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2C1" w:rsidRDefault="005542C1" w:rsidP="005542C1">
      <w:pPr>
        <w:spacing w:after="0" w:line="240" w:lineRule="auto"/>
        <w:jc w:val="both"/>
        <w:rPr>
          <w:rFonts w:ascii="Times New Roman" w:eastAsia="Times New Roman" w:hAnsi="Times New Roman"/>
          <w:sz w:val="24"/>
          <w:szCs w:val="24"/>
        </w:rPr>
      </w:pPr>
      <w:r w:rsidRPr="00A24C0B">
        <w:rPr>
          <w:rFonts w:ascii="Times New Roman" w:eastAsia="Times New Roman" w:hAnsi="Times New Roman"/>
          <w:sz w:val="24"/>
          <w:szCs w:val="24"/>
        </w:rPr>
        <w:t xml:space="preserve">The presence of fungal flora in the dates for man food can lead to serious consequences for his health. The quality control during the storage can reduce the loss of product caused by these fungi. It is a means of prevention and risk management of infections by fungi, some of which may be highly </w:t>
      </w:r>
      <w:proofErr w:type="spellStart"/>
      <w:r w:rsidRPr="00A24C0B">
        <w:rPr>
          <w:rFonts w:ascii="Times New Roman" w:eastAsia="Times New Roman" w:hAnsi="Times New Roman"/>
          <w:sz w:val="24"/>
          <w:szCs w:val="24"/>
        </w:rPr>
        <w:t>toxigenic</w:t>
      </w:r>
      <w:proofErr w:type="spellEnd"/>
      <w:r w:rsidRPr="00A24C0B">
        <w:rPr>
          <w:rFonts w:ascii="Times New Roman" w:eastAsia="Times New Roman" w:hAnsi="Times New Roman"/>
          <w:sz w:val="24"/>
          <w:szCs w:val="24"/>
        </w:rPr>
        <w:t xml:space="preserve">. The study of fungal contamination of samples stored dates was performed on 12 samples from six varieties of dates (Chars, </w:t>
      </w:r>
      <w:proofErr w:type="spellStart"/>
      <w:r w:rsidRPr="00A24C0B">
        <w:rPr>
          <w:rFonts w:ascii="Times New Roman" w:eastAsia="Times New Roman" w:hAnsi="Times New Roman"/>
          <w:sz w:val="24"/>
          <w:szCs w:val="24"/>
        </w:rPr>
        <w:t>Deglat</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Nour</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Deglat</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Beida</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Tantbouche</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Kentichi</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Tenissine</w:t>
      </w:r>
      <w:proofErr w:type="spellEnd"/>
      <w:r w:rsidRPr="00A24C0B">
        <w:rPr>
          <w:rFonts w:ascii="Times New Roman" w:eastAsia="Times New Roman" w:hAnsi="Times New Roman"/>
          <w:sz w:val="24"/>
          <w:szCs w:val="24"/>
        </w:rPr>
        <w:t>) collected from two local of conservation in two regions located in south of Algeria (</w:t>
      </w:r>
      <w:proofErr w:type="spellStart"/>
      <w:r w:rsidRPr="00A24C0B">
        <w:rPr>
          <w:rFonts w:ascii="Times New Roman" w:eastAsia="Times New Roman" w:hAnsi="Times New Roman"/>
          <w:sz w:val="24"/>
          <w:szCs w:val="24"/>
        </w:rPr>
        <w:t>Ouargla</w:t>
      </w:r>
      <w:proofErr w:type="spellEnd"/>
      <w:r w:rsidRPr="00A24C0B">
        <w:rPr>
          <w:rFonts w:ascii="Times New Roman" w:eastAsia="Times New Roman" w:hAnsi="Times New Roman"/>
          <w:sz w:val="24"/>
          <w:szCs w:val="24"/>
        </w:rPr>
        <w:t xml:space="preserve"> and </w:t>
      </w:r>
      <w:proofErr w:type="spellStart"/>
      <w:r w:rsidRPr="00A24C0B">
        <w:rPr>
          <w:rFonts w:ascii="Times New Roman" w:eastAsia="Times New Roman" w:hAnsi="Times New Roman"/>
          <w:sz w:val="24"/>
          <w:szCs w:val="24"/>
        </w:rPr>
        <w:t>Oued</w:t>
      </w:r>
      <w:proofErr w:type="spellEnd"/>
      <w:r w:rsidRPr="00A24C0B">
        <w:rPr>
          <w:rFonts w:ascii="Times New Roman" w:eastAsia="Times New Roman" w:hAnsi="Times New Roman"/>
          <w:sz w:val="24"/>
          <w:szCs w:val="24"/>
        </w:rPr>
        <w:t xml:space="preserve"> </w:t>
      </w:r>
      <w:proofErr w:type="spellStart"/>
      <w:r w:rsidRPr="00A24C0B">
        <w:rPr>
          <w:rFonts w:ascii="Times New Roman" w:eastAsia="Times New Roman" w:hAnsi="Times New Roman"/>
          <w:sz w:val="24"/>
          <w:szCs w:val="24"/>
        </w:rPr>
        <w:t>righ</w:t>
      </w:r>
      <w:proofErr w:type="spellEnd"/>
      <w:r w:rsidRPr="00A24C0B">
        <w:rPr>
          <w:rFonts w:ascii="Times New Roman" w:eastAsia="Times New Roman" w:hAnsi="Times New Roman"/>
          <w:sz w:val="24"/>
          <w:szCs w:val="24"/>
        </w:rPr>
        <w:t xml:space="preserve">). The results showed a wide range of fungal flora contamination. In fact, </w:t>
      </w:r>
      <w:r>
        <w:rPr>
          <w:rFonts w:ascii="Times New Roman" w:eastAsia="Times New Roman" w:hAnsi="Times New Roman"/>
          <w:sz w:val="24"/>
          <w:szCs w:val="24"/>
        </w:rPr>
        <w:t>ten</w:t>
      </w:r>
      <w:r w:rsidRPr="00A24C0B">
        <w:rPr>
          <w:rFonts w:ascii="Times New Roman" w:eastAsia="Times New Roman" w:hAnsi="Times New Roman"/>
          <w:sz w:val="24"/>
          <w:szCs w:val="24"/>
        </w:rPr>
        <w:t xml:space="preserve"> species belonging to </w:t>
      </w:r>
      <w:r w:rsidRPr="000B04E6">
        <w:rPr>
          <w:rFonts w:ascii="Times New Roman" w:eastAsia="Times New Roman" w:hAnsi="Times New Roman"/>
          <w:sz w:val="24"/>
          <w:szCs w:val="24"/>
        </w:rPr>
        <w:t xml:space="preserve">eight </w:t>
      </w:r>
      <w:r w:rsidRPr="00A24C0B">
        <w:rPr>
          <w:rFonts w:ascii="Times New Roman" w:eastAsia="Times New Roman" w:hAnsi="Times New Roman"/>
          <w:sz w:val="24"/>
          <w:szCs w:val="24"/>
        </w:rPr>
        <w:t>gen</w:t>
      </w:r>
      <w:r>
        <w:rPr>
          <w:rFonts w:ascii="Times New Roman" w:eastAsia="Times New Roman" w:hAnsi="Times New Roman"/>
          <w:sz w:val="24"/>
          <w:szCs w:val="24"/>
        </w:rPr>
        <w:t>us</w:t>
      </w:r>
      <w:r w:rsidRPr="00A24C0B">
        <w:rPr>
          <w:rFonts w:ascii="Times New Roman" w:eastAsia="Times New Roman" w:hAnsi="Times New Roman"/>
          <w:sz w:val="24"/>
          <w:szCs w:val="24"/>
        </w:rPr>
        <w:t xml:space="preserve"> of fungi were isolated (on PDA medium incubated at </w:t>
      </w:r>
      <w:smartTag w:uri="urn:schemas-microsoft-com:office:smarttags" w:element="metricconverter">
        <w:smartTagPr>
          <w:attr w:name="ProductID" w:val="25 ﾰC"/>
        </w:smartTagPr>
        <w:r w:rsidRPr="00A24C0B">
          <w:rPr>
            <w:rFonts w:ascii="Times New Roman" w:eastAsia="Times New Roman" w:hAnsi="Times New Roman"/>
            <w:sz w:val="24"/>
            <w:szCs w:val="24"/>
          </w:rPr>
          <w:t>25 °C</w:t>
        </w:r>
      </w:smartTag>
      <w:r w:rsidRPr="00A24C0B">
        <w:rPr>
          <w:rFonts w:ascii="Times New Roman" w:eastAsia="Times New Roman" w:hAnsi="Times New Roman"/>
          <w:sz w:val="24"/>
          <w:szCs w:val="24"/>
        </w:rPr>
        <w:t xml:space="preserve">) of </w:t>
      </w:r>
      <w:proofErr w:type="gramStart"/>
      <w:r w:rsidRPr="00A24C0B">
        <w:rPr>
          <w:rFonts w:ascii="Times New Roman" w:eastAsia="Times New Roman" w:hAnsi="Times New Roman"/>
          <w:sz w:val="24"/>
          <w:szCs w:val="24"/>
        </w:rPr>
        <w:t>6</w:t>
      </w:r>
      <w:proofErr w:type="gramEnd"/>
      <w:r w:rsidRPr="00A24C0B">
        <w:rPr>
          <w:rFonts w:ascii="Times New Roman" w:eastAsia="Times New Roman" w:hAnsi="Times New Roman"/>
          <w:sz w:val="24"/>
          <w:szCs w:val="24"/>
        </w:rPr>
        <w:t xml:space="preserve"> varieties of dates in each region. The genera </w:t>
      </w:r>
      <w:proofErr w:type="spellStart"/>
      <w:r w:rsidRPr="00A24C0B">
        <w:rPr>
          <w:rFonts w:ascii="Times New Roman" w:eastAsia="Times New Roman" w:hAnsi="Times New Roman"/>
          <w:sz w:val="24"/>
          <w:szCs w:val="24"/>
        </w:rPr>
        <w:t>Aspergillus</w:t>
      </w:r>
      <w:proofErr w:type="spellEnd"/>
      <w:r w:rsidRPr="00A24C0B">
        <w:rPr>
          <w:rFonts w:ascii="Times New Roman" w:eastAsia="Times New Roman" w:hAnsi="Times New Roman"/>
          <w:sz w:val="24"/>
          <w:szCs w:val="24"/>
        </w:rPr>
        <w:t xml:space="preserve"> is the principal representative of </w:t>
      </w:r>
      <w:r w:rsidRPr="000479B5">
        <w:rPr>
          <w:rFonts w:ascii="Times New Roman" w:eastAsia="Times New Roman" w:hAnsi="Times New Roman"/>
          <w:sz w:val="24"/>
          <w:szCs w:val="24"/>
        </w:rPr>
        <w:t>the</w:t>
      </w:r>
      <w:r w:rsidRPr="000479B5">
        <w:rPr>
          <w:rFonts w:ascii="Times New Roman" w:eastAsia="Times New Roman" w:hAnsi="Times New Roman"/>
          <w:sz w:val="20"/>
          <w:szCs w:val="20"/>
          <w:lang w:eastAsia="fr-FR"/>
        </w:rPr>
        <w:t xml:space="preserve"> </w:t>
      </w:r>
      <w:r w:rsidRPr="00486C8C">
        <w:rPr>
          <w:rFonts w:ascii="Times New Roman" w:eastAsia="Times New Roman" w:hAnsi="Times New Roman"/>
          <w:sz w:val="24"/>
          <w:szCs w:val="24"/>
          <w:lang w:eastAsia="fr-FR"/>
        </w:rPr>
        <w:t>contaminated fungi</w:t>
      </w:r>
      <w:r w:rsidRPr="000479B5">
        <w:rPr>
          <w:rFonts w:ascii="Times New Roman" w:eastAsia="Times New Roman" w:hAnsi="Times New Roman"/>
          <w:sz w:val="24"/>
          <w:szCs w:val="24"/>
        </w:rPr>
        <w:t xml:space="preserve"> of</w:t>
      </w:r>
      <w:r w:rsidRPr="00A24C0B">
        <w:rPr>
          <w:rFonts w:ascii="Times New Roman" w:eastAsia="Times New Roman" w:hAnsi="Times New Roman"/>
          <w:sz w:val="24"/>
          <w:szCs w:val="24"/>
        </w:rPr>
        <w:t xml:space="preserve"> dates studied. This type was represented by two species: </w:t>
      </w:r>
      <w:proofErr w:type="spellStart"/>
      <w:r w:rsidRPr="00D96612">
        <w:rPr>
          <w:rFonts w:ascii="Times New Roman" w:eastAsia="Times New Roman" w:hAnsi="Times New Roman"/>
          <w:i/>
          <w:iCs/>
          <w:sz w:val="24"/>
          <w:szCs w:val="24"/>
        </w:rPr>
        <w:t>Aspergillus</w:t>
      </w:r>
      <w:proofErr w:type="spellEnd"/>
      <w:r w:rsidRPr="00D96612">
        <w:rPr>
          <w:rFonts w:ascii="Times New Roman" w:eastAsia="Times New Roman" w:hAnsi="Times New Roman"/>
          <w:i/>
          <w:iCs/>
          <w:sz w:val="24"/>
          <w:szCs w:val="24"/>
        </w:rPr>
        <w:t xml:space="preserve"> </w:t>
      </w:r>
      <w:proofErr w:type="spellStart"/>
      <w:r w:rsidRPr="00D96612">
        <w:rPr>
          <w:rFonts w:ascii="Times New Roman" w:eastAsia="Times New Roman" w:hAnsi="Times New Roman"/>
          <w:i/>
          <w:iCs/>
          <w:sz w:val="24"/>
          <w:szCs w:val="24"/>
        </w:rPr>
        <w:t>niger</w:t>
      </w:r>
      <w:proofErr w:type="spellEnd"/>
      <w:r w:rsidRPr="00A24C0B">
        <w:rPr>
          <w:rFonts w:ascii="Times New Roman" w:eastAsia="Times New Roman" w:hAnsi="Times New Roman"/>
          <w:sz w:val="24"/>
          <w:szCs w:val="24"/>
        </w:rPr>
        <w:t xml:space="preserve"> and </w:t>
      </w:r>
      <w:proofErr w:type="spellStart"/>
      <w:r w:rsidRPr="00D96612">
        <w:rPr>
          <w:rFonts w:ascii="Times New Roman" w:eastAsia="Times New Roman" w:hAnsi="Times New Roman"/>
          <w:i/>
          <w:iCs/>
          <w:sz w:val="24"/>
          <w:szCs w:val="24"/>
        </w:rPr>
        <w:t>Aspergillus</w:t>
      </w:r>
      <w:proofErr w:type="spellEnd"/>
      <w:r w:rsidRPr="00D96612">
        <w:rPr>
          <w:rFonts w:ascii="Times New Roman" w:eastAsia="Times New Roman" w:hAnsi="Times New Roman"/>
          <w:i/>
          <w:iCs/>
          <w:sz w:val="24"/>
          <w:szCs w:val="24"/>
        </w:rPr>
        <w:t xml:space="preserve"> </w:t>
      </w:r>
      <w:proofErr w:type="spellStart"/>
      <w:r w:rsidRPr="00D96612">
        <w:rPr>
          <w:rFonts w:ascii="Times New Roman" w:eastAsia="Times New Roman" w:hAnsi="Times New Roman"/>
          <w:i/>
          <w:iCs/>
          <w:sz w:val="24"/>
          <w:szCs w:val="24"/>
        </w:rPr>
        <w:t>flavus</w:t>
      </w:r>
      <w:proofErr w:type="spellEnd"/>
      <w:r w:rsidRPr="00A24C0B">
        <w:rPr>
          <w:rFonts w:ascii="Times New Roman" w:eastAsia="Times New Roman" w:hAnsi="Times New Roman"/>
          <w:sz w:val="24"/>
          <w:szCs w:val="24"/>
        </w:rPr>
        <w:t>,</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followed </w:t>
      </w:r>
      <w:r w:rsidRPr="00A24C0B">
        <w:rPr>
          <w:rFonts w:ascii="Times New Roman" w:eastAsia="Times New Roman" w:hAnsi="Times New Roman"/>
          <w:sz w:val="24"/>
          <w:szCs w:val="24"/>
        </w:rPr>
        <w:t xml:space="preserve"> by</w:t>
      </w:r>
      <w:proofErr w:type="gramEnd"/>
      <w:r w:rsidRPr="00A24C0B">
        <w:rPr>
          <w:rFonts w:ascii="Times New Roman" w:eastAsia="Times New Roman" w:hAnsi="Times New Roman"/>
          <w:sz w:val="24"/>
          <w:szCs w:val="24"/>
        </w:rPr>
        <w:t xml:space="preserve"> genera</w:t>
      </w:r>
      <w:r>
        <w:rPr>
          <w:rFonts w:ascii="Times New Roman" w:eastAsia="Times New Roman" w:hAnsi="Times New Roman"/>
          <w:sz w:val="24"/>
          <w:szCs w:val="24"/>
        </w:rPr>
        <w:t xml:space="preserve"> of </w:t>
      </w:r>
      <w:r w:rsidRPr="00A24C0B">
        <w:rPr>
          <w:rFonts w:ascii="Times New Roman" w:eastAsia="Times New Roman" w:hAnsi="Times New Roman"/>
          <w:sz w:val="24"/>
          <w:szCs w:val="24"/>
        </w:rPr>
        <w:t xml:space="preserve"> </w:t>
      </w:r>
      <w:proofErr w:type="spellStart"/>
      <w:r w:rsidRPr="00D96612">
        <w:rPr>
          <w:rFonts w:ascii="Times New Roman" w:eastAsia="Times New Roman" w:hAnsi="Times New Roman"/>
          <w:i/>
          <w:iCs/>
          <w:sz w:val="24"/>
          <w:szCs w:val="24"/>
        </w:rPr>
        <w:t>Penicillium</w:t>
      </w:r>
      <w:proofErr w:type="spellEnd"/>
      <w:r w:rsidRPr="00A24C0B">
        <w:rPr>
          <w:rFonts w:ascii="Times New Roman" w:eastAsia="Times New Roman" w:hAnsi="Times New Roman"/>
          <w:sz w:val="24"/>
          <w:szCs w:val="24"/>
        </w:rPr>
        <w:t xml:space="preserve"> in turn represented by two species: </w:t>
      </w:r>
      <w:proofErr w:type="spellStart"/>
      <w:r w:rsidRPr="00D96612">
        <w:rPr>
          <w:rFonts w:ascii="Times New Roman" w:eastAsia="Times New Roman" w:hAnsi="Times New Roman"/>
          <w:i/>
          <w:iCs/>
          <w:sz w:val="24"/>
          <w:szCs w:val="24"/>
        </w:rPr>
        <w:t>Penicillium</w:t>
      </w:r>
      <w:proofErr w:type="spellEnd"/>
      <w:r w:rsidRPr="00D96612">
        <w:rPr>
          <w:rFonts w:ascii="Times New Roman" w:eastAsia="Times New Roman" w:hAnsi="Times New Roman"/>
          <w:i/>
          <w:iCs/>
          <w:sz w:val="24"/>
          <w:szCs w:val="24"/>
        </w:rPr>
        <w:t xml:space="preserve"> </w:t>
      </w:r>
      <w:proofErr w:type="spellStart"/>
      <w:r w:rsidRPr="00D96612">
        <w:rPr>
          <w:rFonts w:ascii="Times New Roman" w:eastAsia="Times New Roman" w:hAnsi="Times New Roman"/>
          <w:i/>
          <w:iCs/>
          <w:sz w:val="24"/>
          <w:szCs w:val="24"/>
        </w:rPr>
        <w:t>expensium</w:t>
      </w:r>
      <w:proofErr w:type="spellEnd"/>
      <w:r w:rsidRPr="00A24C0B">
        <w:rPr>
          <w:rFonts w:ascii="Times New Roman" w:eastAsia="Times New Roman" w:hAnsi="Times New Roman"/>
          <w:sz w:val="24"/>
          <w:szCs w:val="24"/>
        </w:rPr>
        <w:t xml:space="preserve"> and </w:t>
      </w:r>
      <w:proofErr w:type="spellStart"/>
      <w:r w:rsidRPr="00D96612">
        <w:rPr>
          <w:rFonts w:ascii="Times New Roman" w:eastAsia="Times New Roman" w:hAnsi="Times New Roman"/>
          <w:i/>
          <w:iCs/>
          <w:sz w:val="24"/>
          <w:szCs w:val="24"/>
        </w:rPr>
        <w:t>Penicillium</w:t>
      </w:r>
      <w:proofErr w:type="spellEnd"/>
      <w:r w:rsidRPr="00D96612">
        <w:rPr>
          <w:rFonts w:ascii="Times New Roman" w:eastAsia="Times New Roman" w:hAnsi="Times New Roman"/>
          <w:i/>
          <w:iCs/>
          <w:sz w:val="24"/>
          <w:szCs w:val="24"/>
        </w:rPr>
        <w:t xml:space="preserve"> </w:t>
      </w:r>
      <w:proofErr w:type="spellStart"/>
      <w:r w:rsidRPr="00D96612">
        <w:rPr>
          <w:rFonts w:ascii="Times New Roman" w:eastAsia="Times New Roman" w:hAnsi="Times New Roman"/>
          <w:i/>
          <w:iCs/>
          <w:sz w:val="24"/>
          <w:szCs w:val="24"/>
        </w:rPr>
        <w:t>isolandicum</w:t>
      </w:r>
      <w:proofErr w:type="spellEnd"/>
      <w:r w:rsidRPr="00A24C0B">
        <w:rPr>
          <w:rFonts w:ascii="Times New Roman" w:eastAsia="Times New Roman" w:hAnsi="Times New Roman"/>
          <w:sz w:val="24"/>
          <w:szCs w:val="24"/>
        </w:rPr>
        <w:t xml:space="preserve">. Finally, </w:t>
      </w:r>
      <w:proofErr w:type="spellStart"/>
      <w:r w:rsidRPr="00A24C0B">
        <w:rPr>
          <w:rFonts w:ascii="Times New Roman" w:eastAsia="Times New Roman" w:hAnsi="Times New Roman"/>
          <w:sz w:val="24"/>
          <w:szCs w:val="24"/>
        </w:rPr>
        <w:t>Fusarium</w:t>
      </w:r>
      <w:proofErr w:type="spellEnd"/>
      <w:r w:rsidRPr="00A24C0B">
        <w:rPr>
          <w:rFonts w:ascii="Times New Roman" w:eastAsia="Times New Roman" w:hAnsi="Times New Roman"/>
          <w:sz w:val="24"/>
          <w:szCs w:val="24"/>
        </w:rPr>
        <w:t xml:space="preserve"> </w:t>
      </w:r>
      <w:proofErr w:type="spellStart"/>
      <w:r w:rsidRPr="005E2775">
        <w:rPr>
          <w:rFonts w:ascii="Times New Roman" w:eastAsia="Times New Roman" w:hAnsi="Times New Roman"/>
          <w:sz w:val="24"/>
          <w:szCs w:val="24"/>
        </w:rPr>
        <w:t>solani</w:t>
      </w:r>
      <w:proofErr w:type="spellEnd"/>
      <w:r w:rsidRPr="005E2775">
        <w:rPr>
          <w:rFonts w:ascii="Times New Roman" w:eastAsia="Times New Roman" w:hAnsi="Times New Roman"/>
          <w:sz w:val="24"/>
          <w:szCs w:val="24"/>
        </w:rPr>
        <w:t xml:space="preserve">, </w:t>
      </w:r>
      <w:proofErr w:type="spellStart"/>
      <w:r w:rsidRPr="005E2775">
        <w:rPr>
          <w:rFonts w:ascii="Times New Roman" w:eastAsia="Times New Roman" w:hAnsi="Times New Roman"/>
          <w:sz w:val="24"/>
          <w:szCs w:val="24"/>
        </w:rPr>
        <w:t>Paecilomyces</w:t>
      </w:r>
      <w:proofErr w:type="spellEnd"/>
      <w:r w:rsidRPr="005E2775">
        <w:rPr>
          <w:rFonts w:ascii="Times New Roman" w:eastAsia="Times New Roman" w:hAnsi="Times New Roman"/>
          <w:sz w:val="24"/>
          <w:szCs w:val="24"/>
        </w:rPr>
        <w:t xml:space="preserve"> </w:t>
      </w:r>
      <w:proofErr w:type="spellStart"/>
      <w:r w:rsidRPr="005E2775">
        <w:rPr>
          <w:rFonts w:ascii="Times New Roman" w:eastAsia="Times New Roman" w:hAnsi="Times New Roman"/>
          <w:sz w:val="24"/>
          <w:szCs w:val="24"/>
        </w:rPr>
        <w:t>variotii</w:t>
      </w:r>
      <w:proofErr w:type="spellEnd"/>
      <w:r w:rsidRPr="005E2775">
        <w:rPr>
          <w:rFonts w:ascii="Times New Roman" w:eastAsia="Times New Roman" w:hAnsi="Times New Roman"/>
          <w:sz w:val="24"/>
          <w:szCs w:val="24"/>
        </w:rPr>
        <w:t xml:space="preserve">, </w:t>
      </w:r>
      <w:r w:rsidRPr="005E2775">
        <w:rPr>
          <w:rFonts w:ascii="Times New Roman" w:eastAsia="Times New Roman" w:hAnsi="Times New Roman"/>
          <w:i/>
          <w:iCs/>
          <w:sz w:val="24"/>
          <w:szCs w:val="24"/>
        </w:rPr>
        <w:t xml:space="preserve">Candida </w:t>
      </w:r>
      <w:proofErr w:type="spellStart"/>
      <w:r w:rsidRPr="005E2775">
        <w:rPr>
          <w:rFonts w:ascii="Times New Roman" w:eastAsia="Times New Roman" w:hAnsi="Times New Roman"/>
          <w:i/>
          <w:iCs/>
          <w:sz w:val="24"/>
          <w:szCs w:val="24"/>
        </w:rPr>
        <w:t>albicans</w:t>
      </w:r>
      <w:proofErr w:type="spellEnd"/>
      <w:r w:rsidRPr="005E2775">
        <w:rPr>
          <w:rFonts w:ascii="Times New Roman" w:eastAsia="Times New Roman" w:hAnsi="Times New Roman"/>
          <w:sz w:val="24"/>
          <w:szCs w:val="24"/>
        </w:rPr>
        <w:t xml:space="preserve">, </w:t>
      </w:r>
      <w:proofErr w:type="spellStart"/>
      <w:r w:rsidRPr="005E2775">
        <w:rPr>
          <w:rFonts w:ascii="Times New Roman" w:eastAsia="Times New Roman" w:hAnsi="Times New Roman"/>
          <w:i/>
          <w:iCs/>
          <w:sz w:val="24"/>
          <w:szCs w:val="24"/>
        </w:rPr>
        <w:t>Cladosporium</w:t>
      </w:r>
      <w:proofErr w:type="spellEnd"/>
      <w:r w:rsidRPr="005E2775">
        <w:rPr>
          <w:rFonts w:ascii="Times New Roman" w:eastAsia="Times New Roman" w:hAnsi="Times New Roman"/>
          <w:i/>
          <w:iCs/>
          <w:sz w:val="24"/>
          <w:szCs w:val="24"/>
        </w:rPr>
        <w:t xml:space="preserve"> sp</w:t>
      </w:r>
      <w:r w:rsidRPr="005E2775">
        <w:rPr>
          <w:rFonts w:ascii="Times New Roman" w:eastAsia="Times New Roman" w:hAnsi="Times New Roman"/>
          <w:sz w:val="24"/>
          <w:szCs w:val="24"/>
        </w:rPr>
        <w:t xml:space="preserve">, </w:t>
      </w:r>
      <w:proofErr w:type="spellStart"/>
      <w:r w:rsidRPr="005E2775">
        <w:rPr>
          <w:rFonts w:ascii="Times New Roman" w:eastAsia="Times New Roman" w:hAnsi="Times New Roman"/>
          <w:i/>
          <w:iCs/>
          <w:sz w:val="24"/>
          <w:szCs w:val="24"/>
        </w:rPr>
        <w:t>Mucor</w:t>
      </w:r>
      <w:proofErr w:type="spellEnd"/>
      <w:r w:rsidRPr="005E2775">
        <w:rPr>
          <w:rFonts w:ascii="Times New Roman" w:eastAsia="Times New Roman" w:hAnsi="Times New Roman"/>
          <w:i/>
          <w:iCs/>
          <w:sz w:val="24"/>
          <w:szCs w:val="24"/>
        </w:rPr>
        <w:t xml:space="preserve"> sp</w:t>
      </w:r>
      <w:r w:rsidRPr="005E2775">
        <w:rPr>
          <w:rFonts w:ascii="Times New Roman" w:eastAsia="Times New Roman" w:hAnsi="Times New Roman"/>
          <w:sz w:val="24"/>
          <w:szCs w:val="24"/>
        </w:rPr>
        <w:t xml:space="preserve"> are relatively less frequent in the samples of dates analyzed. Moreover, this study showed that the fungal spoilage of dates </w:t>
      </w:r>
      <w:proofErr w:type="gramStart"/>
      <w:r w:rsidRPr="005E2775">
        <w:rPr>
          <w:rFonts w:ascii="Times New Roman" w:eastAsia="Times New Roman" w:hAnsi="Times New Roman"/>
          <w:sz w:val="24"/>
          <w:szCs w:val="24"/>
        </w:rPr>
        <w:t>is directly related</w:t>
      </w:r>
      <w:proofErr w:type="gramEnd"/>
      <w:r w:rsidRPr="005E2775">
        <w:rPr>
          <w:rFonts w:ascii="Times New Roman" w:eastAsia="Times New Roman" w:hAnsi="Times New Roman"/>
          <w:sz w:val="24"/>
          <w:szCs w:val="24"/>
        </w:rPr>
        <w:t xml:space="preserve"> to the water content and acidity of dates. This study shows the need for quality control in post harvest dates and during storage </w:t>
      </w:r>
      <w:proofErr w:type="gramStart"/>
      <w:r w:rsidRPr="005E2775">
        <w:rPr>
          <w:rFonts w:ascii="Times New Roman" w:eastAsia="Times New Roman" w:hAnsi="Times New Roman"/>
          <w:sz w:val="24"/>
          <w:szCs w:val="24"/>
        </w:rPr>
        <w:t>thereby</w:t>
      </w:r>
      <w:r w:rsidRPr="00A24C0B">
        <w:rPr>
          <w:rFonts w:ascii="Times New Roman" w:eastAsia="Times New Roman" w:hAnsi="Times New Roman"/>
          <w:sz w:val="24"/>
          <w:szCs w:val="24"/>
        </w:rPr>
        <w:t xml:space="preserve"> </w:t>
      </w:r>
      <w:r>
        <w:rPr>
          <w:rFonts w:ascii="Times New Roman" w:eastAsia="Times New Roman" w:hAnsi="Times New Roman"/>
          <w:sz w:val="24"/>
          <w:szCs w:val="24"/>
        </w:rPr>
        <w:t xml:space="preserve"> limit</w:t>
      </w:r>
      <w:proofErr w:type="gramEnd"/>
      <w:r w:rsidRPr="00A24C0B">
        <w:rPr>
          <w:rFonts w:ascii="Times New Roman" w:eastAsia="Times New Roman" w:hAnsi="Times New Roman"/>
          <w:sz w:val="24"/>
          <w:szCs w:val="24"/>
        </w:rPr>
        <w:t xml:space="preserve"> the loss of product caused by fungi</w:t>
      </w:r>
      <w:r>
        <w:rPr>
          <w:rFonts w:ascii="Times New Roman" w:eastAsia="Times New Roman" w:hAnsi="Times New Roman"/>
          <w:sz w:val="24"/>
          <w:szCs w:val="24"/>
        </w:rPr>
        <w:t>.</w:t>
      </w:r>
    </w:p>
    <w:p w:rsidR="005542C1" w:rsidRDefault="005542C1" w:rsidP="005542C1">
      <w:pPr>
        <w:spacing w:after="0" w:line="240" w:lineRule="auto"/>
        <w:jc w:val="both"/>
        <w:rPr>
          <w:rFonts w:ascii="Times New Roman" w:eastAsia="Times New Roman" w:hAnsi="Times New Roman"/>
          <w:b/>
          <w:bCs/>
          <w:sz w:val="24"/>
          <w:szCs w:val="24"/>
        </w:rPr>
      </w:pPr>
    </w:p>
    <w:p w:rsidR="004D4C0C" w:rsidRDefault="005542C1" w:rsidP="005542C1">
      <w:proofErr w:type="gramStart"/>
      <w:r w:rsidRPr="00073B2E">
        <w:rPr>
          <w:rFonts w:ascii="Times New Roman" w:eastAsia="Times New Roman" w:hAnsi="Times New Roman"/>
          <w:b/>
          <w:bCs/>
          <w:sz w:val="24"/>
          <w:szCs w:val="24"/>
        </w:rPr>
        <w:t>Keywords</w:t>
      </w:r>
      <w:r w:rsidRPr="00073B2E">
        <w:rPr>
          <w:rFonts w:ascii="Times New Roman" w:eastAsia="Times New Roman" w:hAnsi="Times New Roman"/>
          <w:sz w:val="24"/>
          <w:szCs w:val="24"/>
        </w:rPr>
        <w:t xml:space="preserve">: </w:t>
      </w:r>
      <w:r w:rsidRPr="00073B2E">
        <w:rPr>
          <w:rFonts w:ascii="Times New Roman" w:eastAsia="Times New Roman" w:hAnsi="Times New Roman"/>
          <w:i/>
          <w:iCs/>
          <w:sz w:val="24"/>
          <w:szCs w:val="24"/>
        </w:rPr>
        <w:t>Dates, Storage, Fungi, pH,</w:t>
      </w:r>
      <w:r>
        <w:rPr>
          <w:rFonts w:ascii="Times New Roman" w:eastAsia="Times New Roman" w:hAnsi="Times New Roman"/>
          <w:i/>
          <w:iCs/>
          <w:sz w:val="24"/>
          <w:szCs w:val="24"/>
        </w:rPr>
        <w:t xml:space="preserve"> Water content</w:t>
      </w:r>
      <w:r w:rsidRPr="00073B2E">
        <w:rPr>
          <w:rFonts w:ascii="Times New Roman" w:eastAsia="Times New Roman" w:hAnsi="Times New Roman"/>
          <w:i/>
          <w:iCs/>
          <w:sz w:val="24"/>
          <w:szCs w:val="24"/>
        </w:rPr>
        <w:t xml:space="preserve">, </w:t>
      </w:r>
      <w:proofErr w:type="spellStart"/>
      <w:r w:rsidRPr="00073B2E">
        <w:rPr>
          <w:rFonts w:ascii="Times New Roman" w:eastAsia="Times New Roman" w:hAnsi="Times New Roman"/>
          <w:i/>
          <w:iCs/>
          <w:sz w:val="24"/>
          <w:szCs w:val="24"/>
        </w:rPr>
        <w:t>Aspergillus</w:t>
      </w:r>
      <w:proofErr w:type="spellEnd"/>
      <w:r w:rsidRPr="00073B2E">
        <w:rPr>
          <w:rFonts w:ascii="Times New Roman" w:eastAsia="Times New Roman" w:hAnsi="Times New Roman"/>
          <w:i/>
          <w:iCs/>
          <w:sz w:val="24"/>
          <w:szCs w:val="24"/>
        </w:rPr>
        <w:t xml:space="preserve">, </w:t>
      </w:r>
      <w:proofErr w:type="spellStart"/>
      <w:r w:rsidRPr="00073B2E">
        <w:rPr>
          <w:rFonts w:ascii="Times New Roman" w:eastAsia="Times New Roman" w:hAnsi="Times New Roman"/>
          <w:i/>
          <w:iCs/>
          <w:sz w:val="24"/>
          <w:szCs w:val="24"/>
        </w:rPr>
        <w:t>Penicillium</w:t>
      </w:r>
      <w:proofErr w:type="spellEnd"/>
      <w:r w:rsidRPr="00073B2E">
        <w:rPr>
          <w:rFonts w:ascii="Times New Roman" w:eastAsia="Times New Roman" w:hAnsi="Times New Roman"/>
          <w:i/>
          <w:iCs/>
          <w:sz w:val="24"/>
          <w:szCs w:val="24"/>
        </w:rPr>
        <w:t>, Yeasts.</w:t>
      </w:r>
      <w:proofErr w:type="gramEnd"/>
    </w:p>
    <w:sectPr w:rsidR="004D4C0C" w:rsidSect="004D4C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Rockwell">
    <w:panose1 w:val="02060603020205020403"/>
    <w:charset w:val="00"/>
    <w:family w:val="roman"/>
    <w:pitch w:val="variable"/>
    <w:sig w:usb0="000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2"/>
  <w:proofState w:spelling="clean" w:grammar="clean"/>
  <w:defaultTabStop w:val="708"/>
  <w:hyphenationZone w:val="425"/>
  <w:characterSpacingControl w:val="doNotCompress"/>
  <w:compat/>
  <w:rsids>
    <w:rsidRoot w:val="005542C1"/>
    <w:rsid w:val="004D4C0C"/>
    <w:rsid w:val="005542C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2C1"/>
    <w:rPr>
      <w:rFonts w:ascii="Rockwell" w:eastAsia="Rockwell" w:hAnsi="Rockwell" w:cs="Times New Roman"/>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1370</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dc:creator>
  <cp:keywords/>
  <dc:description/>
  <cp:lastModifiedBy>king</cp:lastModifiedBy>
  <cp:revision>1</cp:revision>
  <dcterms:created xsi:type="dcterms:W3CDTF">2017-01-15T09:50:00Z</dcterms:created>
  <dcterms:modified xsi:type="dcterms:W3CDTF">2017-01-15T09:51:00Z</dcterms:modified>
</cp:coreProperties>
</file>