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B73" w:rsidRDefault="00E23B73" w:rsidP="00734E9F">
      <w:pPr>
        <w:rPr>
          <w:rFonts w:ascii="Times New Roman" w:hAnsi="Times New Roman" w:cs="Times New Roman"/>
          <w:b/>
          <w:sz w:val="24"/>
          <w:szCs w:val="24"/>
        </w:rPr>
      </w:pPr>
      <w:r w:rsidRPr="006409F8">
        <w:rPr>
          <w:rFonts w:ascii="Times New Roman" w:hAnsi="Times New Roman" w:cs="Times New Roman"/>
          <w:b/>
          <w:sz w:val="24"/>
          <w:szCs w:val="24"/>
        </w:rPr>
        <w:t>TITLE OF PAPER:</w:t>
      </w:r>
      <w:r w:rsidR="00E37D77" w:rsidRPr="00E37D77">
        <w:t xml:space="preserve"> </w:t>
      </w:r>
      <w:r w:rsidR="00E37D77">
        <w:t xml:space="preserve"> </w:t>
      </w:r>
      <w:r w:rsidR="00E37D77" w:rsidRPr="00E37D77">
        <w:rPr>
          <w:rFonts w:ascii="Times New Roman" w:hAnsi="Times New Roman" w:cs="Times New Roman"/>
          <w:sz w:val="24"/>
          <w:szCs w:val="24"/>
        </w:rPr>
        <w:t xml:space="preserve">Role </w:t>
      </w:r>
      <w:r w:rsidR="00734E9F">
        <w:rPr>
          <w:rFonts w:ascii="Times New Roman" w:hAnsi="Times New Roman" w:cs="Times New Roman"/>
          <w:sz w:val="24"/>
          <w:szCs w:val="24"/>
        </w:rPr>
        <w:t xml:space="preserve">of </w:t>
      </w:r>
      <w:r w:rsidR="00265160" w:rsidRPr="00734E9F">
        <w:rPr>
          <w:rFonts w:ascii="Times New Roman" w:hAnsi="Times New Roman" w:cs="Times New Roman"/>
          <w:sz w:val="24"/>
          <w:szCs w:val="24"/>
        </w:rPr>
        <w:t>plant breeding</w:t>
      </w:r>
      <w:r w:rsidR="00265160">
        <w:rPr>
          <w:rFonts w:ascii="Times New Roman" w:hAnsi="Times New Roman" w:cs="Times New Roman"/>
          <w:sz w:val="24"/>
          <w:szCs w:val="24"/>
        </w:rPr>
        <w:t xml:space="preserve"> </w:t>
      </w:r>
      <w:r w:rsidR="00265160" w:rsidRPr="00734E9F">
        <w:rPr>
          <w:rFonts w:ascii="Times New Roman" w:hAnsi="Times New Roman" w:cs="Times New Roman"/>
          <w:sz w:val="24"/>
          <w:szCs w:val="24"/>
        </w:rPr>
        <w:t>approaches (PPB</w:t>
      </w:r>
      <w:r w:rsidR="00265160" w:rsidRPr="00E37D77">
        <w:rPr>
          <w:rFonts w:ascii="Times New Roman" w:hAnsi="Times New Roman" w:cs="Times New Roman"/>
          <w:sz w:val="24"/>
          <w:szCs w:val="24"/>
        </w:rPr>
        <w:t xml:space="preserve"> </w:t>
      </w:r>
      <w:r w:rsidR="00E37D77" w:rsidRPr="00E37D77">
        <w:rPr>
          <w:rFonts w:ascii="Times New Roman" w:hAnsi="Times New Roman" w:cs="Times New Roman"/>
          <w:sz w:val="24"/>
          <w:szCs w:val="24"/>
        </w:rPr>
        <w:t>in food security</w:t>
      </w:r>
      <w:r w:rsidRPr="00E37D7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265160">
        <w:rPr>
          <w:rFonts w:ascii="Times New Roman" w:hAnsi="Times New Roman" w:cs="Times New Roman"/>
          <w:sz w:val="24"/>
          <w:szCs w:val="24"/>
        </w:rPr>
        <w:t>global perspective.</w:t>
      </w:r>
      <w:r w:rsidRPr="006409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4E9F" w:rsidRPr="006409F8" w:rsidRDefault="00E23B73" w:rsidP="00734E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AFFILIATION:  </w:t>
      </w:r>
      <w:r w:rsidRPr="006409F8">
        <w:rPr>
          <w:rFonts w:ascii="Times New Roman" w:hAnsi="Times New Roman" w:cs="Times New Roman"/>
          <w:sz w:val="24"/>
          <w:szCs w:val="24"/>
        </w:rPr>
        <w:t>Tantalizer Plc</w:t>
      </w:r>
      <w:r>
        <w:rPr>
          <w:rFonts w:ascii="Times New Roman" w:hAnsi="Times New Roman" w:cs="Times New Roman"/>
          <w:sz w:val="24"/>
          <w:szCs w:val="24"/>
        </w:rPr>
        <w:t>, Lagos-Nigeria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34E9F" w:rsidRDefault="00734E9F" w:rsidP="00734E9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NAME:  </w:t>
      </w:r>
      <w:r w:rsidRPr="006409F8">
        <w:rPr>
          <w:rFonts w:ascii="Times New Roman" w:hAnsi="Times New Roman" w:cs="Times New Roman"/>
          <w:sz w:val="24"/>
          <w:szCs w:val="24"/>
        </w:rPr>
        <w:t>Adebusuyi Rotimi Seyi</w:t>
      </w:r>
      <w:r w:rsidRPr="006409F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3B73" w:rsidRPr="006409F8" w:rsidRDefault="00E23B73" w:rsidP="00E23B73">
      <w:pPr>
        <w:rPr>
          <w:rFonts w:ascii="Times New Roman" w:hAnsi="Times New Roman" w:cs="Times New Roman"/>
          <w:b/>
          <w:sz w:val="24"/>
          <w:szCs w:val="24"/>
        </w:rPr>
      </w:pPr>
    </w:p>
    <w:p w:rsidR="00E23B73" w:rsidRPr="006409F8" w:rsidRDefault="00E23B73" w:rsidP="00E23B73">
      <w:pPr>
        <w:rPr>
          <w:rFonts w:ascii="Times New Roman" w:hAnsi="Times New Roman" w:cs="Times New Roman"/>
          <w:sz w:val="24"/>
          <w:szCs w:val="24"/>
        </w:rPr>
      </w:pPr>
    </w:p>
    <w:p w:rsidR="00734E9F" w:rsidRPr="00734E9F" w:rsidRDefault="00E23B73" w:rsidP="00734E9F">
      <w:pPr>
        <w:rPr>
          <w:rFonts w:ascii="Times New Roman" w:hAnsi="Times New Roman" w:cs="Times New Roman"/>
          <w:b/>
          <w:sz w:val="24"/>
          <w:szCs w:val="24"/>
        </w:rPr>
      </w:pPr>
      <w:r w:rsidRPr="006409F8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734E9F" w:rsidRPr="00734E9F" w:rsidRDefault="00734E9F" w:rsidP="002651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E9F">
        <w:rPr>
          <w:rFonts w:ascii="Times New Roman" w:hAnsi="Times New Roman" w:cs="Times New Roman"/>
          <w:sz w:val="24"/>
          <w:szCs w:val="24"/>
        </w:rPr>
        <w:t>In recent years, awareness has been growing that food alone is not sufficient to secure a satisfactory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nutritional and health status.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In the past, most convention</w:t>
      </w:r>
      <w:r>
        <w:rPr>
          <w:rFonts w:ascii="Times New Roman" w:hAnsi="Times New Roman" w:cs="Times New Roman"/>
          <w:sz w:val="24"/>
          <w:szCs w:val="24"/>
        </w:rPr>
        <w:t xml:space="preserve">al plant breeding programs were </w:t>
      </w:r>
      <w:r w:rsidRPr="00734E9F">
        <w:rPr>
          <w:rFonts w:ascii="Times New Roman" w:hAnsi="Times New Roman" w:cs="Times New Roman"/>
          <w:sz w:val="24"/>
          <w:szCs w:val="24"/>
        </w:rPr>
        <w:t>based on the assumption that varieties that are successful under favorable conditions would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bring advantages to farmers in the less favorable areas.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The aim of our study was to assess the potential of decentralized, participatory plant breeding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approaches (PPB) to respond to this challenge and to document evidence how PPB projects contribute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 xml:space="preserve">to various aspects of food security, giving particular deliberation to </w:t>
      </w:r>
      <w:r>
        <w:rPr>
          <w:rFonts w:ascii="Times New Roman" w:hAnsi="Times New Roman" w:cs="Times New Roman"/>
          <w:sz w:val="24"/>
          <w:szCs w:val="24"/>
        </w:rPr>
        <w:t xml:space="preserve">universal perceptions and emerging development in plant breeding programs. </w:t>
      </w:r>
      <w:r w:rsidRPr="00734E9F">
        <w:rPr>
          <w:rFonts w:ascii="Times New Roman" w:hAnsi="Times New Roman" w:cs="Times New Roman"/>
          <w:sz w:val="24"/>
          <w:szCs w:val="24"/>
        </w:rPr>
        <w:t>The food security framework resting on the three conditions of availability, access and utilization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 xml:space="preserve">formed </w:t>
      </w:r>
      <w:r w:rsidR="00265160">
        <w:rPr>
          <w:rFonts w:ascii="Times New Roman" w:hAnsi="Times New Roman" w:cs="Times New Roman"/>
          <w:sz w:val="24"/>
          <w:szCs w:val="24"/>
        </w:rPr>
        <w:t>the basis for our assessment. This paper</w:t>
      </w:r>
      <w:r w:rsidRPr="00734E9F">
        <w:rPr>
          <w:rFonts w:ascii="Times New Roman" w:hAnsi="Times New Roman" w:cs="Times New Roman"/>
          <w:sz w:val="24"/>
          <w:szCs w:val="24"/>
        </w:rPr>
        <w:t xml:space="preserve"> searched for evidence how each of these three aspects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had been addressed by PPB programs. For this purpose, written documents such as published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literature as well as project reports were evaluated for proven or potential contributions of PPB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programs to food security.</w:t>
      </w:r>
      <w:r w:rsidR="00265160"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Detailed descriptions of existing or known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varieties with special purposes, including dietary and medicinal characteristics and suitability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 xml:space="preserve">particular food preparations, are often compiled during PPB programs. </w:t>
      </w:r>
      <w:r w:rsidR="00265160">
        <w:rPr>
          <w:rFonts w:ascii="Times New Roman" w:hAnsi="Times New Roman" w:cs="Times New Roman"/>
          <w:sz w:val="24"/>
          <w:szCs w:val="24"/>
        </w:rPr>
        <w:t xml:space="preserve"> </w:t>
      </w:r>
      <w:r w:rsidR="00265160" w:rsidRPr="00BE3100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734E9F">
        <w:rPr>
          <w:rFonts w:ascii="Times New Roman" w:hAnsi="Times New Roman" w:cs="Times New Roman"/>
          <w:sz w:val="24"/>
          <w:szCs w:val="24"/>
        </w:rPr>
        <w:t>Plant breeding programs should aim at integrating plant breeding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agro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biodiversity management by adopting decentralized forms of organization. Food quality aspects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need to be specifically addressed alongside productivity goals and access to seed be secured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by developing further the institutionalization of stakeholder participation</w:t>
      </w:r>
      <w:r w:rsidR="00265160">
        <w:rPr>
          <w:rFonts w:ascii="Times New Roman" w:hAnsi="Times New Roman" w:cs="Times New Roman"/>
          <w:sz w:val="24"/>
          <w:szCs w:val="24"/>
        </w:rPr>
        <w:t xml:space="preserve"> and </w:t>
      </w:r>
      <w:r w:rsidR="00265160" w:rsidRPr="00BE3100">
        <w:rPr>
          <w:rFonts w:ascii="Times New Roman" w:hAnsi="Times New Roman" w:cs="Times New Roman"/>
          <w:sz w:val="24"/>
          <w:szCs w:val="24"/>
        </w:rPr>
        <w:t>relevance for</w:t>
      </w:r>
      <w:r w:rsidR="00265160">
        <w:rPr>
          <w:rFonts w:ascii="Times New Roman" w:hAnsi="Times New Roman" w:cs="Times New Roman"/>
          <w:sz w:val="24"/>
          <w:szCs w:val="24"/>
        </w:rPr>
        <w:t xml:space="preserve"> </w:t>
      </w:r>
      <w:r w:rsidR="00265160" w:rsidRPr="00BE3100">
        <w:rPr>
          <w:rFonts w:ascii="Times New Roman" w:hAnsi="Times New Roman" w:cs="Times New Roman"/>
          <w:sz w:val="24"/>
          <w:szCs w:val="24"/>
        </w:rPr>
        <w:t>policy makers</w:t>
      </w:r>
      <w:r w:rsidRPr="00734E9F">
        <w:rPr>
          <w:rFonts w:ascii="Times New Roman" w:hAnsi="Times New Roman" w:cs="Times New Roman"/>
          <w:sz w:val="24"/>
          <w:szCs w:val="24"/>
        </w:rPr>
        <w:t xml:space="preserve"> in plant breeding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4E9F">
        <w:rPr>
          <w:rFonts w:ascii="Times New Roman" w:hAnsi="Times New Roman" w:cs="Times New Roman"/>
          <w:sz w:val="24"/>
          <w:szCs w:val="24"/>
        </w:rPr>
        <w:t>seed programs.</w:t>
      </w:r>
    </w:p>
    <w:p w:rsidR="00E23B73" w:rsidRDefault="00E23B73" w:rsidP="00E23B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B73" w:rsidRDefault="00E23B73" w:rsidP="00E23B73"/>
    <w:p w:rsidR="00D1220D" w:rsidRDefault="00D1220D"/>
    <w:sectPr w:rsidR="00D1220D" w:rsidSect="008B7C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20"/>
  <w:characterSpacingControl w:val="doNotCompress"/>
  <w:compat/>
  <w:rsids>
    <w:rsidRoot w:val="006B0521"/>
    <w:rsid w:val="00265160"/>
    <w:rsid w:val="006B0521"/>
    <w:rsid w:val="00734E9F"/>
    <w:rsid w:val="00D1220D"/>
    <w:rsid w:val="00E23B73"/>
    <w:rsid w:val="00E37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B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Tomgate</dc:creator>
  <cp:lastModifiedBy>Tomgate</cp:lastModifiedBy>
  <cp:revision>2</cp:revision>
  <dcterms:created xsi:type="dcterms:W3CDTF">2018-05-28T11:31:00Z</dcterms:created>
  <dcterms:modified xsi:type="dcterms:W3CDTF">2018-05-28T11:31:00Z</dcterms:modified>
</cp:coreProperties>
</file>