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553" w:rsidRDefault="00540553" w:rsidP="00126DAA">
      <w:pPr>
        <w:spacing w:line="240" w:lineRule="auto"/>
        <w:jc w:val="both"/>
        <w:rPr>
          <w:rFonts w:ascii="Times New Roman" w:hAnsi="Times New Roman" w:cs="Times New Roman"/>
          <w:b/>
          <w:color w:val="222222"/>
          <w:sz w:val="24"/>
        </w:rPr>
      </w:pPr>
      <w:r>
        <w:rPr>
          <w:rFonts w:ascii="Times New Roman" w:hAnsi="Times New Roman" w:cs="Times New Roman"/>
          <w:b/>
          <w:color w:val="222222"/>
          <w:sz w:val="24"/>
        </w:rPr>
        <w:tab/>
      </w:r>
      <w:r>
        <w:rPr>
          <w:rFonts w:ascii="Times New Roman" w:hAnsi="Times New Roman" w:cs="Times New Roman"/>
          <w:b/>
          <w:color w:val="222222"/>
          <w:sz w:val="24"/>
        </w:rPr>
        <w:tab/>
      </w:r>
      <w:r>
        <w:rPr>
          <w:rFonts w:ascii="Times New Roman" w:hAnsi="Times New Roman" w:cs="Times New Roman"/>
          <w:b/>
          <w:color w:val="222222"/>
          <w:sz w:val="24"/>
        </w:rPr>
        <w:tab/>
      </w:r>
      <w:r>
        <w:rPr>
          <w:rFonts w:ascii="Times New Roman" w:hAnsi="Times New Roman" w:cs="Times New Roman"/>
          <w:b/>
          <w:color w:val="222222"/>
          <w:sz w:val="24"/>
        </w:rPr>
        <w:tab/>
      </w:r>
      <w:r>
        <w:rPr>
          <w:rFonts w:ascii="Times New Roman" w:hAnsi="Times New Roman" w:cs="Times New Roman"/>
          <w:b/>
          <w:color w:val="222222"/>
          <w:sz w:val="24"/>
        </w:rPr>
        <w:tab/>
      </w:r>
      <w:r>
        <w:rPr>
          <w:rFonts w:ascii="Times New Roman" w:hAnsi="Times New Roman" w:cs="Times New Roman"/>
          <w:b/>
          <w:color w:val="222222"/>
          <w:sz w:val="24"/>
        </w:rPr>
        <w:tab/>
      </w:r>
      <w:r>
        <w:rPr>
          <w:rFonts w:ascii="Times New Roman" w:hAnsi="Times New Roman" w:cs="Times New Roman"/>
          <w:b/>
          <w:color w:val="222222"/>
          <w:sz w:val="24"/>
        </w:rPr>
        <w:tab/>
      </w:r>
      <w:r>
        <w:rPr>
          <w:rFonts w:ascii="Times New Roman" w:hAnsi="Times New Roman" w:cs="Times New Roman"/>
          <w:b/>
          <w:color w:val="222222"/>
          <w:sz w:val="24"/>
        </w:rPr>
        <w:tab/>
      </w:r>
      <w:r>
        <w:rPr>
          <w:rFonts w:ascii="Times New Roman" w:hAnsi="Times New Roman" w:cs="Times New Roman"/>
          <w:b/>
          <w:color w:val="222222"/>
          <w:sz w:val="24"/>
        </w:rPr>
        <w:tab/>
      </w:r>
      <w:r>
        <w:rPr>
          <w:rFonts w:ascii="Times New Roman" w:hAnsi="Times New Roman" w:cs="Times New Roman"/>
          <w:b/>
          <w:color w:val="222222"/>
          <w:sz w:val="24"/>
        </w:rPr>
        <w:tab/>
      </w:r>
      <w:r>
        <w:rPr>
          <w:rFonts w:ascii="Times New Roman" w:hAnsi="Times New Roman" w:cs="Times New Roman"/>
          <w:b/>
          <w:noProof/>
          <w:color w:val="222222"/>
          <w:sz w:val="24"/>
        </w:rPr>
        <w:drawing>
          <wp:inline distT="0" distB="0" distL="0" distR="0" wp14:anchorId="33DAAC2A" wp14:editId="670B98B4">
            <wp:extent cx="1252220" cy="1536065"/>
            <wp:effectExtent l="0" t="0" r="508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jpg"/>
                    <pic:cNvPicPr/>
                  </pic:nvPicPr>
                  <pic:blipFill>
                    <a:blip r:embed="rId4">
                      <a:extLst>
                        <a:ext uri="{28A0092B-C50C-407E-A947-70E740481C1C}">
                          <a14:useLocalDpi xmlns:a14="http://schemas.microsoft.com/office/drawing/2010/main" val="0"/>
                        </a:ext>
                      </a:extLst>
                    </a:blip>
                    <a:stretch>
                      <a:fillRect/>
                    </a:stretch>
                  </pic:blipFill>
                  <pic:spPr>
                    <a:xfrm>
                      <a:off x="0" y="0"/>
                      <a:ext cx="1252220" cy="1536065"/>
                    </a:xfrm>
                    <a:prstGeom prst="rect">
                      <a:avLst/>
                    </a:prstGeom>
                  </pic:spPr>
                </pic:pic>
              </a:graphicData>
            </a:graphic>
          </wp:inline>
        </w:drawing>
      </w:r>
    </w:p>
    <w:p w:rsidR="000E0A3C" w:rsidRDefault="000E0A3C" w:rsidP="00540553">
      <w:pPr>
        <w:tabs>
          <w:tab w:val="left" w:pos="8610"/>
        </w:tabs>
        <w:spacing w:line="240" w:lineRule="auto"/>
        <w:jc w:val="both"/>
        <w:rPr>
          <w:rFonts w:ascii="Times New Roman" w:hAnsi="Times New Roman" w:cs="Times New Roman"/>
          <w:b/>
          <w:color w:val="222222"/>
          <w:sz w:val="24"/>
        </w:rPr>
      </w:pPr>
      <w:r w:rsidRPr="000E0A3C">
        <w:rPr>
          <w:rFonts w:ascii="Times New Roman" w:hAnsi="Times New Roman" w:cs="Times New Roman"/>
          <w:b/>
          <w:color w:val="222222"/>
          <w:sz w:val="24"/>
        </w:rPr>
        <w:t>Title: Broiler meat yield and its quality under natural grain feeding regimens</w:t>
      </w:r>
      <w:r w:rsidR="00540553">
        <w:rPr>
          <w:rFonts w:ascii="Times New Roman" w:hAnsi="Times New Roman" w:cs="Times New Roman"/>
          <w:b/>
          <w:color w:val="222222"/>
          <w:sz w:val="24"/>
        </w:rPr>
        <w:tab/>
      </w:r>
    </w:p>
    <w:p w:rsidR="00540553" w:rsidRPr="00F34DFC" w:rsidRDefault="00540553" w:rsidP="00E14809">
      <w:pPr>
        <w:tabs>
          <w:tab w:val="left" w:pos="8610"/>
        </w:tabs>
        <w:spacing w:line="240" w:lineRule="auto"/>
        <w:jc w:val="center"/>
        <w:rPr>
          <w:rFonts w:ascii="Times New Roman" w:hAnsi="Times New Roman" w:cs="Times New Roman"/>
          <w:b/>
          <w:color w:val="222222"/>
          <w:sz w:val="24"/>
        </w:rPr>
      </w:pPr>
      <w:r>
        <w:rPr>
          <w:rFonts w:ascii="Times New Roman" w:hAnsi="Times New Roman" w:cs="Times New Roman"/>
          <w:b/>
          <w:color w:val="222222"/>
          <w:sz w:val="24"/>
        </w:rPr>
        <w:t>Hafiz Muhammad Ishaq</w:t>
      </w:r>
      <w:r w:rsidR="00F34DFC" w:rsidRPr="00F34DFC">
        <w:rPr>
          <w:rFonts w:ascii="Times New Roman" w:hAnsi="Times New Roman" w:cs="Times New Roman"/>
          <w:b/>
          <w:color w:val="222222"/>
          <w:sz w:val="24"/>
          <w:vertAlign w:val="superscript"/>
        </w:rPr>
        <w:t>1</w:t>
      </w:r>
      <w:r w:rsidR="00F34DFC">
        <w:rPr>
          <w:rFonts w:ascii="Times New Roman" w:hAnsi="Times New Roman" w:cs="Times New Roman"/>
          <w:b/>
          <w:color w:val="222222"/>
          <w:sz w:val="24"/>
        </w:rPr>
        <w:t>, Abdul Waheed</w:t>
      </w:r>
      <w:r w:rsidR="00F34DFC" w:rsidRPr="00F34DFC">
        <w:rPr>
          <w:rFonts w:ascii="Times New Roman" w:hAnsi="Times New Roman" w:cs="Times New Roman"/>
          <w:b/>
          <w:color w:val="222222"/>
          <w:sz w:val="24"/>
          <w:vertAlign w:val="superscript"/>
        </w:rPr>
        <w:t>1</w:t>
      </w:r>
      <w:r w:rsidR="00F34DFC">
        <w:rPr>
          <w:rFonts w:ascii="Times New Roman" w:hAnsi="Times New Roman" w:cs="Times New Roman"/>
          <w:b/>
          <w:color w:val="222222"/>
          <w:sz w:val="24"/>
        </w:rPr>
        <w:t>,</w:t>
      </w:r>
      <w:r w:rsidR="00954E48">
        <w:rPr>
          <w:rFonts w:ascii="Times New Roman" w:hAnsi="Times New Roman" w:cs="Times New Roman"/>
          <w:b/>
          <w:color w:val="222222"/>
          <w:sz w:val="24"/>
        </w:rPr>
        <w:t xml:space="preserve"> Riaz Hussain Mirza</w:t>
      </w:r>
      <w:r w:rsidR="00F34DFC" w:rsidRPr="00F34DFC">
        <w:rPr>
          <w:rFonts w:ascii="Times New Roman" w:hAnsi="Times New Roman" w:cs="Times New Roman"/>
          <w:b/>
          <w:color w:val="222222"/>
          <w:sz w:val="24"/>
          <w:vertAlign w:val="superscript"/>
        </w:rPr>
        <w:t>1</w:t>
      </w:r>
      <w:r w:rsidR="00F34DFC">
        <w:rPr>
          <w:rFonts w:ascii="Times New Roman" w:hAnsi="Times New Roman" w:cs="Times New Roman"/>
          <w:b/>
          <w:color w:val="222222"/>
          <w:sz w:val="24"/>
        </w:rPr>
        <w:t>, Sohail Ahmad</w:t>
      </w:r>
      <w:r w:rsidR="00F34DFC">
        <w:rPr>
          <w:rFonts w:ascii="Times New Roman" w:hAnsi="Times New Roman" w:cs="Times New Roman"/>
          <w:b/>
          <w:color w:val="222222"/>
          <w:sz w:val="24"/>
          <w:vertAlign w:val="superscript"/>
        </w:rPr>
        <w:t>2</w:t>
      </w:r>
      <w:r w:rsidR="00F34DFC">
        <w:rPr>
          <w:rFonts w:ascii="Times New Roman" w:hAnsi="Times New Roman" w:cs="Times New Roman"/>
          <w:b/>
          <w:color w:val="222222"/>
          <w:sz w:val="24"/>
        </w:rPr>
        <w:t>, Abdul Ghayas</w:t>
      </w:r>
      <w:r w:rsidR="00F34DFC">
        <w:rPr>
          <w:rFonts w:ascii="Times New Roman" w:hAnsi="Times New Roman" w:cs="Times New Roman"/>
          <w:b/>
          <w:color w:val="222222"/>
          <w:sz w:val="24"/>
          <w:vertAlign w:val="superscript"/>
        </w:rPr>
        <w:t>2</w:t>
      </w:r>
      <w:r w:rsidR="00F34DFC">
        <w:rPr>
          <w:rFonts w:ascii="Times New Roman" w:hAnsi="Times New Roman" w:cs="Times New Roman"/>
          <w:b/>
          <w:color w:val="222222"/>
          <w:sz w:val="24"/>
        </w:rPr>
        <w:t>.</w:t>
      </w:r>
    </w:p>
    <w:p w:rsidR="00540553" w:rsidRPr="00F34DFC" w:rsidRDefault="00F34DFC" w:rsidP="00F34DFC">
      <w:pPr>
        <w:tabs>
          <w:tab w:val="left" w:pos="8610"/>
        </w:tabs>
        <w:spacing w:line="240" w:lineRule="auto"/>
        <w:jc w:val="center"/>
        <w:rPr>
          <w:rFonts w:ascii="Times New Roman" w:hAnsi="Times New Roman" w:cs="Times New Roman"/>
          <w:color w:val="222222"/>
          <w:sz w:val="24"/>
        </w:rPr>
      </w:pPr>
      <w:r w:rsidRPr="00F34DFC">
        <w:rPr>
          <w:rFonts w:ascii="Times New Roman" w:hAnsi="Times New Roman" w:cs="Times New Roman"/>
          <w:b/>
          <w:color w:val="222222"/>
          <w:sz w:val="24"/>
          <w:vertAlign w:val="superscript"/>
        </w:rPr>
        <w:t>1</w:t>
      </w:r>
      <w:r w:rsidR="00540553" w:rsidRPr="00540553">
        <w:rPr>
          <w:rFonts w:ascii="Times New Roman" w:hAnsi="Times New Roman" w:cs="Times New Roman"/>
          <w:color w:val="222222"/>
          <w:sz w:val="24"/>
        </w:rPr>
        <w:t>Department of Livestock and Poultry Production, Bahauddin Zakariya University, Multan, Pakistan.</w:t>
      </w:r>
    </w:p>
    <w:p w:rsidR="00F34DFC" w:rsidRPr="00F34DFC" w:rsidRDefault="00F34DFC" w:rsidP="00F34DFC">
      <w:pPr>
        <w:tabs>
          <w:tab w:val="left" w:pos="8610"/>
        </w:tabs>
        <w:spacing w:line="240" w:lineRule="auto"/>
        <w:jc w:val="center"/>
        <w:rPr>
          <w:rFonts w:ascii="Times New Roman" w:hAnsi="Times New Roman" w:cs="Times New Roman"/>
          <w:color w:val="222222"/>
          <w:sz w:val="24"/>
        </w:rPr>
      </w:pPr>
      <w:r w:rsidRPr="00F34DFC">
        <w:rPr>
          <w:rFonts w:ascii="Times New Roman" w:hAnsi="Times New Roman" w:cs="Times New Roman"/>
          <w:color w:val="222222"/>
          <w:sz w:val="24"/>
          <w:vertAlign w:val="superscript"/>
        </w:rPr>
        <w:t>2</w:t>
      </w:r>
      <w:r w:rsidRPr="00F34DFC">
        <w:rPr>
          <w:rFonts w:ascii="Times New Roman" w:hAnsi="Times New Roman" w:cs="Times New Roman"/>
          <w:color w:val="222222"/>
          <w:sz w:val="24"/>
        </w:rPr>
        <w:t>Department of Poultry Production, University of Veterinary and Animal Sciences, Lahore, Pakistan.</w:t>
      </w:r>
    </w:p>
    <w:p w:rsidR="00B51E31" w:rsidRPr="00126DAA" w:rsidRDefault="002E4037" w:rsidP="00126DAA">
      <w:pPr>
        <w:spacing w:line="240" w:lineRule="auto"/>
        <w:jc w:val="both"/>
        <w:rPr>
          <w:rFonts w:ascii="Times New Roman" w:hAnsi="Times New Roman" w:cs="Times New Roman"/>
          <w:color w:val="000000"/>
          <w:sz w:val="24"/>
        </w:rPr>
      </w:pPr>
      <w:r w:rsidRPr="002E4037">
        <w:rPr>
          <w:rFonts w:ascii="Times New Roman" w:hAnsi="Times New Roman" w:cs="Times New Roman"/>
          <w:b/>
          <w:color w:val="222222"/>
          <w:sz w:val="24"/>
        </w:rPr>
        <w:t>Abstract:</w:t>
      </w:r>
      <w:r>
        <w:rPr>
          <w:rFonts w:ascii="Times New Roman" w:hAnsi="Times New Roman" w:cs="Times New Roman"/>
          <w:color w:val="222222"/>
          <w:sz w:val="24"/>
        </w:rPr>
        <w:t xml:space="preserve"> </w:t>
      </w:r>
      <w:r w:rsidR="00367ACD" w:rsidRPr="00126DAA">
        <w:rPr>
          <w:rFonts w:ascii="Times New Roman" w:hAnsi="Times New Roman" w:cs="Times New Roman"/>
          <w:color w:val="222222"/>
          <w:sz w:val="24"/>
        </w:rPr>
        <w:t>T</w:t>
      </w:r>
      <w:r w:rsidR="00223782" w:rsidRPr="00126DAA">
        <w:rPr>
          <w:rFonts w:ascii="Times New Roman" w:hAnsi="Times New Roman" w:cs="Times New Roman"/>
          <w:color w:val="222222"/>
          <w:sz w:val="24"/>
        </w:rPr>
        <w:t xml:space="preserve">o respond to consumers’ and </w:t>
      </w:r>
      <w:r w:rsidR="006655CD" w:rsidRPr="00126DAA">
        <w:rPr>
          <w:rFonts w:ascii="Times New Roman" w:hAnsi="Times New Roman" w:cs="Times New Roman"/>
          <w:color w:val="222222"/>
          <w:sz w:val="24"/>
        </w:rPr>
        <w:t xml:space="preserve">wholesalers’ demands for </w:t>
      </w:r>
      <w:r w:rsidR="009F725D" w:rsidRPr="00126DAA">
        <w:rPr>
          <w:rFonts w:ascii="Times New Roman" w:hAnsi="Times New Roman" w:cs="Times New Roman"/>
          <w:color w:val="222222"/>
          <w:sz w:val="24"/>
        </w:rPr>
        <w:t>the</w:t>
      </w:r>
      <w:r w:rsidR="00223782" w:rsidRPr="00126DAA">
        <w:rPr>
          <w:rFonts w:ascii="Times New Roman" w:hAnsi="Times New Roman" w:cs="Times New Roman"/>
          <w:color w:val="222222"/>
          <w:sz w:val="24"/>
        </w:rPr>
        <w:t xml:space="preserve"> poultry</w:t>
      </w:r>
      <w:r w:rsidR="009F725D" w:rsidRPr="00126DAA">
        <w:rPr>
          <w:rFonts w:ascii="Times New Roman" w:hAnsi="Times New Roman" w:cs="Times New Roman"/>
          <w:color w:val="222222"/>
          <w:sz w:val="24"/>
        </w:rPr>
        <w:t xml:space="preserve"> niche market</w:t>
      </w:r>
      <w:r w:rsidR="00223782" w:rsidRPr="00126DAA">
        <w:rPr>
          <w:rFonts w:ascii="Times New Roman" w:hAnsi="Times New Roman" w:cs="Times New Roman"/>
          <w:color w:val="222222"/>
          <w:sz w:val="24"/>
        </w:rPr>
        <w:t>, this study assessed</w:t>
      </w:r>
      <w:r w:rsidR="008E7D9B" w:rsidRPr="00126DAA">
        <w:rPr>
          <w:rFonts w:ascii="Times New Roman" w:hAnsi="Times New Roman" w:cs="Times New Roman"/>
          <w:color w:val="222222"/>
          <w:sz w:val="24"/>
        </w:rPr>
        <w:t xml:space="preserve"> a</w:t>
      </w:r>
      <w:r w:rsidR="008A3986" w:rsidRPr="00126DAA">
        <w:rPr>
          <w:rFonts w:ascii="Times New Roman" w:hAnsi="Times New Roman" w:cs="Times New Roman"/>
          <w:color w:val="222222"/>
          <w:sz w:val="24"/>
        </w:rPr>
        <w:t xml:space="preserve"> corn</w:t>
      </w:r>
      <w:r w:rsidR="006655CD" w:rsidRPr="00126DAA">
        <w:rPr>
          <w:rFonts w:ascii="Times New Roman" w:hAnsi="Times New Roman" w:cs="Times New Roman"/>
          <w:color w:val="222222"/>
          <w:sz w:val="24"/>
        </w:rPr>
        <w:t xml:space="preserve"> </w:t>
      </w:r>
      <w:r w:rsidR="00223782" w:rsidRPr="00126DAA">
        <w:rPr>
          <w:rFonts w:ascii="Times New Roman" w:hAnsi="Times New Roman" w:cs="Times New Roman"/>
          <w:color w:val="222222"/>
          <w:sz w:val="24"/>
        </w:rPr>
        <w:t>grain feeding approach</w:t>
      </w:r>
      <w:r w:rsidR="006655CD" w:rsidRPr="00126DAA">
        <w:rPr>
          <w:rFonts w:ascii="Times New Roman" w:hAnsi="Times New Roman" w:cs="Times New Roman"/>
          <w:color w:val="222222"/>
          <w:sz w:val="24"/>
        </w:rPr>
        <w:t xml:space="preserve"> to compare</w:t>
      </w:r>
      <w:r w:rsidR="005E3149" w:rsidRPr="00126DAA">
        <w:rPr>
          <w:rFonts w:ascii="Times New Roman" w:hAnsi="Times New Roman" w:cs="Times New Roman"/>
          <w:color w:val="222222"/>
          <w:sz w:val="24"/>
        </w:rPr>
        <w:t xml:space="preserve"> </w:t>
      </w:r>
      <w:r w:rsidR="008A3986" w:rsidRPr="00126DAA">
        <w:rPr>
          <w:rFonts w:ascii="Times New Roman" w:hAnsi="Times New Roman" w:cs="Times New Roman"/>
          <w:color w:val="222222"/>
          <w:sz w:val="24"/>
        </w:rPr>
        <w:t>carcass yield and physiochemical properties of</w:t>
      </w:r>
      <w:r w:rsidR="005E3149" w:rsidRPr="00126DAA">
        <w:rPr>
          <w:rFonts w:ascii="Times New Roman" w:hAnsi="Times New Roman" w:cs="Times New Roman"/>
          <w:color w:val="222222"/>
          <w:sz w:val="24"/>
        </w:rPr>
        <w:t xml:space="preserve"> meat</w:t>
      </w:r>
      <w:r w:rsidR="008A3986" w:rsidRPr="00126DAA">
        <w:rPr>
          <w:rFonts w:ascii="Times New Roman" w:hAnsi="Times New Roman" w:cs="Times New Roman"/>
          <w:color w:val="222222"/>
          <w:sz w:val="24"/>
        </w:rPr>
        <w:t xml:space="preserve"> in broiler</w:t>
      </w:r>
      <w:r w:rsidR="005E3149" w:rsidRPr="00126DAA">
        <w:rPr>
          <w:rFonts w:ascii="Times New Roman" w:hAnsi="Times New Roman" w:cs="Times New Roman"/>
          <w:color w:val="222222"/>
          <w:sz w:val="24"/>
        </w:rPr>
        <w:t>.</w:t>
      </w:r>
      <w:r w:rsidR="00223782" w:rsidRPr="00126DAA">
        <w:rPr>
          <w:rFonts w:ascii="Times New Roman" w:hAnsi="Times New Roman" w:cs="Times New Roman"/>
          <w:color w:val="222222"/>
          <w:sz w:val="24"/>
        </w:rPr>
        <w:t xml:space="preserve"> </w:t>
      </w:r>
      <w:r w:rsidR="00B51E31" w:rsidRPr="00126DAA">
        <w:rPr>
          <w:rFonts w:ascii="Times New Roman" w:hAnsi="Times New Roman" w:cs="Times New Roman"/>
          <w:color w:val="222222"/>
          <w:sz w:val="24"/>
        </w:rPr>
        <w:t xml:space="preserve">An experiment was used to compare various </w:t>
      </w:r>
      <w:r w:rsidR="004167B8" w:rsidRPr="00126DAA">
        <w:rPr>
          <w:rFonts w:ascii="Times New Roman" w:hAnsi="Times New Roman" w:cs="Times New Roman"/>
          <w:color w:val="222222"/>
          <w:sz w:val="24"/>
        </w:rPr>
        <w:t>feeding patterns</w:t>
      </w:r>
      <w:r w:rsidR="00B51E31" w:rsidRPr="00126DAA">
        <w:rPr>
          <w:rFonts w:ascii="Times New Roman" w:hAnsi="Times New Roman" w:cs="Times New Roman"/>
          <w:color w:val="222222"/>
          <w:sz w:val="24"/>
        </w:rPr>
        <w:t xml:space="preserve"> to </w:t>
      </w:r>
      <w:r w:rsidR="004167B8" w:rsidRPr="00126DAA">
        <w:rPr>
          <w:rFonts w:ascii="Times New Roman" w:hAnsi="Times New Roman" w:cs="Times New Roman"/>
          <w:color w:val="222222"/>
          <w:sz w:val="24"/>
        </w:rPr>
        <w:t>broiler birds using</w:t>
      </w:r>
      <w:r w:rsidR="00B51E31" w:rsidRPr="00126DAA">
        <w:rPr>
          <w:rFonts w:ascii="Times New Roman" w:hAnsi="Times New Roman" w:cs="Times New Roman"/>
          <w:color w:val="222222"/>
          <w:sz w:val="24"/>
        </w:rPr>
        <w:t xml:space="preserve"> </w:t>
      </w:r>
      <w:r w:rsidR="00EB0CDA" w:rsidRPr="00126DAA">
        <w:rPr>
          <w:rFonts w:ascii="Times New Roman" w:hAnsi="Times New Roman" w:cs="Times New Roman"/>
          <w:color w:val="222222"/>
          <w:sz w:val="24"/>
        </w:rPr>
        <w:t>four hundred unsexed</w:t>
      </w:r>
      <w:r w:rsidR="00B51E31" w:rsidRPr="00126DAA">
        <w:rPr>
          <w:rFonts w:ascii="Times New Roman" w:hAnsi="Times New Roman" w:cs="Times New Roman"/>
          <w:color w:val="222222"/>
          <w:sz w:val="24"/>
        </w:rPr>
        <w:t xml:space="preserve"> broilers. </w:t>
      </w:r>
      <w:r w:rsidR="007557C1" w:rsidRPr="00126DAA">
        <w:rPr>
          <w:rFonts w:ascii="Times New Roman" w:hAnsi="Times New Roman" w:cs="Times New Roman"/>
          <w:color w:val="222222"/>
          <w:sz w:val="24"/>
        </w:rPr>
        <w:t xml:space="preserve">Birds were distributed into four treatment groups (100 birds each) subdivided into 20 replicates with 20 birds each. </w:t>
      </w:r>
      <w:r w:rsidR="00B51C6E" w:rsidRPr="00126DAA">
        <w:rPr>
          <w:rFonts w:ascii="Times New Roman" w:hAnsi="Times New Roman" w:cs="Times New Roman"/>
          <w:color w:val="222222"/>
          <w:sz w:val="24"/>
        </w:rPr>
        <w:t xml:space="preserve">The </w:t>
      </w:r>
      <w:r w:rsidR="009F607F" w:rsidRPr="00126DAA">
        <w:rPr>
          <w:rFonts w:ascii="Times New Roman" w:hAnsi="Times New Roman" w:cs="Times New Roman"/>
          <w:color w:val="222222"/>
          <w:sz w:val="24"/>
        </w:rPr>
        <w:t>four</w:t>
      </w:r>
      <w:r w:rsidR="00B51E31" w:rsidRPr="00126DAA">
        <w:rPr>
          <w:rFonts w:ascii="Times New Roman" w:hAnsi="Times New Roman" w:cs="Times New Roman"/>
          <w:color w:val="222222"/>
          <w:sz w:val="24"/>
        </w:rPr>
        <w:t xml:space="preserve"> treatments within the study were: 1) </w:t>
      </w:r>
      <w:r w:rsidR="00B51C6E" w:rsidRPr="00126DAA">
        <w:rPr>
          <w:rFonts w:ascii="Times New Roman" w:hAnsi="Times New Roman" w:cs="Times New Roman"/>
          <w:color w:val="222222"/>
          <w:sz w:val="24"/>
        </w:rPr>
        <w:t>commercial diet</w:t>
      </w:r>
      <w:r w:rsidR="00B51E31" w:rsidRPr="00126DAA">
        <w:rPr>
          <w:rFonts w:ascii="Times New Roman" w:hAnsi="Times New Roman" w:cs="Times New Roman"/>
          <w:color w:val="222222"/>
          <w:sz w:val="24"/>
        </w:rPr>
        <w:t xml:space="preserve"> </w:t>
      </w:r>
      <w:r w:rsidR="00B51C6E" w:rsidRPr="00126DAA">
        <w:rPr>
          <w:rFonts w:ascii="Times New Roman" w:hAnsi="Times New Roman" w:cs="Times New Roman"/>
          <w:color w:val="222222"/>
          <w:sz w:val="24"/>
        </w:rPr>
        <w:t>(</w:t>
      </w:r>
      <w:r w:rsidR="00B51E31" w:rsidRPr="00126DAA">
        <w:rPr>
          <w:rFonts w:ascii="Times New Roman" w:hAnsi="Times New Roman" w:cs="Times New Roman"/>
          <w:color w:val="222222"/>
          <w:sz w:val="24"/>
        </w:rPr>
        <w:t>control</w:t>
      </w:r>
      <w:r w:rsidR="00B51C6E" w:rsidRPr="00126DAA">
        <w:rPr>
          <w:rFonts w:ascii="Times New Roman" w:hAnsi="Times New Roman" w:cs="Times New Roman"/>
          <w:color w:val="222222"/>
          <w:sz w:val="24"/>
        </w:rPr>
        <w:t>); 2) Control</w:t>
      </w:r>
      <w:r w:rsidR="00B51E31" w:rsidRPr="00126DAA">
        <w:rPr>
          <w:rFonts w:ascii="Times New Roman" w:hAnsi="Times New Roman" w:cs="Times New Roman"/>
          <w:color w:val="222222"/>
          <w:sz w:val="24"/>
        </w:rPr>
        <w:t xml:space="preserve"> diet</w:t>
      </w:r>
      <w:r w:rsidR="00B51C6E" w:rsidRPr="00126DAA">
        <w:rPr>
          <w:rFonts w:ascii="Times New Roman" w:hAnsi="Times New Roman" w:cs="Times New Roman"/>
          <w:color w:val="222222"/>
          <w:sz w:val="24"/>
        </w:rPr>
        <w:t xml:space="preserve"> (75%)</w:t>
      </w:r>
      <w:r w:rsidR="00B51E31" w:rsidRPr="00126DAA">
        <w:rPr>
          <w:rFonts w:ascii="Times New Roman" w:hAnsi="Times New Roman" w:cs="Times New Roman"/>
          <w:color w:val="222222"/>
          <w:sz w:val="24"/>
        </w:rPr>
        <w:t xml:space="preserve"> </w:t>
      </w:r>
      <w:r w:rsidR="00B51C6E" w:rsidRPr="00126DAA">
        <w:rPr>
          <w:rFonts w:ascii="Times New Roman" w:hAnsi="Times New Roman" w:cs="Times New Roman"/>
          <w:color w:val="222222"/>
          <w:sz w:val="24"/>
        </w:rPr>
        <w:t>+25% grains</w:t>
      </w:r>
      <w:r w:rsidR="00B51E31" w:rsidRPr="00126DAA">
        <w:rPr>
          <w:rFonts w:ascii="Times New Roman" w:hAnsi="Times New Roman" w:cs="Times New Roman"/>
          <w:color w:val="222222"/>
          <w:sz w:val="24"/>
        </w:rPr>
        <w:t xml:space="preserve">; 3) </w:t>
      </w:r>
      <w:r w:rsidR="00B51C6E" w:rsidRPr="00126DAA">
        <w:rPr>
          <w:rFonts w:ascii="Times New Roman" w:hAnsi="Times New Roman" w:cs="Times New Roman"/>
          <w:color w:val="222222"/>
          <w:sz w:val="24"/>
        </w:rPr>
        <w:t>Control</w:t>
      </w:r>
      <w:r w:rsidR="00B51E31" w:rsidRPr="00126DAA">
        <w:rPr>
          <w:rFonts w:ascii="Times New Roman" w:hAnsi="Times New Roman" w:cs="Times New Roman"/>
          <w:color w:val="222222"/>
          <w:sz w:val="24"/>
        </w:rPr>
        <w:t xml:space="preserve"> diet</w:t>
      </w:r>
      <w:r w:rsidR="00B51C6E" w:rsidRPr="00126DAA">
        <w:rPr>
          <w:rFonts w:ascii="Times New Roman" w:hAnsi="Times New Roman" w:cs="Times New Roman"/>
          <w:color w:val="222222"/>
          <w:sz w:val="24"/>
        </w:rPr>
        <w:t xml:space="preserve"> (50%)</w:t>
      </w:r>
      <w:r w:rsidR="00B51E31" w:rsidRPr="00126DAA">
        <w:rPr>
          <w:rFonts w:ascii="Times New Roman" w:hAnsi="Times New Roman" w:cs="Times New Roman"/>
          <w:color w:val="222222"/>
          <w:sz w:val="24"/>
        </w:rPr>
        <w:t xml:space="preserve"> </w:t>
      </w:r>
      <w:r w:rsidR="00B51C6E" w:rsidRPr="00126DAA">
        <w:rPr>
          <w:rFonts w:ascii="Times New Roman" w:hAnsi="Times New Roman" w:cs="Times New Roman"/>
          <w:color w:val="222222"/>
          <w:sz w:val="24"/>
        </w:rPr>
        <w:t>+grains (50%)</w:t>
      </w:r>
      <w:r w:rsidR="00B51E31" w:rsidRPr="00126DAA">
        <w:rPr>
          <w:rFonts w:ascii="Times New Roman" w:hAnsi="Times New Roman" w:cs="Times New Roman"/>
          <w:color w:val="222222"/>
          <w:sz w:val="24"/>
        </w:rPr>
        <w:t xml:space="preserve">; 4) </w:t>
      </w:r>
      <w:r w:rsidR="00B51C6E" w:rsidRPr="00126DAA">
        <w:rPr>
          <w:rFonts w:ascii="Times New Roman" w:hAnsi="Times New Roman" w:cs="Times New Roman"/>
          <w:color w:val="222222"/>
          <w:sz w:val="24"/>
        </w:rPr>
        <w:t>Control</w:t>
      </w:r>
      <w:r w:rsidR="00B51E31" w:rsidRPr="00126DAA">
        <w:rPr>
          <w:rFonts w:ascii="Times New Roman" w:hAnsi="Times New Roman" w:cs="Times New Roman"/>
          <w:color w:val="222222"/>
          <w:sz w:val="24"/>
        </w:rPr>
        <w:t xml:space="preserve"> diet </w:t>
      </w:r>
      <w:r w:rsidR="00B51C6E" w:rsidRPr="00126DAA">
        <w:rPr>
          <w:rFonts w:ascii="Times New Roman" w:hAnsi="Times New Roman" w:cs="Times New Roman"/>
          <w:color w:val="222222"/>
          <w:sz w:val="24"/>
        </w:rPr>
        <w:t>(</w:t>
      </w:r>
      <w:r w:rsidR="00D56B2E" w:rsidRPr="00126DAA">
        <w:rPr>
          <w:rFonts w:ascii="Times New Roman" w:hAnsi="Times New Roman" w:cs="Times New Roman"/>
          <w:color w:val="222222"/>
          <w:sz w:val="24"/>
        </w:rPr>
        <w:t>2</w:t>
      </w:r>
      <w:r w:rsidR="00B51C6E" w:rsidRPr="00126DAA">
        <w:rPr>
          <w:rFonts w:ascii="Times New Roman" w:hAnsi="Times New Roman" w:cs="Times New Roman"/>
          <w:color w:val="222222"/>
          <w:sz w:val="24"/>
        </w:rPr>
        <w:t>5%) + grains (</w:t>
      </w:r>
      <w:r w:rsidR="00D56B2E" w:rsidRPr="00126DAA">
        <w:rPr>
          <w:rFonts w:ascii="Times New Roman" w:hAnsi="Times New Roman" w:cs="Times New Roman"/>
          <w:color w:val="222222"/>
          <w:sz w:val="24"/>
        </w:rPr>
        <w:t>7</w:t>
      </w:r>
      <w:r w:rsidR="00B51C6E" w:rsidRPr="00126DAA">
        <w:rPr>
          <w:rFonts w:ascii="Times New Roman" w:hAnsi="Times New Roman" w:cs="Times New Roman"/>
          <w:color w:val="222222"/>
          <w:sz w:val="24"/>
        </w:rPr>
        <w:t>5%)</w:t>
      </w:r>
      <w:r w:rsidR="0083178A" w:rsidRPr="00126DAA">
        <w:rPr>
          <w:rFonts w:ascii="Times New Roman" w:hAnsi="Times New Roman" w:cs="Times New Roman"/>
          <w:color w:val="222222"/>
          <w:sz w:val="24"/>
        </w:rPr>
        <w:t>.</w:t>
      </w:r>
      <w:r w:rsidR="002A18F8" w:rsidRPr="00126DAA">
        <w:rPr>
          <w:rFonts w:ascii="Times New Roman" w:hAnsi="Times New Roman" w:cs="Times New Roman"/>
          <w:color w:val="222222"/>
          <w:sz w:val="24"/>
        </w:rPr>
        <w:t xml:space="preserve"> At 56</w:t>
      </w:r>
      <w:r w:rsidR="00B51E31" w:rsidRPr="00126DAA">
        <w:rPr>
          <w:rFonts w:ascii="Times New Roman" w:hAnsi="Times New Roman" w:cs="Times New Roman"/>
          <w:color w:val="222222"/>
          <w:sz w:val="24"/>
        </w:rPr>
        <w:t xml:space="preserve"> days of age, </w:t>
      </w:r>
      <w:r w:rsidR="002A18F8" w:rsidRPr="00126DAA">
        <w:rPr>
          <w:rFonts w:ascii="Times New Roman" w:hAnsi="Times New Roman" w:cs="Times New Roman"/>
          <w:color w:val="222222"/>
          <w:sz w:val="24"/>
        </w:rPr>
        <w:t xml:space="preserve">five </w:t>
      </w:r>
      <w:r w:rsidR="00B51E31" w:rsidRPr="00126DAA">
        <w:rPr>
          <w:rFonts w:ascii="Times New Roman" w:hAnsi="Times New Roman" w:cs="Times New Roman"/>
          <w:color w:val="000000"/>
          <w:sz w:val="24"/>
        </w:rPr>
        <w:t xml:space="preserve">broilers </w:t>
      </w:r>
      <w:r w:rsidR="002A18F8" w:rsidRPr="00126DAA">
        <w:rPr>
          <w:rFonts w:ascii="Times New Roman" w:hAnsi="Times New Roman" w:cs="Times New Roman"/>
          <w:color w:val="000000"/>
          <w:sz w:val="24"/>
        </w:rPr>
        <w:t xml:space="preserve">from each group </w:t>
      </w:r>
      <w:r w:rsidR="00B51E31" w:rsidRPr="00126DAA">
        <w:rPr>
          <w:rFonts w:ascii="Times New Roman" w:hAnsi="Times New Roman" w:cs="Times New Roman"/>
          <w:color w:val="000000"/>
          <w:sz w:val="24"/>
        </w:rPr>
        <w:t xml:space="preserve">were processed to </w:t>
      </w:r>
      <w:r w:rsidR="00D56B2E" w:rsidRPr="00126DAA">
        <w:rPr>
          <w:rFonts w:ascii="Times New Roman" w:hAnsi="Times New Roman" w:cs="Times New Roman"/>
          <w:color w:val="000000"/>
          <w:sz w:val="24"/>
        </w:rPr>
        <w:t>meat yield and its quality</w:t>
      </w:r>
      <w:r w:rsidR="00B51E31" w:rsidRPr="00126DAA">
        <w:rPr>
          <w:rFonts w:ascii="Times New Roman" w:hAnsi="Times New Roman" w:cs="Times New Roman"/>
          <w:color w:val="000000"/>
          <w:sz w:val="24"/>
        </w:rPr>
        <w:t xml:space="preserve"> </w:t>
      </w:r>
      <w:r w:rsidR="00D56B2E" w:rsidRPr="00126DAA">
        <w:rPr>
          <w:rFonts w:ascii="Times New Roman" w:hAnsi="Times New Roman" w:cs="Times New Roman"/>
          <w:color w:val="000000"/>
          <w:sz w:val="24"/>
        </w:rPr>
        <w:t>in terms of</w:t>
      </w:r>
      <w:r w:rsidR="00B51E31" w:rsidRPr="00126DAA">
        <w:rPr>
          <w:rFonts w:ascii="Times New Roman" w:hAnsi="Times New Roman" w:cs="Times New Roman"/>
          <w:color w:val="000000"/>
          <w:sz w:val="24"/>
        </w:rPr>
        <w:t xml:space="preserve"> average weights and carcass yields from breasts, wings, and leg quarters</w:t>
      </w:r>
      <w:r w:rsidR="00EB0CDA" w:rsidRPr="00126DAA">
        <w:rPr>
          <w:rFonts w:ascii="Times New Roman" w:hAnsi="Times New Roman" w:cs="Times New Roman"/>
          <w:color w:val="000000"/>
          <w:sz w:val="24"/>
        </w:rPr>
        <w:t>, meat pH, color and</w:t>
      </w:r>
      <w:r w:rsidR="00D56B2E" w:rsidRPr="00126DAA">
        <w:rPr>
          <w:rFonts w:ascii="Times New Roman" w:hAnsi="Times New Roman" w:cs="Times New Roman"/>
          <w:color w:val="000000"/>
          <w:sz w:val="24"/>
        </w:rPr>
        <w:t xml:space="preserve"> sensory attributes.</w:t>
      </w:r>
      <w:r w:rsidR="00EB0CDA" w:rsidRPr="00126DAA">
        <w:rPr>
          <w:rFonts w:ascii="Times New Roman" w:hAnsi="Times New Roman" w:cs="Times New Roman"/>
          <w:color w:val="000000"/>
          <w:sz w:val="24"/>
        </w:rPr>
        <w:t xml:space="preserve"> Data was analyzed using SAS 9.4 through one-way ANOVA by applying Duncan’s Multiple Range test.</w:t>
      </w:r>
      <w:r w:rsidR="00C95F28" w:rsidRPr="00126DAA">
        <w:rPr>
          <w:rFonts w:ascii="Times New Roman" w:hAnsi="Times New Roman" w:cs="Times New Roman"/>
          <w:color w:val="000000"/>
          <w:sz w:val="24"/>
        </w:rPr>
        <w:t xml:space="preserve"> Results showed that carcass</w:t>
      </w:r>
      <w:r w:rsidR="00B51E31" w:rsidRPr="00126DAA">
        <w:rPr>
          <w:rFonts w:ascii="Times New Roman" w:hAnsi="Times New Roman" w:cs="Times New Roman"/>
          <w:color w:val="000000"/>
          <w:sz w:val="24"/>
        </w:rPr>
        <w:t xml:space="preserve"> </w:t>
      </w:r>
      <w:r w:rsidR="00C95F28" w:rsidRPr="00126DAA">
        <w:rPr>
          <w:rFonts w:ascii="Times New Roman" w:hAnsi="Times New Roman" w:cs="Times New Roman"/>
          <w:color w:val="000000"/>
          <w:sz w:val="24"/>
        </w:rPr>
        <w:t xml:space="preserve">and cut-up part </w:t>
      </w:r>
      <w:r w:rsidR="00B51E31" w:rsidRPr="00126DAA">
        <w:rPr>
          <w:rFonts w:ascii="Times New Roman" w:hAnsi="Times New Roman" w:cs="Times New Roman"/>
          <w:color w:val="000000"/>
          <w:sz w:val="24"/>
        </w:rPr>
        <w:t xml:space="preserve">weights were significantly lower </w:t>
      </w:r>
      <w:r w:rsidR="00D56B2E" w:rsidRPr="00126DAA">
        <w:rPr>
          <w:rFonts w:ascii="Times New Roman" w:hAnsi="Times New Roman" w:cs="Times New Roman"/>
          <w:color w:val="000000"/>
          <w:sz w:val="24"/>
        </w:rPr>
        <w:t>(P&lt;0.05) in all grain fed groups</w:t>
      </w:r>
      <w:r w:rsidR="004B5018" w:rsidRPr="00126DAA">
        <w:rPr>
          <w:rFonts w:ascii="Times New Roman" w:hAnsi="Times New Roman" w:cs="Times New Roman"/>
          <w:color w:val="000000"/>
          <w:sz w:val="24"/>
        </w:rPr>
        <w:t xml:space="preserve"> (avg. </w:t>
      </w:r>
      <w:r w:rsidR="00D122FE" w:rsidRPr="00126DAA">
        <w:rPr>
          <w:rFonts w:ascii="Times New Roman" w:hAnsi="Times New Roman" w:cs="Times New Roman"/>
          <w:color w:val="000000"/>
          <w:sz w:val="24"/>
        </w:rPr>
        <w:t>321</w:t>
      </w:r>
      <w:r w:rsidR="004B5018" w:rsidRPr="00126DAA">
        <w:rPr>
          <w:rFonts w:ascii="Times New Roman" w:hAnsi="Times New Roman" w:cs="Times New Roman"/>
          <w:color w:val="000000"/>
          <w:sz w:val="24"/>
        </w:rPr>
        <w:t>7g</w:t>
      </w:r>
      <w:r w:rsidR="005F4D66" w:rsidRPr="00126DAA">
        <w:rPr>
          <w:rFonts w:ascii="Times New Roman" w:hAnsi="Times New Roman" w:cs="Times New Roman"/>
          <w:color w:val="000000"/>
          <w:sz w:val="24"/>
        </w:rPr>
        <w:t>±32.78</w:t>
      </w:r>
      <w:r w:rsidR="004B5018" w:rsidRPr="00126DAA">
        <w:rPr>
          <w:rFonts w:ascii="Times New Roman" w:hAnsi="Times New Roman" w:cs="Times New Roman"/>
          <w:color w:val="000000"/>
          <w:sz w:val="24"/>
        </w:rPr>
        <w:t>) compared to control ones (avg. 3371g</w:t>
      </w:r>
      <w:r w:rsidR="008A3986" w:rsidRPr="00126DAA">
        <w:rPr>
          <w:rFonts w:ascii="Times New Roman" w:hAnsi="Times New Roman" w:cs="Times New Roman"/>
          <w:color w:val="000000"/>
          <w:sz w:val="24"/>
        </w:rPr>
        <w:t>±29.11</w:t>
      </w:r>
      <w:r w:rsidR="004B5018" w:rsidRPr="00126DAA">
        <w:rPr>
          <w:rFonts w:ascii="Times New Roman" w:hAnsi="Times New Roman" w:cs="Times New Roman"/>
          <w:color w:val="000000"/>
          <w:sz w:val="24"/>
        </w:rPr>
        <w:t>)</w:t>
      </w:r>
      <w:r w:rsidR="00D56B2E" w:rsidRPr="00126DAA">
        <w:rPr>
          <w:rFonts w:ascii="Times New Roman" w:hAnsi="Times New Roman" w:cs="Times New Roman"/>
          <w:color w:val="000000"/>
          <w:sz w:val="24"/>
        </w:rPr>
        <w:t>. But, the quality was much improved (P&lt;0.05) in treatment 4.</w:t>
      </w:r>
      <w:r w:rsidR="00EB0CDA" w:rsidRPr="00126DAA">
        <w:rPr>
          <w:rFonts w:ascii="Times New Roman" w:hAnsi="Times New Roman" w:cs="Times New Roman"/>
          <w:color w:val="000000"/>
          <w:sz w:val="24"/>
        </w:rPr>
        <w:t xml:space="preserve"> </w:t>
      </w:r>
      <w:r w:rsidR="00223782" w:rsidRPr="00126DAA">
        <w:rPr>
          <w:rFonts w:ascii="Times New Roman" w:hAnsi="Times New Roman" w:cs="Times New Roman"/>
          <w:color w:val="000000"/>
          <w:sz w:val="24"/>
        </w:rPr>
        <w:t xml:space="preserve">Birds consuming 75% grains as diet had more appealing </w:t>
      </w:r>
      <w:r w:rsidR="00E56697" w:rsidRPr="00126DAA">
        <w:rPr>
          <w:rFonts w:ascii="Times New Roman" w:hAnsi="Times New Roman" w:cs="Times New Roman"/>
          <w:color w:val="000000"/>
          <w:sz w:val="24"/>
        </w:rPr>
        <w:t>appearance (L*=</w:t>
      </w:r>
      <w:r w:rsidR="00223782" w:rsidRPr="00126DAA">
        <w:rPr>
          <w:rFonts w:ascii="Times New Roman" w:hAnsi="Times New Roman" w:cs="Times New Roman"/>
          <w:color w:val="000000"/>
          <w:sz w:val="24"/>
        </w:rPr>
        <w:t>52.54</w:t>
      </w:r>
      <w:r w:rsidR="008A3986" w:rsidRPr="00126DAA">
        <w:rPr>
          <w:rFonts w:ascii="Times New Roman" w:hAnsi="Times New Roman" w:cs="Times New Roman"/>
          <w:color w:val="000000"/>
          <w:sz w:val="24"/>
        </w:rPr>
        <w:t>±0.32</w:t>
      </w:r>
      <w:r w:rsidR="00B52BA2" w:rsidRPr="00126DAA">
        <w:rPr>
          <w:rFonts w:ascii="Times New Roman" w:hAnsi="Times New Roman" w:cs="Times New Roman"/>
          <w:color w:val="000000"/>
          <w:sz w:val="24"/>
        </w:rPr>
        <w:t xml:space="preserve"> and</w:t>
      </w:r>
      <w:r w:rsidR="00E56697" w:rsidRPr="00126DAA">
        <w:rPr>
          <w:rFonts w:ascii="Times New Roman" w:hAnsi="Times New Roman" w:cs="Times New Roman"/>
          <w:color w:val="000000"/>
          <w:sz w:val="24"/>
        </w:rPr>
        <w:t xml:space="preserve"> a*</w:t>
      </w:r>
      <w:r w:rsidR="005F4D66" w:rsidRPr="00126DAA">
        <w:rPr>
          <w:rFonts w:ascii="Times New Roman" w:hAnsi="Times New Roman" w:cs="Times New Roman"/>
          <w:color w:val="000000"/>
          <w:sz w:val="24"/>
        </w:rPr>
        <w:t>=6</w:t>
      </w:r>
      <w:r w:rsidR="00223782" w:rsidRPr="00126DAA">
        <w:rPr>
          <w:rFonts w:ascii="Times New Roman" w:hAnsi="Times New Roman" w:cs="Times New Roman"/>
          <w:color w:val="000000"/>
          <w:sz w:val="24"/>
        </w:rPr>
        <w:t>.36</w:t>
      </w:r>
      <w:r w:rsidR="008A3986" w:rsidRPr="00126DAA">
        <w:rPr>
          <w:rFonts w:ascii="Times New Roman" w:hAnsi="Times New Roman" w:cs="Times New Roman"/>
          <w:color w:val="000000"/>
          <w:sz w:val="24"/>
        </w:rPr>
        <w:t>±0.29</w:t>
      </w:r>
      <w:r w:rsidR="00223782" w:rsidRPr="00126DAA">
        <w:rPr>
          <w:rFonts w:ascii="Times New Roman" w:hAnsi="Times New Roman" w:cs="Times New Roman"/>
          <w:color w:val="000000"/>
          <w:sz w:val="24"/>
        </w:rPr>
        <w:t>) than any other group. Additionally, panel gave maximum hedonic score to the meat from birds of treatment 4. It was concluded that natural</w:t>
      </w:r>
      <w:r w:rsidR="008A3986" w:rsidRPr="00126DAA">
        <w:rPr>
          <w:rFonts w:ascii="Times New Roman" w:hAnsi="Times New Roman" w:cs="Times New Roman"/>
          <w:color w:val="000000"/>
          <w:sz w:val="24"/>
        </w:rPr>
        <w:t xml:space="preserve"> grain</w:t>
      </w:r>
      <w:r w:rsidR="00223782" w:rsidRPr="00126DAA">
        <w:rPr>
          <w:rFonts w:ascii="Times New Roman" w:hAnsi="Times New Roman" w:cs="Times New Roman"/>
          <w:color w:val="000000"/>
          <w:sz w:val="24"/>
        </w:rPr>
        <w:t xml:space="preserve"> feeding regimens should be encouraged with conventional feed for better meat quality.</w:t>
      </w:r>
    </w:p>
    <w:p w:rsidR="001B08A2" w:rsidRPr="00126DAA" w:rsidRDefault="001B08A2" w:rsidP="00126DAA">
      <w:pPr>
        <w:spacing w:line="240" w:lineRule="auto"/>
        <w:jc w:val="both"/>
        <w:rPr>
          <w:rFonts w:ascii="Times New Roman" w:hAnsi="Times New Roman" w:cs="Times New Roman"/>
          <w:b/>
          <w:color w:val="000000"/>
          <w:sz w:val="24"/>
        </w:rPr>
      </w:pPr>
      <w:r w:rsidRPr="00126DAA">
        <w:rPr>
          <w:rFonts w:ascii="Times New Roman" w:hAnsi="Times New Roman" w:cs="Times New Roman"/>
          <w:b/>
          <w:color w:val="000000"/>
          <w:sz w:val="24"/>
        </w:rPr>
        <w:t>Biography:</w:t>
      </w:r>
    </w:p>
    <w:p w:rsidR="001B08A2" w:rsidRPr="00126DAA" w:rsidRDefault="001B08A2" w:rsidP="00126DAA">
      <w:pPr>
        <w:spacing w:line="240" w:lineRule="auto"/>
        <w:jc w:val="both"/>
        <w:rPr>
          <w:rFonts w:ascii="Times New Roman" w:hAnsi="Times New Roman" w:cs="Times New Roman"/>
          <w:sz w:val="24"/>
        </w:rPr>
      </w:pPr>
      <w:r w:rsidRPr="00126DAA">
        <w:rPr>
          <w:rFonts w:ascii="Times New Roman" w:hAnsi="Times New Roman" w:cs="Times New Roman"/>
          <w:color w:val="000000"/>
          <w:sz w:val="24"/>
        </w:rPr>
        <w:t xml:space="preserve">Dr. Hafiz Muhammad Ishaq </w:t>
      </w:r>
      <w:r w:rsidRPr="00126DAA">
        <w:rPr>
          <w:rFonts w:ascii="Times New Roman" w:hAnsi="Times New Roman" w:cs="Times New Roman"/>
          <w:sz w:val="24"/>
        </w:rPr>
        <w:t>co</w:t>
      </w:r>
      <w:r w:rsidR="004342B8" w:rsidRPr="00126DAA">
        <w:rPr>
          <w:rFonts w:ascii="Times New Roman" w:hAnsi="Times New Roman" w:cs="Times New Roman"/>
          <w:sz w:val="24"/>
        </w:rPr>
        <w:t>mpleted his PhD at the age of 38</w:t>
      </w:r>
      <w:r w:rsidRPr="00126DAA">
        <w:rPr>
          <w:rFonts w:ascii="Times New Roman" w:hAnsi="Times New Roman" w:cs="Times New Roman"/>
          <w:sz w:val="24"/>
        </w:rPr>
        <w:t xml:space="preserve"> years from</w:t>
      </w:r>
      <w:r w:rsidR="004342B8" w:rsidRPr="00126DAA">
        <w:rPr>
          <w:rFonts w:ascii="Times New Roman" w:hAnsi="Times New Roman" w:cs="Times New Roman"/>
          <w:sz w:val="24"/>
        </w:rPr>
        <w:t xml:space="preserve"> University of Veterinary and Animal Sciences, Lahore. Currently, he is working as Assistant Professor at Bahauddin Zakriya University, Multan in the department of Livestock and Poultry Production. His research area extends from housing and feeding management of commercial fast growing broilers to hatchery practices for breeding poultry.  </w:t>
      </w:r>
    </w:p>
    <w:p w:rsidR="00BC0BA8" w:rsidRPr="00126DAA" w:rsidRDefault="00BC0BA8" w:rsidP="00E14809">
      <w:pPr>
        <w:autoSpaceDE w:val="0"/>
        <w:autoSpaceDN w:val="0"/>
        <w:adjustRightInd w:val="0"/>
        <w:spacing w:after="0" w:line="240" w:lineRule="auto"/>
        <w:rPr>
          <w:rFonts w:ascii="Times New Roman" w:hAnsi="Times New Roman" w:cs="Times New Roman"/>
          <w:sz w:val="24"/>
          <w:lang w:val="en-NZ"/>
        </w:rPr>
      </w:pPr>
      <w:r w:rsidRPr="00126DAA">
        <w:rPr>
          <w:rFonts w:ascii="Times New Roman" w:hAnsi="Times New Roman" w:cs="Times New Roman"/>
          <w:b/>
          <w:sz w:val="24"/>
          <w:lang w:val="en-NZ"/>
        </w:rPr>
        <w:t xml:space="preserve">Presenting author details </w:t>
      </w:r>
      <w:r w:rsidRPr="00126DAA">
        <w:rPr>
          <w:rFonts w:ascii="Times New Roman" w:hAnsi="Times New Roman" w:cs="Times New Roman"/>
          <w:b/>
          <w:sz w:val="24"/>
          <w:lang w:val="en-NZ"/>
        </w:rPr>
        <w:br/>
      </w:r>
      <w:r w:rsidRPr="00126DAA">
        <w:rPr>
          <w:rFonts w:ascii="Times New Roman" w:hAnsi="Times New Roman" w:cs="Times New Roman"/>
          <w:sz w:val="24"/>
          <w:lang w:val="en-NZ"/>
        </w:rPr>
        <w:t>Full name: Dr. Hafiz Muhammad Ishaq</w:t>
      </w:r>
      <w:r w:rsidRPr="00126DAA">
        <w:rPr>
          <w:rFonts w:ascii="Times New Roman" w:hAnsi="Times New Roman" w:cs="Times New Roman"/>
          <w:sz w:val="24"/>
          <w:lang w:val="en-NZ"/>
        </w:rPr>
        <w:br/>
        <w:t>Contact number: +92-3345332996</w:t>
      </w:r>
      <w:r w:rsidRPr="00126DAA">
        <w:rPr>
          <w:rFonts w:ascii="Times New Roman" w:hAnsi="Times New Roman" w:cs="Times New Roman"/>
          <w:sz w:val="24"/>
          <w:lang w:val="en-NZ"/>
        </w:rPr>
        <w:br/>
      </w:r>
      <w:r w:rsidR="00540553">
        <w:rPr>
          <w:rFonts w:ascii="Times New Roman" w:hAnsi="Times New Roman" w:cs="Times New Roman"/>
          <w:sz w:val="24"/>
          <w:lang w:val="en-NZ"/>
        </w:rPr>
        <w:lastRenderedPageBreak/>
        <w:t xml:space="preserve">Email: </w:t>
      </w:r>
      <w:hyperlink r:id="rId5" w:history="1">
        <w:r w:rsidR="00540553" w:rsidRPr="00176AD6">
          <w:rPr>
            <w:rStyle w:val="Hyperlink"/>
            <w:rFonts w:ascii="Times New Roman" w:hAnsi="Times New Roman" w:cs="Times New Roman"/>
            <w:sz w:val="24"/>
            <w:lang w:val="en-NZ"/>
          </w:rPr>
          <w:t>dr.ishaq@bzu.edu.pk</w:t>
        </w:r>
      </w:hyperlink>
      <w:r w:rsidR="00540553">
        <w:rPr>
          <w:rFonts w:ascii="Times New Roman" w:hAnsi="Times New Roman" w:cs="Times New Roman"/>
          <w:sz w:val="24"/>
          <w:lang w:val="en-NZ"/>
        </w:rPr>
        <w:t xml:space="preserve"> </w:t>
      </w:r>
      <w:r w:rsidRPr="00126DAA">
        <w:rPr>
          <w:rFonts w:ascii="Times New Roman" w:hAnsi="Times New Roman" w:cs="Times New Roman"/>
          <w:sz w:val="24"/>
          <w:lang w:val="en-NZ"/>
        </w:rPr>
        <w:br/>
        <w:t xml:space="preserve">Session name/ number: </w:t>
      </w:r>
      <w:r w:rsidR="00A812AA">
        <w:rPr>
          <w:rFonts w:ascii="Times New Roman" w:hAnsi="Times New Roman" w:cs="Times New Roman"/>
          <w:sz w:val="24"/>
          <w:lang w:val="en-NZ"/>
        </w:rPr>
        <w:t>Other</w:t>
      </w:r>
      <w:bookmarkStart w:id="0" w:name="_GoBack"/>
      <w:bookmarkEnd w:id="0"/>
    </w:p>
    <w:p w:rsidR="00BC0BA8" w:rsidRPr="00126DAA" w:rsidRDefault="00BC0BA8" w:rsidP="00126DAA">
      <w:pPr>
        <w:spacing w:after="0" w:line="240" w:lineRule="auto"/>
        <w:jc w:val="both"/>
        <w:rPr>
          <w:rFonts w:ascii="Times New Roman" w:hAnsi="Times New Roman" w:cs="Times New Roman"/>
          <w:sz w:val="24"/>
        </w:rPr>
      </w:pPr>
      <w:r w:rsidRPr="00126DAA">
        <w:rPr>
          <w:rFonts w:ascii="Times New Roman" w:hAnsi="Times New Roman" w:cs="Times New Roman"/>
          <w:sz w:val="24"/>
          <w:lang w:val="en-NZ"/>
        </w:rPr>
        <w:t>Category: Oral presentation</w:t>
      </w:r>
    </w:p>
    <w:sectPr w:rsidR="00BC0BA8" w:rsidRPr="00126D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5B5"/>
    <w:rsid w:val="00034DA1"/>
    <w:rsid w:val="00063950"/>
    <w:rsid w:val="000E0A3C"/>
    <w:rsid w:val="00126DAA"/>
    <w:rsid w:val="00152C69"/>
    <w:rsid w:val="001B08A2"/>
    <w:rsid w:val="00223782"/>
    <w:rsid w:val="002A18F8"/>
    <w:rsid w:val="002E4037"/>
    <w:rsid w:val="00367ACD"/>
    <w:rsid w:val="004167B8"/>
    <w:rsid w:val="004342B8"/>
    <w:rsid w:val="004B5018"/>
    <w:rsid w:val="00540553"/>
    <w:rsid w:val="005E3149"/>
    <w:rsid w:val="005E55B5"/>
    <w:rsid w:val="005F4D66"/>
    <w:rsid w:val="006655CD"/>
    <w:rsid w:val="007557C1"/>
    <w:rsid w:val="0083178A"/>
    <w:rsid w:val="008A3986"/>
    <w:rsid w:val="008E7D9B"/>
    <w:rsid w:val="00954E48"/>
    <w:rsid w:val="0097462D"/>
    <w:rsid w:val="009F607F"/>
    <w:rsid w:val="009F725D"/>
    <w:rsid w:val="00A17A81"/>
    <w:rsid w:val="00A812AA"/>
    <w:rsid w:val="00B51C6E"/>
    <w:rsid w:val="00B51E31"/>
    <w:rsid w:val="00B52BA2"/>
    <w:rsid w:val="00BC0BA8"/>
    <w:rsid w:val="00C95F28"/>
    <w:rsid w:val="00CD25C5"/>
    <w:rsid w:val="00D122FE"/>
    <w:rsid w:val="00D56B2E"/>
    <w:rsid w:val="00DA3FE8"/>
    <w:rsid w:val="00DC0ADA"/>
    <w:rsid w:val="00E14809"/>
    <w:rsid w:val="00E56697"/>
    <w:rsid w:val="00EB0CDA"/>
    <w:rsid w:val="00F34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6DE0C6-0CEF-4A94-B600-3BC64ECB9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05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r.ishaq@bzu.edu.pk"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377</Words>
  <Characters>2150</Characters>
  <Application>Microsoft Office Word</Application>
  <DocSecurity>0</DocSecurity>
  <Lines>17</Lines>
  <Paragraphs>5</Paragraphs>
  <ScaleCrop>false</ScaleCrop>
  <Company/>
  <LinksUpToDate>false</LinksUpToDate>
  <CharactersWithSpaces>2522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41</cp:revision>
  <dcterms:created xsi:type="dcterms:W3CDTF">2018-07-07T18:36:00Z</dcterms:created>
  <dcterms:modified xsi:type="dcterms:W3CDTF">2018-07-07T20:19:00Z</dcterms:modified>
</cp:coreProperties>
</file>