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753" w:rsidRDefault="00334753" w:rsidP="00A61329">
      <w:pPr>
        <w:jc w:val="center"/>
        <w:rPr>
          <w:rFonts w:ascii="Times New Roman" w:hAnsi="Times New Roman" w:cs="Times New Roman"/>
          <w:b/>
          <w:color w:val="222222"/>
          <w:sz w:val="28"/>
          <w:szCs w:val="28"/>
          <w:shd w:val="clear" w:color="auto" w:fill="FFFFFF"/>
        </w:rPr>
      </w:pPr>
      <w:r>
        <w:rPr>
          <w:rFonts w:ascii="Times New Roman" w:hAnsi="Times New Roman" w:cs="Times New Roman"/>
          <w:b/>
          <w:color w:val="222222"/>
          <w:sz w:val="28"/>
          <w:szCs w:val="28"/>
          <w:shd w:val="clear" w:color="auto" w:fill="FFFFFF"/>
        </w:rPr>
        <w:t xml:space="preserve">KEYNOTE PRESENTATION –DAY 05/22/2017 </w:t>
      </w:r>
    </w:p>
    <w:p w:rsidR="00A175FF" w:rsidRPr="00B029BA" w:rsidRDefault="0094097B" w:rsidP="00A61329">
      <w:pPr>
        <w:jc w:val="center"/>
        <w:rPr>
          <w:rFonts w:ascii="Times New Roman" w:hAnsi="Times New Roman" w:cs="Times New Roman"/>
          <w:color w:val="222222"/>
          <w:sz w:val="28"/>
          <w:szCs w:val="28"/>
          <w:shd w:val="clear" w:color="auto" w:fill="FFFFFF"/>
        </w:rPr>
      </w:pPr>
      <w:r w:rsidRPr="00B029BA">
        <w:rPr>
          <w:rFonts w:ascii="Times New Roman" w:hAnsi="Times New Roman" w:cs="Times New Roman"/>
          <w:b/>
          <w:color w:val="222222"/>
          <w:sz w:val="28"/>
          <w:szCs w:val="28"/>
          <w:shd w:val="clear" w:color="auto" w:fill="FFFFFF"/>
        </w:rPr>
        <w:t xml:space="preserve">Critical </w:t>
      </w:r>
      <w:r w:rsidR="00A61329" w:rsidRPr="00B029BA">
        <w:rPr>
          <w:rFonts w:ascii="Times New Roman" w:hAnsi="Times New Roman" w:cs="Times New Roman"/>
          <w:b/>
          <w:color w:val="222222"/>
          <w:sz w:val="28"/>
          <w:szCs w:val="28"/>
          <w:shd w:val="clear" w:color="auto" w:fill="FFFFFF"/>
        </w:rPr>
        <w:t>Role of Nutrition and its therapeutic implications in Metabolic Syndrome</w:t>
      </w:r>
      <w:r w:rsidR="00A61329" w:rsidRPr="00B029BA">
        <w:rPr>
          <w:rFonts w:ascii="Times New Roman" w:hAnsi="Times New Roman" w:cs="Times New Roman"/>
          <w:color w:val="222222"/>
          <w:sz w:val="28"/>
          <w:szCs w:val="28"/>
          <w:shd w:val="clear" w:color="auto" w:fill="FFFFFF"/>
        </w:rPr>
        <w:t>.</w:t>
      </w:r>
    </w:p>
    <w:p w:rsidR="0094097B" w:rsidRPr="00B029BA" w:rsidRDefault="0094097B" w:rsidP="0094097B">
      <w:pPr>
        <w:rPr>
          <w:rFonts w:ascii="Times New Roman" w:hAnsi="Times New Roman" w:cs="Times New Roman"/>
          <w:b/>
          <w:color w:val="222222"/>
          <w:sz w:val="24"/>
          <w:shd w:val="clear" w:color="auto" w:fill="FFFFFF"/>
        </w:rPr>
      </w:pPr>
      <w:r w:rsidRPr="00B029BA">
        <w:rPr>
          <w:rFonts w:ascii="Times New Roman" w:hAnsi="Times New Roman" w:cs="Times New Roman"/>
          <w:b/>
          <w:color w:val="222222"/>
          <w:sz w:val="24"/>
          <w:shd w:val="clear" w:color="auto" w:fill="FFFFFF"/>
        </w:rPr>
        <w:t xml:space="preserve">Dr. Krishnan Vengadaragava Chary </w:t>
      </w:r>
    </w:p>
    <w:p w:rsidR="0094097B" w:rsidRDefault="0094097B" w:rsidP="0094097B">
      <w:pPr>
        <w:rPr>
          <w:rFonts w:ascii="Times New Roman" w:hAnsi="Times New Roman" w:cs="Times New Roman"/>
          <w:b/>
          <w:color w:val="222222"/>
          <w:sz w:val="24"/>
          <w:shd w:val="clear" w:color="auto" w:fill="FFFFFF"/>
        </w:rPr>
      </w:pPr>
      <w:r w:rsidRPr="00B029BA">
        <w:rPr>
          <w:rFonts w:ascii="Times New Roman" w:hAnsi="Times New Roman" w:cs="Times New Roman"/>
          <w:b/>
          <w:color w:val="222222"/>
          <w:sz w:val="24"/>
          <w:shd w:val="clear" w:color="auto" w:fill="FFFFFF"/>
        </w:rPr>
        <w:t xml:space="preserve">Department of Pharmacology, Saveetha Medical College, Chennai , India.  </w:t>
      </w:r>
    </w:p>
    <w:p w:rsidR="00B029BA" w:rsidRPr="00B029BA" w:rsidRDefault="00B029BA" w:rsidP="0094097B">
      <w:pPr>
        <w:rPr>
          <w:rFonts w:ascii="Times New Roman" w:hAnsi="Times New Roman" w:cs="Times New Roman"/>
          <w:b/>
          <w:color w:val="222222"/>
          <w:sz w:val="24"/>
          <w:shd w:val="clear" w:color="auto" w:fill="FFFFFF"/>
        </w:rPr>
      </w:pPr>
    </w:p>
    <w:p w:rsidR="00BC1F6E" w:rsidRPr="00B029BA" w:rsidRDefault="002F2011" w:rsidP="00B029BA">
      <w:pPr>
        <w:spacing w:line="360" w:lineRule="auto"/>
        <w:rPr>
          <w:rFonts w:ascii="Times New Roman" w:hAnsi="Times New Roman" w:cs="Times New Roman"/>
          <w:color w:val="222222"/>
          <w:sz w:val="24"/>
          <w:szCs w:val="24"/>
          <w:shd w:val="clear" w:color="auto" w:fill="FFFFFF"/>
        </w:rPr>
      </w:pPr>
      <w:r w:rsidRPr="00B029BA">
        <w:rPr>
          <w:rFonts w:ascii="Times New Roman" w:hAnsi="Times New Roman" w:cs="Times New Roman"/>
          <w:color w:val="222222"/>
          <w:sz w:val="24"/>
          <w:szCs w:val="24"/>
          <w:shd w:val="clear" w:color="auto" w:fill="FFFFFF"/>
        </w:rPr>
        <w:t xml:space="preserve">Being widely </w:t>
      </w:r>
      <w:r w:rsidR="00BC1F6E" w:rsidRPr="00B029BA">
        <w:rPr>
          <w:rFonts w:ascii="Times New Roman" w:hAnsi="Times New Roman" w:cs="Times New Roman"/>
          <w:color w:val="222222"/>
          <w:sz w:val="24"/>
          <w:szCs w:val="24"/>
          <w:shd w:val="clear" w:color="auto" w:fill="FFFFFF"/>
        </w:rPr>
        <w:t>prevalent,</w:t>
      </w:r>
      <w:r w:rsidRPr="00B029BA">
        <w:rPr>
          <w:rFonts w:ascii="Times New Roman" w:hAnsi="Times New Roman" w:cs="Times New Roman"/>
          <w:color w:val="222222"/>
          <w:sz w:val="24"/>
          <w:szCs w:val="24"/>
          <w:shd w:val="clear" w:color="auto" w:fill="FFFFFF"/>
        </w:rPr>
        <w:t xml:space="preserve"> metabolic syndrome is magnanimous as it is escalating in developed and developing nations as well. Affecting the younger population, it has significant impact on health economy, quality of life and major hindrance in achieving sustainable development in</w:t>
      </w:r>
      <w:r w:rsidR="00BC1F6E" w:rsidRPr="00B029BA">
        <w:rPr>
          <w:rFonts w:ascii="Times New Roman" w:hAnsi="Times New Roman" w:cs="Times New Roman"/>
          <w:color w:val="222222"/>
          <w:sz w:val="24"/>
          <w:szCs w:val="24"/>
          <w:shd w:val="clear" w:color="auto" w:fill="FFFFFF"/>
        </w:rPr>
        <w:t xml:space="preserve"> global</w:t>
      </w:r>
      <w:r w:rsidRPr="00B029BA">
        <w:rPr>
          <w:rFonts w:ascii="Times New Roman" w:hAnsi="Times New Roman" w:cs="Times New Roman"/>
          <w:color w:val="222222"/>
          <w:sz w:val="24"/>
          <w:szCs w:val="24"/>
          <w:shd w:val="clear" w:color="auto" w:fill="FFFFFF"/>
        </w:rPr>
        <w:t xml:space="preserve"> public health</w:t>
      </w:r>
      <w:r w:rsidR="00BC1F6E" w:rsidRPr="00B029BA">
        <w:rPr>
          <w:rFonts w:ascii="Times New Roman" w:hAnsi="Times New Roman" w:cs="Times New Roman"/>
          <w:color w:val="222222"/>
          <w:sz w:val="24"/>
          <w:szCs w:val="24"/>
          <w:shd w:val="clear" w:color="auto" w:fill="FFFFFF"/>
        </w:rPr>
        <w:t xml:space="preserve"> and millennium</w:t>
      </w:r>
      <w:r w:rsidR="0094097B" w:rsidRPr="00B029BA">
        <w:rPr>
          <w:rFonts w:ascii="Times New Roman" w:hAnsi="Times New Roman" w:cs="Times New Roman"/>
          <w:color w:val="222222"/>
          <w:sz w:val="24"/>
          <w:szCs w:val="24"/>
          <w:shd w:val="clear" w:color="auto" w:fill="FFFFFF"/>
        </w:rPr>
        <w:t xml:space="preserve"> </w:t>
      </w:r>
      <w:r w:rsidR="00BC1F6E" w:rsidRPr="00B029BA">
        <w:rPr>
          <w:rFonts w:ascii="Times New Roman" w:hAnsi="Times New Roman" w:cs="Times New Roman"/>
          <w:color w:val="222222"/>
          <w:sz w:val="24"/>
          <w:szCs w:val="24"/>
          <w:shd w:val="clear" w:color="auto" w:fill="FFFFFF"/>
        </w:rPr>
        <w:t xml:space="preserve">development goals-V by 2035. </w:t>
      </w:r>
    </w:p>
    <w:p w:rsidR="00A61329" w:rsidRPr="00B029BA" w:rsidRDefault="00BC1F6E" w:rsidP="00B029BA">
      <w:pPr>
        <w:spacing w:line="360" w:lineRule="auto"/>
        <w:rPr>
          <w:rFonts w:ascii="Times New Roman" w:hAnsi="Times New Roman" w:cs="Times New Roman"/>
          <w:color w:val="222222"/>
          <w:sz w:val="24"/>
          <w:szCs w:val="24"/>
          <w:shd w:val="clear" w:color="auto" w:fill="FFFFFF"/>
        </w:rPr>
      </w:pPr>
      <w:r w:rsidRPr="00B029BA">
        <w:rPr>
          <w:rFonts w:ascii="Times New Roman" w:hAnsi="Times New Roman" w:cs="Times New Roman"/>
          <w:color w:val="222222"/>
          <w:sz w:val="24"/>
          <w:szCs w:val="24"/>
          <w:shd w:val="clear" w:color="auto" w:fill="FFFFFF"/>
        </w:rPr>
        <w:t xml:space="preserve">Role of nutrition in metabolic syndrome is explicable; however it’s not just over nutrition even under nutrition contributes by the theory </w:t>
      </w:r>
      <w:r w:rsidR="0094097B" w:rsidRPr="00B029BA">
        <w:rPr>
          <w:rFonts w:ascii="Times New Roman" w:hAnsi="Times New Roman" w:cs="Times New Roman"/>
          <w:color w:val="222222"/>
          <w:sz w:val="24"/>
          <w:szCs w:val="24"/>
          <w:shd w:val="clear" w:color="auto" w:fill="FFFFFF"/>
        </w:rPr>
        <w:t xml:space="preserve">of </w:t>
      </w:r>
      <w:r w:rsidRPr="00B029BA">
        <w:rPr>
          <w:rFonts w:ascii="Times New Roman" w:hAnsi="Times New Roman" w:cs="Times New Roman"/>
          <w:color w:val="222222"/>
          <w:sz w:val="24"/>
          <w:szCs w:val="24"/>
          <w:shd w:val="clear" w:color="auto" w:fill="FFFFFF"/>
        </w:rPr>
        <w:t xml:space="preserve">nutritional programming of </w:t>
      </w:r>
      <w:r w:rsidR="007E3EB2">
        <w:rPr>
          <w:rFonts w:ascii="Times New Roman" w:hAnsi="Times New Roman" w:cs="Times New Roman"/>
          <w:color w:val="222222"/>
          <w:sz w:val="24"/>
          <w:szCs w:val="24"/>
          <w:shd w:val="clear" w:color="auto" w:fill="FFFFFF"/>
        </w:rPr>
        <w:t>low birth weight babies acquiring</w:t>
      </w:r>
      <w:r w:rsidRPr="00B029BA">
        <w:rPr>
          <w:rFonts w:ascii="Times New Roman" w:hAnsi="Times New Roman" w:cs="Times New Roman"/>
          <w:color w:val="222222"/>
          <w:sz w:val="24"/>
          <w:szCs w:val="24"/>
          <w:shd w:val="clear" w:color="auto" w:fill="FFFFFF"/>
        </w:rPr>
        <w:t xml:space="preserve"> catch up growth of adiposity between 2 and 12 years of age and hence augmenting the risk of metabolic dysfunction</w:t>
      </w:r>
      <w:r w:rsidR="007E3EB2">
        <w:rPr>
          <w:rFonts w:ascii="Times New Roman" w:hAnsi="Times New Roman" w:cs="Times New Roman"/>
          <w:color w:val="222222"/>
          <w:sz w:val="24"/>
          <w:szCs w:val="24"/>
          <w:shd w:val="clear" w:color="auto" w:fill="FFFFFF"/>
        </w:rPr>
        <w:t xml:space="preserve"> in future</w:t>
      </w:r>
      <w:r w:rsidRPr="00B029BA">
        <w:rPr>
          <w:rFonts w:ascii="Times New Roman" w:hAnsi="Times New Roman" w:cs="Times New Roman"/>
          <w:color w:val="222222"/>
          <w:sz w:val="24"/>
          <w:szCs w:val="24"/>
          <w:shd w:val="clear" w:color="auto" w:fill="FFFFFF"/>
        </w:rPr>
        <w:t xml:space="preserve">.  Primordial prevention of metabolic syndrome should include prevention on over nutrition as well as under nutrition from the fetal life to protect our next generation. </w:t>
      </w:r>
    </w:p>
    <w:p w:rsidR="00AE32C8" w:rsidRPr="00B029BA" w:rsidRDefault="00BC1F6E" w:rsidP="00B029BA">
      <w:pPr>
        <w:spacing w:line="360" w:lineRule="auto"/>
        <w:rPr>
          <w:rFonts w:ascii="Times New Roman" w:hAnsi="Times New Roman" w:cs="Times New Roman"/>
          <w:color w:val="222222"/>
          <w:sz w:val="24"/>
          <w:szCs w:val="24"/>
          <w:shd w:val="clear" w:color="auto" w:fill="FFFFFF"/>
        </w:rPr>
      </w:pPr>
      <w:r w:rsidRPr="00B029BA">
        <w:rPr>
          <w:rFonts w:ascii="Times New Roman" w:hAnsi="Times New Roman" w:cs="Times New Roman"/>
          <w:color w:val="222222"/>
          <w:sz w:val="24"/>
          <w:szCs w:val="24"/>
          <w:shd w:val="clear" w:color="auto" w:fill="FFFFFF"/>
        </w:rPr>
        <w:t>From therapeutic</w:t>
      </w:r>
      <w:r w:rsidR="0094097B" w:rsidRPr="00B029BA">
        <w:rPr>
          <w:rFonts w:ascii="Times New Roman" w:hAnsi="Times New Roman" w:cs="Times New Roman"/>
          <w:color w:val="222222"/>
          <w:sz w:val="24"/>
          <w:szCs w:val="24"/>
          <w:shd w:val="clear" w:color="auto" w:fill="FFFFFF"/>
        </w:rPr>
        <w:t>s</w:t>
      </w:r>
      <w:r w:rsidRPr="00B029BA">
        <w:rPr>
          <w:rFonts w:ascii="Times New Roman" w:hAnsi="Times New Roman" w:cs="Times New Roman"/>
          <w:color w:val="222222"/>
          <w:sz w:val="24"/>
          <w:szCs w:val="24"/>
          <w:shd w:val="clear" w:color="auto" w:fill="FFFFFF"/>
        </w:rPr>
        <w:t xml:space="preserve"> point of view role of vitamin D, E and calcium supplementation is controversial </w:t>
      </w:r>
      <w:r w:rsidR="00AE32C8" w:rsidRPr="00B029BA">
        <w:rPr>
          <w:rFonts w:ascii="Times New Roman" w:hAnsi="Times New Roman" w:cs="Times New Roman"/>
          <w:color w:val="222222"/>
          <w:sz w:val="24"/>
          <w:szCs w:val="24"/>
          <w:shd w:val="clear" w:color="auto" w:fill="FFFFFF"/>
        </w:rPr>
        <w:t xml:space="preserve">to fetch any evidence their role in metabolic syndrome. Vitamin E, co enzyme Q10 is useful to treat statin induced myalgia which is the key drug used in this condition. </w:t>
      </w:r>
      <w:r w:rsidR="0094097B" w:rsidRPr="00B029BA">
        <w:rPr>
          <w:rFonts w:ascii="Times New Roman" w:hAnsi="Times New Roman" w:cs="Times New Roman"/>
          <w:color w:val="222222"/>
          <w:sz w:val="24"/>
          <w:szCs w:val="24"/>
          <w:shd w:val="clear" w:color="auto" w:fill="FFFFFF"/>
        </w:rPr>
        <w:t xml:space="preserve">Selenium, zinc and iron found to have positive association in metabolic syndrome in several studies.  </w:t>
      </w:r>
    </w:p>
    <w:p w:rsidR="00AE32C8" w:rsidRPr="00B029BA" w:rsidRDefault="00AE32C8" w:rsidP="00B029BA">
      <w:pPr>
        <w:spacing w:line="360" w:lineRule="auto"/>
        <w:rPr>
          <w:rFonts w:ascii="Times New Roman" w:hAnsi="Times New Roman" w:cs="Times New Roman"/>
          <w:color w:val="222222"/>
          <w:sz w:val="24"/>
          <w:szCs w:val="24"/>
          <w:shd w:val="clear" w:color="auto" w:fill="FFFFFF"/>
        </w:rPr>
      </w:pPr>
      <w:r w:rsidRPr="00B029BA">
        <w:rPr>
          <w:rFonts w:ascii="Times New Roman" w:hAnsi="Times New Roman" w:cs="Times New Roman"/>
          <w:color w:val="222222"/>
          <w:sz w:val="24"/>
          <w:szCs w:val="24"/>
          <w:shd w:val="clear" w:color="auto" w:fill="FFFFFF"/>
        </w:rPr>
        <w:t>Future is optimistic and lots to ponder for young minds in this thrust area. Biotin</w:t>
      </w:r>
      <w:r w:rsidR="0094097B" w:rsidRPr="00B029BA">
        <w:rPr>
          <w:rFonts w:ascii="Times New Roman" w:hAnsi="Times New Roman" w:cs="Times New Roman"/>
          <w:color w:val="222222"/>
          <w:sz w:val="24"/>
          <w:szCs w:val="24"/>
          <w:shd w:val="clear" w:color="auto" w:fill="FFFFFF"/>
        </w:rPr>
        <w:t>, magnesium and certain</w:t>
      </w:r>
      <w:r w:rsidRPr="00B029BA">
        <w:rPr>
          <w:rFonts w:ascii="Times New Roman" w:hAnsi="Times New Roman" w:cs="Times New Roman"/>
          <w:color w:val="222222"/>
          <w:sz w:val="24"/>
          <w:szCs w:val="24"/>
          <w:shd w:val="clear" w:color="auto" w:fill="FFFFFF"/>
        </w:rPr>
        <w:t xml:space="preserve"> </w:t>
      </w:r>
      <w:r w:rsidR="0094097B" w:rsidRPr="00B029BA">
        <w:rPr>
          <w:rFonts w:ascii="Times New Roman" w:hAnsi="Times New Roman" w:cs="Times New Roman"/>
          <w:color w:val="222222"/>
          <w:sz w:val="24"/>
          <w:szCs w:val="24"/>
          <w:shd w:val="clear" w:color="auto" w:fill="FFFFFF"/>
        </w:rPr>
        <w:t>bioenhancers of metabolism</w:t>
      </w:r>
      <w:r w:rsidRPr="00B029BA">
        <w:rPr>
          <w:rFonts w:ascii="Times New Roman" w:hAnsi="Times New Roman" w:cs="Times New Roman"/>
          <w:color w:val="222222"/>
          <w:sz w:val="24"/>
          <w:szCs w:val="24"/>
          <w:shd w:val="clear" w:color="auto" w:fill="FFFFFF"/>
        </w:rPr>
        <w:t xml:space="preserve"> improves insulin sensi</w:t>
      </w:r>
      <w:r w:rsidR="00BE62E8" w:rsidRPr="00B029BA">
        <w:rPr>
          <w:rFonts w:ascii="Times New Roman" w:hAnsi="Times New Roman" w:cs="Times New Roman"/>
          <w:color w:val="222222"/>
          <w:sz w:val="24"/>
          <w:szCs w:val="24"/>
          <w:shd w:val="clear" w:color="auto" w:fill="FFFFFF"/>
        </w:rPr>
        <w:t>ti</w:t>
      </w:r>
      <w:r w:rsidRPr="00B029BA">
        <w:rPr>
          <w:rFonts w:ascii="Times New Roman" w:hAnsi="Times New Roman" w:cs="Times New Roman"/>
          <w:color w:val="222222"/>
          <w:sz w:val="24"/>
          <w:szCs w:val="24"/>
          <w:shd w:val="clear" w:color="auto" w:fill="FFFFFF"/>
        </w:rPr>
        <w:t xml:space="preserve">vity which is a central component of metabolic syndrome. Dietary approach to stop hypertension- DASH regimen should be followed to reduce blood pressure. </w:t>
      </w:r>
      <w:r w:rsidR="00BE62E8" w:rsidRPr="00B029BA">
        <w:rPr>
          <w:rFonts w:ascii="Times New Roman" w:hAnsi="Times New Roman" w:cs="Times New Roman"/>
          <w:color w:val="222222"/>
          <w:sz w:val="24"/>
          <w:szCs w:val="24"/>
          <w:shd w:val="clear" w:color="auto" w:fill="FFFFFF"/>
        </w:rPr>
        <w:t xml:space="preserve">Paleolithic diet gaining its momentum to tackle </w:t>
      </w:r>
      <w:r w:rsidR="0094097B" w:rsidRPr="00B029BA">
        <w:rPr>
          <w:rFonts w:ascii="Times New Roman" w:hAnsi="Times New Roman" w:cs="Times New Roman"/>
          <w:color w:val="222222"/>
          <w:sz w:val="24"/>
          <w:szCs w:val="24"/>
          <w:shd w:val="clear" w:color="auto" w:fill="FFFFFF"/>
        </w:rPr>
        <w:t xml:space="preserve">abdominal syndrome and more approaches are in pipeline to battle against this pandemic. </w:t>
      </w:r>
    </w:p>
    <w:p w:rsidR="00AE32C8" w:rsidRPr="00B029BA" w:rsidRDefault="00AE32C8" w:rsidP="00B029BA">
      <w:pPr>
        <w:spacing w:line="360" w:lineRule="auto"/>
        <w:rPr>
          <w:rFonts w:ascii="Calibri" w:hAnsi="Calibri"/>
          <w:color w:val="222222"/>
          <w:sz w:val="24"/>
          <w:szCs w:val="24"/>
          <w:shd w:val="clear" w:color="auto" w:fill="FFFFFF"/>
        </w:rPr>
      </w:pPr>
    </w:p>
    <w:p w:rsidR="00BC1F6E" w:rsidRPr="00B029BA" w:rsidRDefault="00BC1F6E" w:rsidP="00B029BA">
      <w:pPr>
        <w:spacing w:line="360" w:lineRule="auto"/>
        <w:rPr>
          <w:sz w:val="24"/>
          <w:szCs w:val="24"/>
        </w:rPr>
      </w:pPr>
    </w:p>
    <w:sectPr w:rsidR="00BC1F6E" w:rsidRPr="00B029BA" w:rsidSect="00A175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1329"/>
    <w:rsid w:val="002F2011"/>
    <w:rsid w:val="00334753"/>
    <w:rsid w:val="007E3EB2"/>
    <w:rsid w:val="0094097B"/>
    <w:rsid w:val="00A175FF"/>
    <w:rsid w:val="00A37BE1"/>
    <w:rsid w:val="00A61329"/>
    <w:rsid w:val="00AE32C8"/>
    <w:rsid w:val="00B029BA"/>
    <w:rsid w:val="00BC1F6E"/>
    <w:rsid w:val="00BE62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5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KINNA</dc:creator>
  <cp:lastModifiedBy>KINNA</cp:lastModifiedBy>
  <cp:revision>6</cp:revision>
  <dcterms:created xsi:type="dcterms:W3CDTF">2016-11-06T11:45:00Z</dcterms:created>
  <dcterms:modified xsi:type="dcterms:W3CDTF">2016-11-11T14:13:00Z</dcterms:modified>
</cp:coreProperties>
</file>