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AED" w:rsidRPr="00DD7997" w:rsidRDefault="001D26D4" w:rsidP="00365AE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 technological approaches for e</w:t>
      </w:r>
      <w:r w:rsidR="004F7831">
        <w:rPr>
          <w:rFonts w:ascii="Times New Roman" w:hAnsi="Times New Roman" w:cs="Times New Roman"/>
          <w:b/>
          <w:sz w:val="24"/>
          <w:szCs w:val="24"/>
        </w:rPr>
        <w:t xml:space="preserve">xtraction of </w:t>
      </w:r>
      <w:proofErr w:type="spellStart"/>
      <w:r w:rsidR="004F7831">
        <w:rPr>
          <w:rFonts w:ascii="Times New Roman" w:hAnsi="Times New Roman" w:cs="Times New Roman"/>
          <w:b/>
          <w:sz w:val="24"/>
          <w:szCs w:val="24"/>
        </w:rPr>
        <w:t>anthocyanin</w:t>
      </w:r>
      <w:proofErr w:type="spellEnd"/>
      <w:r w:rsidR="004F7831">
        <w:rPr>
          <w:rFonts w:ascii="Times New Roman" w:hAnsi="Times New Roman" w:cs="Times New Roman"/>
          <w:b/>
          <w:sz w:val="24"/>
          <w:szCs w:val="24"/>
        </w:rPr>
        <w:t xml:space="preserve"> from </w:t>
      </w:r>
      <w:r>
        <w:rPr>
          <w:rFonts w:ascii="Times New Roman" w:hAnsi="Times New Roman" w:cs="Times New Roman"/>
          <w:b/>
          <w:sz w:val="24"/>
          <w:szCs w:val="24"/>
        </w:rPr>
        <w:t>bio residue</w:t>
      </w:r>
    </w:p>
    <w:p w:rsidR="00365AED" w:rsidRDefault="00365AED" w:rsidP="00365AED">
      <w:pPr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Anupama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Singh</w:t>
      </w:r>
      <w:r w:rsidRPr="00E350B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="001D26D4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1D26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6D4" w:rsidRPr="00956DF2">
        <w:rPr>
          <w:rFonts w:ascii="Times New Roman" w:hAnsi="Times New Roman" w:cs="Times New Roman"/>
          <w:sz w:val="24"/>
          <w:szCs w:val="24"/>
        </w:rPr>
        <w:t>Palmei</w:t>
      </w:r>
      <w:proofErr w:type="spellEnd"/>
      <w:r w:rsidR="001D26D4" w:rsidRPr="00956DF2">
        <w:rPr>
          <w:rFonts w:ascii="Times New Roman" w:hAnsi="Times New Roman" w:cs="Times New Roman"/>
          <w:sz w:val="24"/>
          <w:szCs w:val="24"/>
        </w:rPr>
        <w:t xml:space="preserve"> Gaibimei</w:t>
      </w:r>
      <w:r w:rsidR="001D26D4" w:rsidRPr="001D26D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5AED" w:rsidRPr="00956DF2" w:rsidRDefault="00365AED" w:rsidP="00365A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50BE">
        <w:rPr>
          <w:rFonts w:ascii="Times New Roman" w:eastAsia="TimesLTStd-Roman" w:hAnsi="Times New Roman" w:cs="Times New Roman"/>
          <w:bCs/>
          <w:sz w:val="24"/>
          <w:szCs w:val="24"/>
          <w:vertAlign w:val="superscript"/>
        </w:rPr>
        <w:t>1</w:t>
      </w:r>
      <w:r w:rsidRPr="00956DF2">
        <w:rPr>
          <w:rFonts w:ascii="Times New Roman" w:eastAsia="TimesLTStd-Roman" w:hAnsi="Times New Roman" w:cs="Times New Roman"/>
          <w:bCs/>
          <w:sz w:val="24"/>
          <w:szCs w:val="24"/>
        </w:rPr>
        <w:t>Department of Post-Harvest Process and Food Engineering,</w:t>
      </w:r>
    </w:p>
    <w:p w:rsidR="00365AED" w:rsidRDefault="00365AED" w:rsidP="00365AED">
      <w:pPr>
        <w:spacing w:after="0"/>
        <w:jc w:val="center"/>
        <w:rPr>
          <w:rFonts w:ascii="Times New Roman" w:eastAsia="TimesLTStd-Roman" w:hAnsi="Times New Roman" w:cs="Times New Roman"/>
          <w:bCs/>
          <w:sz w:val="24"/>
          <w:szCs w:val="24"/>
        </w:rPr>
      </w:pPr>
      <w:r w:rsidRPr="00956DF2">
        <w:rPr>
          <w:rFonts w:ascii="Times New Roman" w:eastAsia="TimesLTStd-Roman" w:hAnsi="Times New Roman" w:cs="Times New Roman"/>
          <w:bCs/>
          <w:sz w:val="24"/>
          <w:szCs w:val="24"/>
        </w:rPr>
        <w:t>G. B. Pant University of Agriculture and Technology, Pantnagar-263145, </w:t>
      </w:r>
      <w:proofErr w:type="spellStart"/>
      <w:r w:rsidRPr="00956DF2">
        <w:rPr>
          <w:rFonts w:ascii="Times New Roman" w:eastAsia="TimesLTStd-Roman" w:hAnsi="Times New Roman" w:cs="Times New Roman"/>
          <w:bCs/>
          <w:sz w:val="24"/>
          <w:szCs w:val="24"/>
        </w:rPr>
        <w:t>Uttarakhand</w:t>
      </w:r>
      <w:proofErr w:type="spellEnd"/>
    </w:p>
    <w:p w:rsidR="00365AED" w:rsidRDefault="00365AED" w:rsidP="001D26D4">
      <w:pPr>
        <w:spacing w:after="0" w:line="360" w:lineRule="auto"/>
        <w:jc w:val="center"/>
        <w:rPr>
          <w:rFonts w:ascii="Times New Roman" w:eastAsia="TimesLTStd-Roman" w:hAnsi="Times New Roman" w:cs="Times New Roman"/>
          <w:b/>
          <w:bCs/>
          <w:sz w:val="24"/>
          <w:szCs w:val="24"/>
        </w:rPr>
      </w:pPr>
      <w:r w:rsidRPr="00784B39">
        <w:rPr>
          <w:rFonts w:ascii="Times New Roman" w:eastAsia="TimesLTStd-Roman" w:hAnsi="Times New Roman" w:cs="Times New Roman"/>
          <w:b/>
          <w:bCs/>
          <w:sz w:val="24"/>
          <w:szCs w:val="24"/>
        </w:rPr>
        <w:t>Abstract</w:t>
      </w:r>
    </w:p>
    <w:p w:rsidR="00DE0515" w:rsidRDefault="004F7831" w:rsidP="009D61F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21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Agricultural wastes obtained from production and processing of agricultural products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enormous and </w:t>
      </w:r>
      <w:r w:rsidRPr="006C21E2">
        <w:rPr>
          <w:rFonts w:ascii="Times New Roman" w:hAnsi="Times New Roman" w:cs="Times New Roman"/>
          <w:color w:val="000000" w:themeColor="text1"/>
          <w:sz w:val="24"/>
          <w:szCs w:val="24"/>
        </w:rPr>
        <w:t>can lead to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F7831">
        <w:rPr>
          <w:rFonts w:ascii="Times New Roman" w:hAnsi="Times New Roman" w:cs="Times New Roman"/>
          <w:sz w:val="24"/>
          <w:szCs w:val="24"/>
        </w:rPr>
        <w:t>degradation of the ecosystem</w:t>
      </w:r>
      <w:r w:rsidRPr="006C21E2">
        <w:rPr>
          <w:rFonts w:ascii="Times New Roman" w:hAnsi="Times New Roman" w:cs="Times New Roman"/>
          <w:color w:val="000000" w:themeColor="text1"/>
          <w:sz w:val="24"/>
          <w:szCs w:val="24"/>
        </w:rPr>
        <w:t>, land and </w:t>
      </w:r>
      <w:r w:rsidRPr="004F7831">
        <w:rPr>
          <w:rFonts w:ascii="Times New Roman" w:hAnsi="Times New Roman" w:cs="Times New Roman"/>
          <w:sz w:val="24"/>
          <w:szCs w:val="24"/>
        </w:rPr>
        <w:t>environment</w:t>
      </w:r>
      <w:r w:rsidRPr="006C21E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>Utilization</w:t>
      </w:r>
      <w:r w:rsidRPr="006C21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these wastes </w:t>
      </w:r>
      <w:r w:rsidR="00DE0515" w:rsidRPr="00DE05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could resolve issues of agro-waste generation with improve </w:t>
      </w:r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>application</w:t>
      </w:r>
      <w:r w:rsidR="00DE0515" w:rsidRPr="00DE05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various food products</w:t>
      </w:r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F78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6C21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lack </w:t>
      </w:r>
      <w:proofErr w:type="spellStart"/>
      <w:r w:rsidRPr="006C21E2">
        <w:rPr>
          <w:rFonts w:ascii="Times New Roman" w:hAnsi="Times New Roman" w:cs="Times New Roman"/>
          <w:color w:val="000000" w:themeColor="text1"/>
          <w:sz w:val="24"/>
          <w:szCs w:val="24"/>
        </w:rPr>
        <w:t>soyabean</w:t>
      </w:r>
      <w:proofErr w:type="spellEnd"/>
      <w:r w:rsidRPr="006C21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hulls </w:t>
      </w:r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though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considered as </w:t>
      </w:r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agricultural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waste</w:t>
      </w:r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found to contained </w:t>
      </w:r>
      <w:proofErr w:type="spellStart"/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>anthocyanin</w:t>
      </w:r>
      <w:proofErr w:type="spellEnd"/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abundantly and</w:t>
      </w:r>
      <w:r w:rsidRPr="006C21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permits a positive impact to utilise the hulls </w:t>
      </w:r>
      <w:r w:rsidR="00DE0515" w:rsidRPr="006C21E2">
        <w:rPr>
          <w:rFonts w:ascii="Times New Roman" w:hAnsi="Times New Roman" w:cs="Times New Roman"/>
          <w:color w:val="000000" w:themeColor="text1"/>
          <w:sz w:val="24"/>
          <w:szCs w:val="24"/>
        </w:rPr>
        <w:t>in food industries as food colorants</w:t>
      </w:r>
      <w:r w:rsidR="00876A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natural antioxidants</w:t>
      </w:r>
      <w:r w:rsidR="00DE0515" w:rsidRPr="00DE05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0515" w:rsidRPr="006C21E2">
        <w:rPr>
          <w:rFonts w:ascii="Times New Roman" w:hAnsi="Times New Roman" w:cs="Times New Roman"/>
          <w:color w:val="000000" w:themeColor="text1"/>
          <w:sz w:val="24"/>
          <w:szCs w:val="24"/>
        </w:rPr>
        <w:t>for improving overall appearance</w:t>
      </w:r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DE0515" w:rsidRPr="006C21E2">
        <w:rPr>
          <w:rFonts w:ascii="Times New Roman" w:hAnsi="Times New Roman" w:cs="Times New Roman"/>
          <w:color w:val="000000" w:themeColor="text1"/>
          <w:sz w:val="24"/>
          <w:szCs w:val="24"/>
        </w:rPr>
        <w:t>also very beneficial to our health</w:t>
      </w:r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main aim of this study </w:t>
      </w:r>
      <w:r w:rsidR="001D26D4">
        <w:rPr>
          <w:rFonts w:ascii="Times New Roman" w:hAnsi="Times New Roman" w:cs="Times New Roman"/>
          <w:color w:val="000000" w:themeColor="text1"/>
          <w:sz w:val="24"/>
          <w:szCs w:val="24"/>
        </w:rPr>
        <w:t>was</w:t>
      </w:r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extract </w:t>
      </w:r>
      <w:proofErr w:type="spellStart"/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>anthocyanin</w:t>
      </w:r>
      <w:proofErr w:type="spellEnd"/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black </w:t>
      </w:r>
      <w:proofErr w:type="spellStart"/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>soyabean</w:t>
      </w:r>
      <w:proofErr w:type="spellEnd"/>
      <w:r w:rsidR="00DE05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using enzyme assisted extraction technique.</w:t>
      </w:r>
      <w:r w:rsidR="00412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DE0515" w:rsidRPr="00DE05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independent parameters </w:t>
      </w:r>
      <w:r w:rsidR="00412AB2" w:rsidRPr="00DE05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having three levels </w:t>
      </w:r>
      <w:r w:rsidR="00DE0515" w:rsidRPr="00DE05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chosen were enzyme concentration</w:t>
      </w:r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(2, 4 and 6 %),</w:t>
      </w:r>
      <w:r w:rsidR="00DE0515" w:rsidRPr="00DE05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extraction temperature </w:t>
      </w:r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="00412AB2" w:rsidRPr="00DE05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35, </w:t>
      </w:r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40 and</w:t>
      </w:r>
      <w:r w:rsidR="00412AB2" w:rsidRPr="00DE05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45 °</w:t>
      </w:r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C) </w:t>
      </w:r>
      <w:r w:rsidR="00DE0515" w:rsidRPr="00DE05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and treatment period </w:t>
      </w:r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="00412AB2" w:rsidRPr="00DE05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30, 60 and 90 min)</w:t>
      </w:r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876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cell wall degrading enzyme taken for this study </w:t>
      </w:r>
      <w:r w:rsidR="001D26D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was</w:t>
      </w:r>
      <w:r w:rsidR="00876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76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cellulase</w:t>
      </w:r>
      <w:proofErr w:type="spellEnd"/>
      <w:r w:rsidR="00876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DE0515" w:rsidRPr="00DE05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responses selected were </w:t>
      </w:r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</w:t>
      </w:r>
      <w:r w:rsidR="00DE0515" w:rsidRPr="00DE05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otal </w:t>
      </w:r>
      <w:proofErr w:type="spellStart"/>
      <w:r w:rsidR="00DE0515" w:rsidRPr="00DE05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anthocyanin</w:t>
      </w:r>
      <w:proofErr w:type="spellEnd"/>
      <w:r w:rsidR="00DE0515" w:rsidRPr="00DE05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content, </w:t>
      </w:r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total </w:t>
      </w:r>
      <w:proofErr w:type="spellStart"/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phenolic</w:t>
      </w:r>
      <w:proofErr w:type="spellEnd"/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content and</w:t>
      </w:r>
      <w:r w:rsidR="00DE0515" w:rsidRPr="00DE05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DPPH radical scavenging activity</w:t>
      </w:r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412AB2" w:rsidRPr="00412AB2">
        <w:rPr>
          <w:rFonts w:ascii="Times New Roman" w:eastAsiaTheme="minorEastAsia" w:hAnsi="Times New Roman" w:cs="Times New Roman"/>
          <w:sz w:val="20"/>
          <w:szCs w:val="20"/>
          <w:lang w:val="en-US"/>
        </w:rPr>
        <w:t xml:space="preserve"> </w:t>
      </w:r>
      <w:r w:rsidR="00412AB2" w:rsidRP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Result revealed that the optimized conditions obtained were ethanol concentration of 2 %, extraction temperature of 37° and treatment period of 90</w:t>
      </w:r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min. The total </w:t>
      </w:r>
      <w:proofErr w:type="spellStart"/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anthocyanin</w:t>
      </w:r>
      <w:proofErr w:type="spellEnd"/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content, total </w:t>
      </w:r>
      <w:proofErr w:type="spellStart"/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phenolic</w:t>
      </w:r>
      <w:proofErr w:type="spellEnd"/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content and DPPH radical scavenging activity were found</w:t>
      </w:r>
      <w:r w:rsidR="00412AB2" w:rsidRP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to be </w:t>
      </w:r>
      <w:r w:rsidR="00412AB2" w:rsidRP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1125.38 mg/g, TPC</w:t>
      </w:r>
      <w:r w:rsid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119.38 mg GAE/g, DPPH 91.22 % respectively which give comparatively high values. </w:t>
      </w:r>
      <w:r w:rsidR="00412AB2" w:rsidRP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Hence </w:t>
      </w:r>
      <w:r w:rsidR="009D61F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this </w:t>
      </w:r>
      <w:r w:rsidR="009D61F1" w:rsidRP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study</w:t>
      </w:r>
      <w:r w:rsidR="00412AB2" w:rsidRP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1D26D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reveale</w:t>
      </w:r>
      <w:r w:rsidR="00412AB2" w:rsidRP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 that the extraction conditions </w:t>
      </w:r>
      <w:r w:rsidR="009D61F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and technique</w:t>
      </w:r>
      <w:r w:rsidR="00412AB2" w:rsidRP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selected could effectively extract </w:t>
      </w:r>
      <w:proofErr w:type="spellStart"/>
      <w:r w:rsidR="00412AB2" w:rsidRPr="00412A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anthoc</w:t>
      </w:r>
      <w:r w:rsidR="009D61F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yanin</w:t>
      </w:r>
      <w:proofErr w:type="spellEnd"/>
      <w:r w:rsidR="009D61F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from black </w:t>
      </w:r>
      <w:proofErr w:type="spellStart"/>
      <w:r w:rsidR="009D61F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soyabean</w:t>
      </w:r>
      <w:proofErr w:type="spellEnd"/>
      <w:r w:rsidR="009D61F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hulls with improved yield and quality.</w:t>
      </w:r>
    </w:p>
    <w:p w:rsidR="00031BF8" w:rsidRDefault="00365AED" w:rsidP="009D61F1">
      <w:pPr>
        <w:spacing w:line="360" w:lineRule="auto"/>
        <w:jc w:val="both"/>
        <w:rPr>
          <w:rFonts w:ascii="Times New Roman" w:eastAsia="TimesLTStd-Roman" w:hAnsi="Times New Roman" w:cs="Times New Roman"/>
          <w:bCs/>
          <w:sz w:val="24"/>
          <w:szCs w:val="24"/>
        </w:rPr>
      </w:pPr>
      <w:r>
        <w:rPr>
          <w:rFonts w:ascii="Times New Roman" w:eastAsia="TimesLTStd-Roman" w:hAnsi="Times New Roman" w:cs="Times New Roman"/>
          <w:b/>
          <w:bCs/>
          <w:sz w:val="24"/>
          <w:szCs w:val="24"/>
        </w:rPr>
        <w:t xml:space="preserve">Keywords: </w:t>
      </w:r>
      <w:r w:rsidR="009D61F1">
        <w:rPr>
          <w:rFonts w:ascii="Times New Roman" w:eastAsia="TimesLTStd-Roman" w:hAnsi="Times New Roman" w:cs="Times New Roman"/>
          <w:bCs/>
          <w:sz w:val="24"/>
          <w:szCs w:val="24"/>
        </w:rPr>
        <w:t xml:space="preserve">Black </w:t>
      </w:r>
      <w:proofErr w:type="spellStart"/>
      <w:r w:rsidR="009D61F1">
        <w:rPr>
          <w:rFonts w:ascii="Times New Roman" w:eastAsia="TimesLTStd-Roman" w:hAnsi="Times New Roman" w:cs="Times New Roman"/>
          <w:bCs/>
          <w:sz w:val="24"/>
          <w:szCs w:val="24"/>
        </w:rPr>
        <w:t>soyabean</w:t>
      </w:r>
      <w:proofErr w:type="spellEnd"/>
      <w:r w:rsidR="009D61F1">
        <w:rPr>
          <w:rFonts w:ascii="Times New Roman" w:eastAsia="TimesLTStd-Roman" w:hAnsi="Times New Roman" w:cs="Times New Roman"/>
          <w:bCs/>
          <w:sz w:val="24"/>
          <w:szCs w:val="24"/>
        </w:rPr>
        <w:t xml:space="preserve"> hull</w:t>
      </w:r>
      <w:r w:rsidR="009D61F1" w:rsidRPr="009D61F1">
        <w:rPr>
          <w:rFonts w:ascii="Times New Roman" w:eastAsia="TimesLTStd-Roman" w:hAnsi="Times New Roman" w:cs="Times New Roman"/>
          <w:bCs/>
          <w:sz w:val="24"/>
          <w:szCs w:val="24"/>
        </w:rPr>
        <w:t xml:space="preserve">, </w:t>
      </w:r>
      <w:r w:rsidR="001D26D4">
        <w:rPr>
          <w:rFonts w:ascii="Times New Roman" w:eastAsia="TimesLTStd-Roman" w:hAnsi="Times New Roman" w:cs="Times New Roman"/>
          <w:bCs/>
          <w:sz w:val="24"/>
          <w:szCs w:val="24"/>
        </w:rPr>
        <w:t xml:space="preserve">bio </w:t>
      </w:r>
      <w:r w:rsidR="009D61F1" w:rsidRPr="009D61F1">
        <w:rPr>
          <w:rFonts w:ascii="Times New Roman" w:eastAsia="TimesLTStd-Roman" w:hAnsi="Times New Roman" w:cs="Times New Roman"/>
          <w:bCs/>
          <w:sz w:val="24"/>
          <w:szCs w:val="24"/>
        </w:rPr>
        <w:t>waste,</w:t>
      </w:r>
      <w:r w:rsidR="009D61F1">
        <w:rPr>
          <w:rFonts w:ascii="Times New Roman" w:eastAsia="TimesLTStd-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D26D4">
        <w:rPr>
          <w:rFonts w:ascii="Times New Roman" w:eastAsia="TimesLTStd-Roman" w:hAnsi="Times New Roman" w:cs="Times New Roman"/>
          <w:b/>
          <w:bCs/>
          <w:sz w:val="24"/>
          <w:szCs w:val="24"/>
        </w:rPr>
        <w:t>a</w:t>
      </w:r>
      <w:r w:rsidR="009B5090">
        <w:rPr>
          <w:rFonts w:ascii="Times New Roman" w:eastAsia="TimesLTStd-Roman" w:hAnsi="Times New Roman" w:cs="Times New Roman"/>
          <w:bCs/>
          <w:sz w:val="24"/>
          <w:szCs w:val="24"/>
        </w:rPr>
        <w:t>nthocyanin</w:t>
      </w:r>
      <w:proofErr w:type="spellEnd"/>
      <w:r w:rsidR="009B5090">
        <w:rPr>
          <w:rFonts w:ascii="Times New Roman" w:eastAsia="TimesLTStd-Roman" w:hAnsi="Times New Roman" w:cs="Times New Roman"/>
          <w:bCs/>
          <w:sz w:val="24"/>
          <w:szCs w:val="24"/>
        </w:rPr>
        <w:t>, extraction,</w:t>
      </w:r>
      <w:r w:rsidR="00DE47B1">
        <w:rPr>
          <w:rFonts w:ascii="Times New Roman" w:eastAsia="TimesLTStd-Roman" w:hAnsi="Times New Roman" w:cs="Times New Roman"/>
          <w:bCs/>
          <w:sz w:val="24"/>
          <w:szCs w:val="24"/>
        </w:rPr>
        <w:t xml:space="preserve"> </w:t>
      </w:r>
      <w:r w:rsidR="009D61F1">
        <w:rPr>
          <w:rFonts w:ascii="Times New Roman" w:eastAsia="TimesLTStd-Roman" w:hAnsi="Times New Roman" w:cs="Times New Roman"/>
          <w:bCs/>
          <w:sz w:val="24"/>
          <w:szCs w:val="24"/>
        </w:rPr>
        <w:t>technology</w:t>
      </w:r>
    </w:p>
    <w:p w:rsidR="00031BF8" w:rsidRDefault="00622597" w:rsidP="00031BF8">
      <w:pPr>
        <w:spacing w:after="0" w:line="360" w:lineRule="auto"/>
        <w:jc w:val="both"/>
        <w:rPr>
          <w:rFonts w:ascii="Times New Roman" w:eastAsia="TimesLTStd-Roman" w:hAnsi="Times New Roman" w:cs="Times New Roman"/>
          <w:bCs/>
          <w:sz w:val="24"/>
          <w:szCs w:val="24"/>
          <w:u w:val="single"/>
        </w:rPr>
      </w:pPr>
      <w:r>
        <w:rPr>
          <w:rFonts w:ascii="Times New Roman" w:eastAsia="TimesLTStd-Roman" w:hAnsi="Times New Roman" w:cs="Times New Roman"/>
          <w:bCs/>
          <w:sz w:val="24"/>
          <w:szCs w:val="24"/>
          <w:u w:val="single"/>
        </w:rPr>
        <w:t xml:space="preserve">Presenting author details: </w:t>
      </w:r>
    </w:p>
    <w:p w:rsidR="001D26D4" w:rsidRDefault="001D26D4" w:rsidP="00031BF8">
      <w:pPr>
        <w:spacing w:after="0"/>
        <w:jc w:val="both"/>
        <w:rPr>
          <w:rFonts w:ascii="Times New Roman" w:eastAsia="TimesLTStd-Roman" w:hAnsi="Times New Roman" w:cs="Times New Roman"/>
          <w:bCs/>
          <w:sz w:val="24"/>
          <w:szCs w:val="24"/>
        </w:rPr>
      </w:pPr>
      <w:proofErr w:type="gramStart"/>
      <w:r w:rsidRPr="001D26D4">
        <w:rPr>
          <w:rFonts w:ascii="Times New Roman" w:eastAsia="TimesLTStd-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eastAsia="TimesLTStd-Roman" w:hAnsi="Times New Roman" w:cs="Times New Roman"/>
          <w:bCs/>
          <w:sz w:val="24"/>
          <w:szCs w:val="24"/>
        </w:rPr>
        <w:t xml:space="preserve">Dr </w:t>
      </w:r>
      <w:proofErr w:type="spellStart"/>
      <w:r>
        <w:rPr>
          <w:rFonts w:ascii="Times New Roman" w:eastAsia="TimesLTStd-Roman" w:hAnsi="Times New Roman" w:cs="Times New Roman"/>
          <w:bCs/>
          <w:sz w:val="24"/>
          <w:szCs w:val="24"/>
        </w:rPr>
        <w:t>Anupama</w:t>
      </w:r>
      <w:proofErr w:type="spellEnd"/>
      <w:r>
        <w:rPr>
          <w:rFonts w:ascii="Times New Roman" w:eastAsia="TimesLTStd-Roman" w:hAnsi="Times New Roman" w:cs="Times New Roman"/>
          <w:bCs/>
          <w:sz w:val="24"/>
          <w:szCs w:val="24"/>
        </w:rPr>
        <w:t xml:space="preserve"> Singh</w:t>
      </w:r>
      <w:r w:rsidR="00622597">
        <w:rPr>
          <w:rFonts w:ascii="Times New Roman" w:eastAsia="TimesLTStd-Roman" w:hAnsi="Times New Roman" w:cs="Times New Roman"/>
          <w:bCs/>
          <w:sz w:val="24"/>
          <w:szCs w:val="24"/>
        </w:rPr>
        <w:t xml:space="preserve"> presently working as a </w:t>
      </w:r>
      <w:r>
        <w:rPr>
          <w:rFonts w:ascii="Times New Roman" w:eastAsia="TimesLTStd-Roman" w:hAnsi="Times New Roman" w:cs="Times New Roman"/>
          <w:bCs/>
          <w:sz w:val="24"/>
          <w:szCs w:val="24"/>
        </w:rPr>
        <w:t>Professor</w:t>
      </w:r>
      <w:r w:rsidR="00622597">
        <w:rPr>
          <w:rFonts w:ascii="Times New Roman" w:eastAsia="TimesLTStd-Roman" w:hAnsi="Times New Roman" w:cs="Times New Roman"/>
          <w:bCs/>
          <w:sz w:val="24"/>
          <w:szCs w:val="24"/>
        </w:rPr>
        <w:t xml:space="preserve"> in the department of Post Harvest Process and Food Engineering, GB Pant University of Agriculture and Technology </w:t>
      </w:r>
      <w:proofErr w:type="spellStart"/>
      <w:r w:rsidR="00622597">
        <w:rPr>
          <w:rFonts w:ascii="Times New Roman" w:eastAsia="TimesLTStd-Roman" w:hAnsi="Times New Roman" w:cs="Times New Roman"/>
          <w:bCs/>
          <w:sz w:val="24"/>
          <w:szCs w:val="24"/>
        </w:rPr>
        <w:t>Pantnagar</w:t>
      </w:r>
      <w:proofErr w:type="spellEnd"/>
      <w:r w:rsidR="00622597">
        <w:rPr>
          <w:rFonts w:ascii="Times New Roman" w:eastAsia="TimesLTStd-Roman" w:hAnsi="Times New Roman" w:cs="Times New Roman"/>
          <w:bCs/>
          <w:sz w:val="24"/>
          <w:szCs w:val="24"/>
        </w:rPr>
        <w:t xml:space="preserve"> India.</w:t>
      </w:r>
      <w:proofErr w:type="gramEnd"/>
      <w:r w:rsidR="00622597">
        <w:rPr>
          <w:rFonts w:ascii="Times New Roman" w:eastAsia="TimesLTStd-Roman" w:hAnsi="Times New Roman" w:cs="Times New Roman"/>
          <w:bCs/>
          <w:sz w:val="24"/>
          <w:szCs w:val="24"/>
        </w:rPr>
        <w:t xml:space="preserve"> </w:t>
      </w:r>
      <w:hyperlink r:id="rId4" w:history="1">
        <w:r w:rsidRPr="00872322">
          <w:rPr>
            <w:rStyle w:val="Hyperlink"/>
            <w:rFonts w:ascii="Times New Roman" w:eastAsia="TimesLTStd-Roman" w:hAnsi="Times New Roman" w:cs="Times New Roman"/>
            <w:bCs/>
            <w:sz w:val="24"/>
            <w:szCs w:val="24"/>
          </w:rPr>
          <w:t>asingh3@gmail.com</w:t>
        </w:r>
      </w:hyperlink>
    </w:p>
    <w:p w:rsidR="001D26D4" w:rsidRDefault="001D26D4" w:rsidP="00031BF8">
      <w:pPr>
        <w:spacing w:after="0"/>
        <w:jc w:val="both"/>
        <w:rPr>
          <w:rFonts w:ascii="Times New Roman" w:eastAsia="TimesLTStd-Roman" w:hAnsi="Times New Roman" w:cs="Times New Roman"/>
          <w:bCs/>
          <w:sz w:val="24"/>
          <w:szCs w:val="24"/>
        </w:rPr>
      </w:pPr>
      <w:r w:rsidRPr="001D26D4">
        <w:rPr>
          <w:rFonts w:ascii="Times New Roman" w:eastAsia="TimesLTStd-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eastAsia="TimesLTStd-Roman" w:hAnsi="Times New Roman" w:cs="Times New Roman"/>
          <w:bCs/>
          <w:sz w:val="24"/>
          <w:szCs w:val="24"/>
        </w:rPr>
        <w:t xml:space="preserve"> PhD </w:t>
      </w:r>
      <w:proofErr w:type="gramStart"/>
      <w:r>
        <w:rPr>
          <w:rFonts w:ascii="Times New Roman" w:eastAsia="TimesLTStd-Roman" w:hAnsi="Times New Roman" w:cs="Times New Roman"/>
          <w:bCs/>
          <w:sz w:val="24"/>
          <w:szCs w:val="24"/>
        </w:rPr>
        <w:t>Scholar</w:t>
      </w:r>
      <w:proofErr w:type="gramEnd"/>
    </w:p>
    <w:p w:rsidR="00687CC6" w:rsidRDefault="00687CC6" w:rsidP="00031BF8">
      <w:pPr>
        <w:spacing w:after="0"/>
        <w:jc w:val="both"/>
        <w:rPr>
          <w:rFonts w:ascii="Times New Roman" w:eastAsia="TimesLTStd-Roman" w:hAnsi="Times New Roman" w:cs="Times New Roman"/>
          <w:bCs/>
          <w:sz w:val="24"/>
          <w:szCs w:val="24"/>
        </w:rPr>
      </w:pPr>
      <w:r>
        <w:rPr>
          <w:rFonts w:ascii="Times New Roman" w:eastAsia="TimesLTStd-Roman" w:hAnsi="Times New Roman" w:cs="Times New Roman"/>
          <w:bCs/>
          <w:sz w:val="24"/>
          <w:szCs w:val="24"/>
        </w:rPr>
        <w:t>(oral presentation)</w:t>
      </w:r>
    </w:p>
    <w:sectPr w:rsidR="00687CC6" w:rsidSect="00CE05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LTStd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76A7"/>
    <w:rsid w:val="00031BF8"/>
    <w:rsid w:val="00040789"/>
    <w:rsid w:val="000E6948"/>
    <w:rsid w:val="001D26D4"/>
    <w:rsid w:val="00365AED"/>
    <w:rsid w:val="00412AB2"/>
    <w:rsid w:val="004F7831"/>
    <w:rsid w:val="00622597"/>
    <w:rsid w:val="00687CC6"/>
    <w:rsid w:val="007641C6"/>
    <w:rsid w:val="00815A76"/>
    <w:rsid w:val="00876A46"/>
    <w:rsid w:val="008D76A7"/>
    <w:rsid w:val="009B5090"/>
    <w:rsid w:val="009D61F1"/>
    <w:rsid w:val="00A515C7"/>
    <w:rsid w:val="00A717EB"/>
    <w:rsid w:val="00AB3AF1"/>
    <w:rsid w:val="00BB5C96"/>
    <w:rsid w:val="00C06546"/>
    <w:rsid w:val="00C2227F"/>
    <w:rsid w:val="00CB70DA"/>
    <w:rsid w:val="00CE054D"/>
    <w:rsid w:val="00D01B43"/>
    <w:rsid w:val="00D040CF"/>
    <w:rsid w:val="00DE0515"/>
    <w:rsid w:val="00DE47B1"/>
    <w:rsid w:val="00E350BE"/>
    <w:rsid w:val="00E60A90"/>
    <w:rsid w:val="00ED0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AED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ingh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amrd infocom</cp:lastModifiedBy>
  <cp:revision>3</cp:revision>
  <dcterms:created xsi:type="dcterms:W3CDTF">2019-12-22T05:02:00Z</dcterms:created>
  <dcterms:modified xsi:type="dcterms:W3CDTF">2019-12-22T05:08:00Z</dcterms:modified>
</cp:coreProperties>
</file>