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7BF31" w14:textId="77777777" w:rsidR="006B4513" w:rsidRDefault="008C1454" w:rsidP="006B4513">
      <w:pPr>
        <w:rPr>
          <w:rFonts w:ascii="Helvetica-Black" w:hAnsi="Helvetica-Black" w:cs="Helvetica-Black"/>
          <w:b/>
          <w:bCs/>
          <w:sz w:val="52"/>
          <w:szCs w:val="52"/>
        </w:rPr>
      </w:pPr>
      <w:r>
        <w:rPr>
          <w:rFonts w:ascii="Helvetica-Black" w:hAnsi="Helvetica-Black" w:cs="Helvetica-Black"/>
          <w:b/>
          <w:bCs/>
          <w:noProof/>
          <w:sz w:val="52"/>
          <w:szCs w:val="52"/>
        </w:rPr>
        <w:drawing>
          <wp:anchor distT="0" distB="0" distL="114300" distR="114300" simplePos="0" relativeHeight="251659264" behindDoc="0" locked="0" layoutInCell="1" allowOverlap="1" wp14:anchorId="6A0C88A7" wp14:editId="2AEA64B0">
            <wp:simplePos x="0" y="0"/>
            <wp:positionH relativeFrom="column">
              <wp:posOffset>5372100</wp:posOffset>
            </wp:positionH>
            <wp:positionV relativeFrom="paragraph">
              <wp:posOffset>-200025</wp:posOffset>
            </wp:positionV>
            <wp:extent cx="1057275" cy="1476375"/>
            <wp:effectExtent l="19050" t="0" r="9525" b="0"/>
            <wp:wrapNone/>
            <wp:docPr id="1" name="Picture 1" descr="C:\Users\ADMINI~1\AppData\Local\Temp\photo ga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photo gamal.jpg"/>
                    <pic:cNvPicPr>
                      <a:picLocks noChangeAspect="1" noChangeArrowheads="1"/>
                    </pic:cNvPicPr>
                  </pic:nvPicPr>
                  <pic:blipFill>
                    <a:blip r:embed="rId6" cstate="print"/>
                    <a:srcRect/>
                    <a:stretch>
                      <a:fillRect/>
                    </a:stretch>
                  </pic:blipFill>
                  <pic:spPr bwMode="auto">
                    <a:xfrm>
                      <a:off x="0" y="0"/>
                      <a:ext cx="1057275" cy="1476375"/>
                    </a:xfrm>
                    <a:prstGeom prst="rect">
                      <a:avLst/>
                    </a:prstGeom>
                    <a:noFill/>
                    <a:ln w="9525">
                      <a:noFill/>
                      <a:miter lim="800000"/>
                      <a:headEnd/>
                      <a:tailEnd/>
                    </a:ln>
                  </pic:spPr>
                </pic:pic>
              </a:graphicData>
            </a:graphic>
          </wp:anchor>
        </w:drawing>
      </w:r>
      <w:r w:rsidR="006B4513">
        <w:rPr>
          <w:rFonts w:ascii="Helvetica-Black" w:hAnsi="Helvetica-Black" w:cs="Helvetica-Black"/>
          <w:b/>
          <w:bCs/>
          <w:sz w:val="52"/>
          <w:szCs w:val="52"/>
        </w:rPr>
        <w:t>Meat products and Human Health</w:t>
      </w:r>
    </w:p>
    <w:p w14:paraId="01DE77B9" w14:textId="77777777" w:rsidR="00EF24E5" w:rsidRPr="005812F0" w:rsidRDefault="00EF24E5" w:rsidP="00EF24E5">
      <w:pPr>
        <w:spacing w:after="270"/>
        <w:jc w:val="center"/>
        <w:rPr>
          <w:rFonts w:ascii="Times New Roman" w:hAnsi="Times New Roman" w:cs="Times New Roman"/>
          <w:sz w:val="28"/>
          <w:szCs w:val="28"/>
        </w:rPr>
      </w:pPr>
      <w:r w:rsidRPr="005812F0">
        <w:rPr>
          <w:rFonts w:ascii="Times New Roman" w:hAnsi="Times New Roman" w:cs="Times New Roman"/>
          <w:sz w:val="28"/>
          <w:szCs w:val="28"/>
        </w:rPr>
        <w:t>Prof. Dr. Gamal Fouad Mohamed</w:t>
      </w:r>
    </w:p>
    <w:p w14:paraId="4EA39B2B" w14:textId="77777777" w:rsidR="00EF24E5" w:rsidRDefault="00EF24E5" w:rsidP="00EF24E5">
      <w:pPr>
        <w:spacing w:after="270"/>
        <w:jc w:val="center"/>
        <w:rPr>
          <w:rFonts w:ascii="Times New Roman" w:hAnsi="Times New Roman" w:cs="Times New Roman"/>
          <w:sz w:val="28"/>
          <w:szCs w:val="28"/>
        </w:rPr>
      </w:pPr>
      <w:r w:rsidRPr="005812F0">
        <w:rPr>
          <w:rFonts w:ascii="Times New Roman" w:hAnsi="Times New Roman" w:cs="Times New Roman"/>
          <w:sz w:val="28"/>
          <w:szCs w:val="28"/>
        </w:rPr>
        <w:t>Food Technology Dep. National Research Centre</w:t>
      </w:r>
    </w:p>
    <w:p w14:paraId="7584ABD8" w14:textId="77777777" w:rsidR="00595969" w:rsidRPr="00EF24E5" w:rsidRDefault="00595969" w:rsidP="00EF24E5">
      <w:pPr>
        <w:spacing w:after="270"/>
        <w:jc w:val="center"/>
        <w:rPr>
          <w:rFonts w:ascii="Times New Roman" w:hAnsi="Times New Roman" w:cs="Times New Roman"/>
          <w:sz w:val="28"/>
          <w:szCs w:val="28"/>
        </w:rPr>
      </w:pPr>
      <w:r>
        <w:rPr>
          <w:rFonts w:ascii="Times New Roman" w:hAnsi="Times New Roman" w:cs="Times New Roman"/>
          <w:sz w:val="28"/>
          <w:szCs w:val="28"/>
        </w:rPr>
        <w:t>Cairo, Egypt.</w:t>
      </w:r>
    </w:p>
    <w:p w14:paraId="7DC16B89" w14:textId="5108AC0A" w:rsidR="0090142C" w:rsidRPr="0090142C" w:rsidRDefault="006B4513" w:rsidP="0090142C">
      <w:pPr>
        <w:pStyle w:val="Default"/>
        <w:spacing w:line="360" w:lineRule="auto"/>
        <w:rPr>
          <w:rFonts w:asciiTheme="majorBidi" w:hAnsiTheme="majorBidi" w:cstheme="majorBidi"/>
        </w:rPr>
      </w:pPr>
      <w:r>
        <w:rPr>
          <w:rFonts w:asciiTheme="majorBidi" w:hAnsiTheme="majorBidi" w:cstheme="majorBidi"/>
        </w:rPr>
        <w:tab/>
      </w:r>
      <w:r w:rsidR="0090142C" w:rsidRPr="0090142C">
        <w:rPr>
          <w:rFonts w:asciiTheme="majorBidi" w:hAnsiTheme="majorBidi" w:cstheme="majorBidi"/>
        </w:rPr>
        <w:t xml:space="preserve">Hypertension, an important risk factor for cardiovascular </w:t>
      </w:r>
      <w:r w:rsidR="00723439" w:rsidRPr="0090142C">
        <w:rPr>
          <w:rFonts w:asciiTheme="majorBidi" w:hAnsiTheme="majorBidi" w:cstheme="majorBidi"/>
        </w:rPr>
        <w:t>diseases,</w:t>
      </w:r>
      <w:r w:rsidR="0090142C" w:rsidRPr="0090142C">
        <w:rPr>
          <w:rFonts w:asciiTheme="majorBidi" w:hAnsiTheme="majorBidi" w:cstheme="majorBidi"/>
        </w:rPr>
        <w:t xml:space="preserve"> </w:t>
      </w:r>
      <w:r w:rsidR="00723439" w:rsidRPr="0090142C">
        <w:rPr>
          <w:rFonts w:asciiTheme="majorBidi" w:hAnsiTheme="majorBidi" w:cstheme="majorBidi"/>
        </w:rPr>
        <w:t>the</w:t>
      </w:r>
      <w:r w:rsidR="0090142C" w:rsidRPr="0090142C">
        <w:rPr>
          <w:rFonts w:asciiTheme="majorBidi" w:hAnsiTheme="majorBidi" w:cstheme="majorBidi"/>
        </w:rPr>
        <w:t xml:space="preserve"> clear relationship between excessive sodium consumption and hypertension </w:t>
      </w:r>
      <w:r w:rsidR="00723439" w:rsidRPr="0090142C">
        <w:rPr>
          <w:rFonts w:asciiTheme="majorBidi" w:hAnsiTheme="majorBidi" w:cstheme="majorBidi"/>
        </w:rPr>
        <w:t>incidence has</w:t>
      </w:r>
      <w:r w:rsidR="0090142C" w:rsidRPr="0090142C">
        <w:rPr>
          <w:rFonts w:asciiTheme="majorBidi" w:hAnsiTheme="majorBidi" w:cstheme="majorBidi"/>
        </w:rPr>
        <w:t xml:space="preserve"> led public healthcare regulatory agencies in various countries to recommend sodium reduction in food products. It is estimated that in most of the developed countries, the intake of sodium chloride, the main</w:t>
      </w:r>
    </w:p>
    <w:p w14:paraId="00476088" w14:textId="77E871E7" w:rsidR="0090142C" w:rsidRPr="0090142C" w:rsidRDefault="0090142C" w:rsidP="00772BDB">
      <w:pPr>
        <w:pStyle w:val="Default"/>
        <w:spacing w:line="360" w:lineRule="auto"/>
        <w:rPr>
          <w:rFonts w:asciiTheme="majorBidi" w:hAnsiTheme="majorBidi" w:cstheme="majorBidi"/>
        </w:rPr>
      </w:pPr>
      <w:r w:rsidRPr="0090142C">
        <w:rPr>
          <w:rFonts w:asciiTheme="majorBidi" w:hAnsiTheme="majorBidi" w:cstheme="majorBidi"/>
        </w:rPr>
        <w:t>sodium source in our diet, varies from 8 to 13 g, which is much higher than the</w:t>
      </w:r>
      <w:r w:rsidR="00723439">
        <w:rPr>
          <w:rFonts w:asciiTheme="majorBidi" w:hAnsiTheme="majorBidi" w:cstheme="majorBidi" w:hint="cs"/>
          <w:rtl/>
        </w:rPr>
        <w:t xml:space="preserve">5 </w:t>
      </w:r>
      <w:r w:rsidRPr="0090142C">
        <w:rPr>
          <w:rFonts w:asciiTheme="majorBidi" w:hAnsiTheme="majorBidi" w:cstheme="majorBidi"/>
        </w:rPr>
        <w:t>g</w:t>
      </w:r>
      <w:r w:rsidR="00723439">
        <w:rPr>
          <w:rFonts w:asciiTheme="majorBidi" w:hAnsiTheme="majorBidi" w:cstheme="majorBidi" w:hint="cs"/>
          <w:rtl/>
        </w:rPr>
        <w:t xml:space="preserve"> </w:t>
      </w:r>
      <w:r w:rsidRPr="0090142C">
        <w:rPr>
          <w:rFonts w:asciiTheme="majorBidi" w:hAnsiTheme="majorBidi" w:cstheme="majorBidi"/>
        </w:rPr>
        <w:t xml:space="preserve">recommended by the World Health Organization (WHO). </w:t>
      </w:r>
      <w:r w:rsidR="00326FE4" w:rsidRPr="0090142C">
        <w:rPr>
          <w:rFonts w:asciiTheme="majorBidi" w:hAnsiTheme="majorBidi" w:cstheme="majorBidi"/>
        </w:rPr>
        <w:t>Meat products are a major source of sodium in human diet contributing to approximately 20</w:t>
      </w:r>
      <w:r w:rsidR="00723439">
        <w:rPr>
          <w:rFonts w:asciiTheme="majorBidi" w:hAnsiTheme="majorBidi" w:cstheme="majorBidi" w:hint="cs"/>
          <w:rtl/>
        </w:rPr>
        <w:t xml:space="preserve"> </w:t>
      </w:r>
      <w:r w:rsidR="00326FE4" w:rsidRPr="0090142C">
        <w:rPr>
          <w:rFonts w:asciiTheme="majorBidi" w:hAnsiTheme="majorBidi" w:cstheme="majorBidi"/>
        </w:rPr>
        <w:t>% to 30</w:t>
      </w:r>
      <w:r w:rsidR="00723439">
        <w:rPr>
          <w:rFonts w:asciiTheme="majorBidi" w:hAnsiTheme="majorBidi" w:cstheme="majorBidi" w:hint="cs"/>
          <w:rtl/>
        </w:rPr>
        <w:t xml:space="preserve"> </w:t>
      </w:r>
      <w:r w:rsidR="00326FE4" w:rsidRPr="0090142C">
        <w:rPr>
          <w:rFonts w:asciiTheme="majorBidi" w:hAnsiTheme="majorBidi" w:cstheme="majorBidi"/>
        </w:rPr>
        <w:t>% of the daily intake. Due to the great consumption of this products, studies on the reduction of sodium content are important to promote quality improvements in population’s diet. However, sodium chloride influences the quality and safety of meat products. Its reduction cannot occur without a strict evaluation of the consequences generated by the reduction in the sensory acceptance and shelf life stability. Among the major properties of the sodium chloride in meat products are its preservative action, the increase in the water</w:t>
      </w:r>
      <w:r w:rsidRPr="0090142C">
        <w:rPr>
          <w:rFonts w:asciiTheme="majorBidi" w:hAnsiTheme="majorBidi" w:cstheme="majorBidi"/>
        </w:rPr>
        <w:t xml:space="preserve"> </w:t>
      </w:r>
      <w:r w:rsidR="00326FE4" w:rsidRPr="0090142C">
        <w:rPr>
          <w:rFonts w:asciiTheme="majorBidi" w:hAnsiTheme="majorBidi" w:cstheme="majorBidi"/>
        </w:rPr>
        <w:t xml:space="preserve">holding capacity of the myofibrillar proteins promoted by the increase of the ionic force, and therefore a higher extraction yield, reduction of water loss during storage, and the increase in the stability of meat emulsion due to better incorporation of fat and water in the mixture. </w:t>
      </w:r>
      <w:r w:rsidR="00772BDB" w:rsidRPr="00772BDB">
        <w:rPr>
          <w:rFonts w:asciiTheme="majorBidi" w:hAnsiTheme="majorBidi" w:cstheme="majorBidi"/>
        </w:rPr>
        <w:t>Many processed foods contain high levels of salt</w:t>
      </w:r>
      <w:r w:rsidR="00772BDB">
        <w:rPr>
          <w:rFonts w:asciiTheme="majorBidi" w:hAnsiTheme="majorBidi" w:cstheme="majorBidi"/>
        </w:rPr>
        <w:t xml:space="preserve"> </w:t>
      </w:r>
      <w:r w:rsidR="00772BDB" w:rsidRPr="00772BDB">
        <w:rPr>
          <w:rFonts w:asciiTheme="majorBidi" w:hAnsiTheme="majorBidi" w:cstheme="majorBidi"/>
        </w:rPr>
        <w:t>and several countries have developed national programs for significantly reducing the sodium chloride content in</w:t>
      </w:r>
      <w:r w:rsidR="00772BDB">
        <w:rPr>
          <w:rFonts w:asciiTheme="majorBidi" w:hAnsiTheme="majorBidi" w:cstheme="majorBidi"/>
        </w:rPr>
        <w:t xml:space="preserve"> </w:t>
      </w:r>
      <w:r w:rsidR="00772BDB" w:rsidRPr="00772BDB">
        <w:rPr>
          <w:rFonts w:asciiTheme="majorBidi" w:hAnsiTheme="majorBidi" w:cstheme="majorBidi"/>
        </w:rPr>
        <w:t>many processed foods and encouraging a decrease in discretionary salt use.</w:t>
      </w:r>
      <w:r w:rsidR="00772BDB">
        <w:rPr>
          <w:rFonts w:asciiTheme="majorBidi" w:hAnsiTheme="majorBidi" w:cstheme="majorBidi"/>
        </w:rPr>
        <w:t xml:space="preserve"> </w:t>
      </w:r>
      <w:r w:rsidR="00326FE4" w:rsidRPr="0090142C">
        <w:rPr>
          <w:rFonts w:asciiTheme="majorBidi" w:hAnsiTheme="majorBidi" w:cstheme="majorBidi"/>
        </w:rPr>
        <w:t>One of the ways to reduce sodium content in meat products is by replacing sodium chloride with other ingredients. Various studies have recommended potassium chloride as a partial replacement for sodium chloride in meat products.</w:t>
      </w:r>
      <w:r w:rsidRPr="0090142C">
        <w:rPr>
          <w:rFonts w:asciiTheme="majorBidi" w:hAnsiTheme="majorBidi" w:cstheme="majorBidi"/>
        </w:rPr>
        <w:t xml:space="preserve"> Using herbs and spice blends is a promising alternative to improve the quality of meat products when the partial replacement of sodium chloride with potassium chloride occurs. Since they can give a spicy flavor and different aroma, these blends can suppress or diminish the </w:t>
      </w:r>
      <w:r w:rsidRPr="0090142C">
        <w:rPr>
          <w:rFonts w:asciiTheme="majorBidi" w:hAnsiTheme="majorBidi" w:cstheme="majorBidi"/>
        </w:rPr>
        <w:lastRenderedPageBreak/>
        <w:t>sensory effects caused by the use of potassium chloride. Moreover, some herbs and spices have a proved antioxidant and antimicrobial activity.</w:t>
      </w:r>
    </w:p>
    <w:p w14:paraId="4D4EFB53" w14:textId="4B319634" w:rsidR="0090142C" w:rsidRDefault="0090142C">
      <w:pPr>
        <w:pStyle w:val="Default"/>
        <w:rPr>
          <w:rFonts w:asciiTheme="majorBidi" w:hAnsiTheme="majorBidi" w:cstheme="majorBidi"/>
          <w:sz w:val="28"/>
          <w:szCs w:val="28"/>
        </w:rPr>
      </w:pPr>
    </w:p>
    <w:p w14:paraId="3A1A5F74" w14:textId="62D31FB0" w:rsidR="00385322" w:rsidRDefault="00385322" w:rsidP="00385322">
      <w:pPr>
        <w:pStyle w:val="yiv1468045126ydp1de1a69bmsonormal"/>
        <w:shd w:val="clear" w:color="auto" w:fill="FFFFFF"/>
        <w:spacing w:after="0" w:afterAutospacing="0"/>
        <w:rPr>
          <w:rFonts w:ascii="Helvetica" w:hAnsi="Helvetica"/>
          <w:color w:val="000000"/>
          <w:sz w:val="32"/>
          <w:szCs w:val="32"/>
        </w:rPr>
      </w:pPr>
      <w:r>
        <w:rPr>
          <w:rFonts w:ascii="Helvetica" w:hAnsi="Helvetica"/>
          <w:color w:val="26282A"/>
          <w:sz w:val="32"/>
          <w:szCs w:val="32"/>
        </w:rPr>
        <w:t xml:space="preserve">Prof. Dr. Gamal Fouad Mohamed Abdel Gawad </w:t>
      </w:r>
      <w:bookmarkStart w:id="0" w:name="_GoBack"/>
      <w:bookmarkEnd w:id="0"/>
    </w:p>
    <w:p w14:paraId="20CCC294" w14:textId="77777777" w:rsidR="00385322" w:rsidRDefault="00385322" w:rsidP="00385322">
      <w:pPr>
        <w:pStyle w:val="yiv1468045126ydp82a2be05msonormal"/>
        <w:rPr>
          <w:rFonts w:ascii="Helvetica" w:hAnsi="Helvetica"/>
          <w:color w:val="26282A"/>
          <w:sz w:val="32"/>
          <w:szCs w:val="32"/>
        </w:rPr>
      </w:pPr>
      <w:r>
        <w:rPr>
          <w:rFonts w:ascii="Helvetica" w:hAnsi="Helvetica"/>
          <w:color w:val="26282A"/>
          <w:sz w:val="32"/>
          <w:szCs w:val="32"/>
        </w:rPr>
        <w:t>Date of Birth: 06/11/1956</w:t>
      </w:r>
    </w:p>
    <w:p w14:paraId="6A516EA5" w14:textId="77777777" w:rsidR="00385322" w:rsidRDefault="00385322" w:rsidP="00385322">
      <w:pPr>
        <w:pStyle w:val="yiv1468045126ydp82a2be05msonormal"/>
        <w:rPr>
          <w:rFonts w:ascii="Helvetica" w:hAnsi="Helvetica"/>
          <w:color w:val="26282A"/>
          <w:sz w:val="32"/>
          <w:szCs w:val="32"/>
        </w:rPr>
      </w:pPr>
      <w:r>
        <w:rPr>
          <w:rFonts w:ascii="Helvetica" w:hAnsi="Helvetica"/>
          <w:color w:val="26282A"/>
          <w:sz w:val="32"/>
          <w:szCs w:val="32"/>
        </w:rPr>
        <w:t>Field of specialty: Food Science and Technology Department of Food Industries, National Research Center, Cairo,</w:t>
      </w:r>
      <w:r>
        <w:rPr>
          <w:rFonts w:ascii="Helvetica" w:hAnsi="Helvetica"/>
          <w:color w:val="26282A"/>
          <w:sz w:val="32"/>
          <w:szCs w:val="32"/>
          <w:rtl/>
        </w:rPr>
        <w:t xml:space="preserve"> </w:t>
      </w:r>
      <w:r>
        <w:rPr>
          <w:rFonts w:ascii="Helvetica" w:hAnsi="Helvetica"/>
          <w:color w:val="26282A"/>
          <w:sz w:val="32"/>
          <w:szCs w:val="32"/>
        </w:rPr>
        <w:t>Egypt</w:t>
      </w:r>
    </w:p>
    <w:p w14:paraId="510EA9B3" w14:textId="77777777" w:rsidR="00385322" w:rsidRDefault="00385322" w:rsidP="00385322">
      <w:pPr>
        <w:pStyle w:val="yiv1468045126ydp82a2be05msonormal"/>
        <w:rPr>
          <w:rFonts w:ascii="Helvetica" w:hAnsi="Helvetica"/>
          <w:color w:val="26282A"/>
          <w:sz w:val="32"/>
          <w:szCs w:val="32"/>
        </w:rPr>
      </w:pPr>
      <w:r>
        <w:rPr>
          <w:rFonts w:ascii="Helvetica" w:hAnsi="Helvetica"/>
          <w:color w:val="26282A"/>
          <w:sz w:val="32"/>
          <w:szCs w:val="32"/>
        </w:rPr>
        <w:t>E-mail: </w:t>
      </w:r>
      <w:hyperlink r:id="rId7" w:history="1">
        <w:r>
          <w:rPr>
            <w:rStyle w:val="Hyperlink"/>
            <w:rFonts w:ascii="Helvetica" w:hAnsi="Helvetica"/>
            <w:sz w:val="32"/>
            <w:szCs w:val="32"/>
          </w:rPr>
          <w:t>g_fouad@yahoo.com</w:t>
        </w:r>
      </w:hyperlink>
    </w:p>
    <w:p w14:paraId="3A91183C" w14:textId="77777777" w:rsidR="00385322" w:rsidRDefault="00385322" w:rsidP="00385322">
      <w:pPr>
        <w:pStyle w:val="yiv1468045126ydp82a2be05msonormal"/>
        <w:rPr>
          <w:rFonts w:ascii="Helvetica" w:hAnsi="Helvetica"/>
          <w:color w:val="26282A"/>
          <w:sz w:val="32"/>
          <w:szCs w:val="32"/>
        </w:rPr>
      </w:pPr>
      <w:r>
        <w:rPr>
          <w:rFonts w:ascii="Helvetica" w:hAnsi="Helvetica"/>
          <w:color w:val="26282A"/>
          <w:sz w:val="32"/>
          <w:szCs w:val="32"/>
        </w:rPr>
        <w:t>Scientific activity: Ph. D. in Food Science (1997). Member in several projects (10), International conferences attendance (12), workshops (8), Spain Scientific Missions (6), lecture in training courses (15) for evaluation of food quality assurance, international journals reviewer in the field of food science, Attend a training course (3) in Microbiological Analysis of Food and use of optical scan technology to the computer to assess the quality of food , prize for the best scientific research (4) and Published (40) research papers in international journals in the field of food science and Technology.</w:t>
      </w:r>
    </w:p>
    <w:p w14:paraId="6B5B9853" w14:textId="77777777" w:rsidR="00385322" w:rsidRDefault="00385322" w:rsidP="00385322"/>
    <w:p w14:paraId="485C1DB6" w14:textId="77777777" w:rsidR="00385322" w:rsidRPr="0090142C" w:rsidRDefault="00385322">
      <w:pPr>
        <w:pStyle w:val="Default"/>
        <w:rPr>
          <w:rFonts w:asciiTheme="majorBidi" w:hAnsiTheme="majorBidi" w:cstheme="majorBidi"/>
          <w:sz w:val="28"/>
          <w:szCs w:val="28"/>
        </w:rPr>
      </w:pPr>
    </w:p>
    <w:sectPr w:rsidR="00385322" w:rsidRPr="0090142C" w:rsidSect="004507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83ED5" w14:textId="77777777" w:rsidR="00ED3FA4" w:rsidRDefault="00ED3FA4" w:rsidP="0090142C">
      <w:pPr>
        <w:spacing w:after="0" w:line="240" w:lineRule="auto"/>
      </w:pPr>
      <w:r>
        <w:separator/>
      </w:r>
    </w:p>
  </w:endnote>
  <w:endnote w:type="continuationSeparator" w:id="0">
    <w:p w14:paraId="4346BEA4" w14:textId="77777777" w:rsidR="00ED3FA4" w:rsidRDefault="00ED3FA4" w:rsidP="00901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Black">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70A47" w14:textId="77777777" w:rsidR="00ED3FA4" w:rsidRDefault="00ED3FA4" w:rsidP="0090142C">
      <w:pPr>
        <w:spacing w:after="0" w:line="240" w:lineRule="auto"/>
      </w:pPr>
      <w:r>
        <w:separator/>
      </w:r>
    </w:p>
  </w:footnote>
  <w:footnote w:type="continuationSeparator" w:id="0">
    <w:p w14:paraId="4B6C384A" w14:textId="77777777" w:rsidR="00ED3FA4" w:rsidRDefault="00ED3FA4" w:rsidP="009014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5B23"/>
    <w:rsid w:val="00001138"/>
    <w:rsid w:val="000F1EEA"/>
    <w:rsid w:val="00125B23"/>
    <w:rsid w:val="001D1EC0"/>
    <w:rsid w:val="00326FE4"/>
    <w:rsid w:val="00347D2E"/>
    <w:rsid w:val="00385322"/>
    <w:rsid w:val="003E2781"/>
    <w:rsid w:val="0044007D"/>
    <w:rsid w:val="00450788"/>
    <w:rsid w:val="00455042"/>
    <w:rsid w:val="00595969"/>
    <w:rsid w:val="0060573E"/>
    <w:rsid w:val="00636CC0"/>
    <w:rsid w:val="006B4513"/>
    <w:rsid w:val="00723439"/>
    <w:rsid w:val="007549A7"/>
    <w:rsid w:val="00772BDB"/>
    <w:rsid w:val="0081171F"/>
    <w:rsid w:val="008C1454"/>
    <w:rsid w:val="0090142C"/>
    <w:rsid w:val="00A30384"/>
    <w:rsid w:val="00A37009"/>
    <w:rsid w:val="00B06FB4"/>
    <w:rsid w:val="00D8391E"/>
    <w:rsid w:val="00ED3FA4"/>
    <w:rsid w:val="00EF24E5"/>
    <w:rsid w:val="00F42D18"/>
    <w:rsid w:val="00F54C65"/>
    <w:rsid w:val="00FE78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DC166"/>
  <w15:docId w15:val="{8AB41CA4-F709-41A5-A8A7-375059F0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5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25B23"/>
    <w:pPr>
      <w:autoSpaceDE w:val="0"/>
      <w:autoSpaceDN w:val="0"/>
      <w:adjustRightInd w:val="0"/>
      <w:spacing w:after="0" w:line="240" w:lineRule="auto"/>
    </w:pPr>
    <w:rPr>
      <w:rFonts w:ascii="Minion Pro" w:hAnsi="Minion Pro" w:cs="Minion Pro"/>
      <w:color w:val="000000"/>
      <w:sz w:val="24"/>
      <w:szCs w:val="24"/>
    </w:rPr>
  </w:style>
  <w:style w:type="paragraph" w:customStyle="1" w:styleId="Pa8">
    <w:name w:val="Pa8"/>
    <w:basedOn w:val="Default"/>
    <w:next w:val="Default"/>
    <w:uiPriority w:val="99"/>
    <w:rsid w:val="0090142C"/>
    <w:pPr>
      <w:spacing w:line="201" w:lineRule="atLeast"/>
    </w:pPr>
    <w:rPr>
      <w:rFonts w:cstheme="minorBidi"/>
      <w:color w:val="auto"/>
    </w:rPr>
  </w:style>
  <w:style w:type="paragraph" w:styleId="Header">
    <w:name w:val="header"/>
    <w:basedOn w:val="Normal"/>
    <w:link w:val="HeaderChar"/>
    <w:uiPriority w:val="99"/>
    <w:semiHidden/>
    <w:unhideWhenUsed/>
    <w:rsid w:val="009014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142C"/>
  </w:style>
  <w:style w:type="paragraph" w:styleId="Footer">
    <w:name w:val="footer"/>
    <w:basedOn w:val="Normal"/>
    <w:link w:val="FooterChar"/>
    <w:uiPriority w:val="99"/>
    <w:semiHidden/>
    <w:unhideWhenUsed/>
    <w:rsid w:val="009014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142C"/>
  </w:style>
  <w:style w:type="character" w:styleId="Hyperlink">
    <w:name w:val="Hyperlink"/>
    <w:basedOn w:val="DefaultParagraphFont"/>
    <w:uiPriority w:val="99"/>
    <w:semiHidden/>
    <w:unhideWhenUsed/>
    <w:rsid w:val="00385322"/>
    <w:rPr>
      <w:color w:val="0000FF" w:themeColor="hyperlink"/>
      <w:u w:val="single"/>
    </w:rPr>
  </w:style>
  <w:style w:type="paragraph" w:customStyle="1" w:styleId="yiv1468045126ydp1de1a69bmsonormal">
    <w:name w:val="yiv1468045126ydp1de1a69bmsonormal"/>
    <w:basedOn w:val="Normal"/>
    <w:rsid w:val="003853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468045126ydp82a2be05msonormal">
    <w:name w:val="yiv1468045126ydp82a2be05msonormal"/>
    <w:basedOn w:val="Normal"/>
    <w:rsid w:val="003853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84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_fouad@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11</cp:revision>
  <dcterms:created xsi:type="dcterms:W3CDTF">2015-01-31T17:14:00Z</dcterms:created>
  <dcterms:modified xsi:type="dcterms:W3CDTF">2019-12-16T05:34:00Z</dcterms:modified>
</cp:coreProperties>
</file>