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1C9" w:rsidRPr="002A71C9" w:rsidRDefault="002A71C9" w:rsidP="002A71C9">
      <w:pPr>
        <w:pStyle w:val="Heading1"/>
        <w:rPr>
          <w:rFonts w:ascii="Times New Roman" w:eastAsia="Times New Roman" w:hAnsi="Times New Roman" w:cs="Times New Roman"/>
          <w:b/>
          <w:bCs/>
          <w:color w:val="auto"/>
          <w:kern w:val="36"/>
          <w:sz w:val="28"/>
          <w:szCs w:val="48"/>
        </w:rPr>
      </w:pPr>
      <w:r w:rsidRPr="002A71C9">
        <w:rPr>
          <w:rFonts w:ascii="Times New Roman" w:eastAsia="Times New Roman" w:hAnsi="Times New Roman" w:cs="Times New Roman"/>
          <w:b/>
          <w:bCs/>
          <w:color w:val="auto"/>
          <w:kern w:val="36"/>
          <w:sz w:val="28"/>
          <w:szCs w:val="48"/>
        </w:rPr>
        <w:t xml:space="preserve">Removal of Heavy Metal Ions from Aqueous Solutions via Adsorption onto </w:t>
      </w:r>
      <w:r w:rsidRPr="002A71C9">
        <w:rPr>
          <w:rFonts w:ascii="Times New Roman" w:eastAsia="Times New Roman" w:hAnsi="Times New Roman" w:cs="Times New Roman"/>
          <w:b/>
          <w:bCs/>
          <w:color w:val="auto"/>
          <w:kern w:val="36"/>
          <w:sz w:val="28"/>
          <w:szCs w:val="48"/>
        </w:rPr>
        <w:t>local herbs consumed in Adamawa state, Nigeria.</w:t>
      </w:r>
    </w:p>
    <w:p w:rsidR="0021170F" w:rsidRDefault="0021170F" w:rsidP="0021170F">
      <w:pPr>
        <w:rPr>
          <w:rFonts w:ascii="Times New Roman" w:eastAsiaTheme="minorHAnsi" w:hAnsi="Times New Roman"/>
          <w:sz w:val="22"/>
          <w:szCs w:val="22"/>
        </w:rPr>
      </w:pPr>
    </w:p>
    <w:p w:rsidR="00A25AB2" w:rsidRDefault="00A25AB2" w:rsidP="0021170F">
      <w:pPr>
        <w:rPr>
          <w:rFonts w:ascii="Times New Roman" w:hAnsi="Times New Roman" w:cs="Times New Roman"/>
        </w:rPr>
      </w:pPr>
      <w:r>
        <w:rPr>
          <w:rFonts w:ascii="Times New Roman" w:hAnsi="Times New Roman" w:cs="Times New Roman"/>
        </w:rPr>
        <w:t>Author</w:t>
      </w:r>
      <w:r w:rsidR="002A71C9">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Gaila</w:t>
      </w:r>
      <w:proofErr w:type="spellEnd"/>
      <w:r>
        <w:rPr>
          <w:rFonts w:ascii="Times New Roman" w:hAnsi="Times New Roman" w:cs="Times New Roman"/>
        </w:rPr>
        <w:t xml:space="preserve">,  </w:t>
      </w:r>
      <w:proofErr w:type="spellStart"/>
      <w:r w:rsidR="0021170F" w:rsidRPr="00940364">
        <w:rPr>
          <w:rFonts w:ascii="Times New Roman" w:hAnsi="Times New Roman" w:cs="Times New Roman"/>
        </w:rPr>
        <w:t>Nami</w:t>
      </w:r>
      <w:proofErr w:type="spellEnd"/>
      <w:r w:rsidR="0021170F" w:rsidRPr="00940364">
        <w:rPr>
          <w:rFonts w:ascii="Times New Roman" w:hAnsi="Times New Roman" w:cs="Times New Roman"/>
        </w:rPr>
        <w:t xml:space="preserve"> </w:t>
      </w:r>
      <w:bookmarkStart w:id="0" w:name="_GoBack"/>
      <w:bookmarkEnd w:id="0"/>
    </w:p>
    <w:p w:rsidR="0021170F" w:rsidRPr="00940364" w:rsidRDefault="00A25AB2" w:rsidP="0021170F">
      <w:pPr>
        <w:rPr>
          <w:rFonts w:ascii="Times New Roman" w:hAnsi="Times New Roman" w:cs="Times New Roman"/>
        </w:rPr>
      </w:pPr>
      <w:r>
        <w:rPr>
          <w:rFonts w:ascii="Times New Roman" w:hAnsi="Times New Roman" w:cs="Times New Roman"/>
        </w:rPr>
        <w:t>Co-authors</w:t>
      </w:r>
      <w:r w:rsidR="002A71C9">
        <w:rPr>
          <w:rFonts w:ascii="Times New Roman" w:hAnsi="Times New Roman" w:cs="Times New Roman"/>
        </w:rPr>
        <w:t xml:space="preserve">; </w:t>
      </w:r>
      <w:r>
        <w:rPr>
          <w:rFonts w:ascii="Times New Roman" w:hAnsi="Times New Roman" w:cs="Times New Roman"/>
        </w:rPr>
        <w:t xml:space="preserve"> </w:t>
      </w:r>
      <w:proofErr w:type="spellStart"/>
      <w:r w:rsidR="0021170F" w:rsidRPr="00940364">
        <w:rPr>
          <w:rFonts w:ascii="Times New Roman" w:hAnsi="Times New Roman" w:cs="Times New Roman"/>
        </w:rPr>
        <w:t>Barminas</w:t>
      </w:r>
      <w:proofErr w:type="spellEnd"/>
      <w:r w:rsidR="0021170F" w:rsidRPr="00940364">
        <w:rPr>
          <w:rFonts w:ascii="Times New Roman" w:hAnsi="Times New Roman" w:cs="Times New Roman"/>
        </w:rPr>
        <w:t xml:space="preserve"> Jeffrey</w:t>
      </w:r>
      <w:r>
        <w:rPr>
          <w:rFonts w:ascii="Times New Roman" w:hAnsi="Times New Roman" w:cs="Times New Roman"/>
        </w:rPr>
        <w:t xml:space="preserve"> </w:t>
      </w:r>
      <w:proofErr w:type="spellStart"/>
      <w:r w:rsidR="0021170F" w:rsidRPr="00940364">
        <w:rPr>
          <w:rFonts w:ascii="Times New Roman" w:hAnsi="Times New Roman" w:cs="Times New Roman"/>
        </w:rPr>
        <w:t>Tsware</w:t>
      </w:r>
      <w:proofErr w:type="spellEnd"/>
      <w:r>
        <w:rPr>
          <w:rFonts w:ascii="Times New Roman" w:hAnsi="Times New Roman" w:cs="Times New Roman"/>
          <w:vertAlign w:val="superscript"/>
        </w:rPr>
        <w:t xml:space="preserve"> </w:t>
      </w:r>
      <w:r>
        <w:rPr>
          <w:rFonts w:ascii="Times New Roman" w:hAnsi="Times New Roman" w:cs="Times New Roman"/>
        </w:rPr>
        <w:t xml:space="preserve"> </w:t>
      </w:r>
      <w:proofErr w:type="spellStart"/>
      <w:r w:rsidR="0021170F" w:rsidRPr="00940364">
        <w:rPr>
          <w:rFonts w:ascii="Times New Roman" w:hAnsi="Times New Roman" w:cs="Times New Roman"/>
        </w:rPr>
        <w:t>Onwuka</w:t>
      </w:r>
      <w:proofErr w:type="spellEnd"/>
      <w:r w:rsidR="0021170F" w:rsidRPr="00940364">
        <w:rPr>
          <w:rFonts w:ascii="Times New Roman" w:hAnsi="Times New Roman" w:cs="Times New Roman"/>
        </w:rPr>
        <w:t xml:space="preserve"> Jude </w:t>
      </w:r>
      <w:proofErr w:type="spellStart"/>
      <w:r w:rsidR="0021170F" w:rsidRPr="00940364">
        <w:rPr>
          <w:rFonts w:ascii="Times New Roman" w:hAnsi="Times New Roman" w:cs="Times New Roman"/>
        </w:rPr>
        <w:t>Chinedu</w:t>
      </w:r>
      <w:proofErr w:type="spellEnd"/>
      <w:r w:rsidR="00CA20D6">
        <w:rPr>
          <w:rFonts w:ascii="Times New Roman" w:hAnsi="Times New Roman" w:cs="Times New Roman"/>
          <w:vertAlign w:val="superscript"/>
        </w:rPr>
        <w:t xml:space="preserve"> </w:t>
      </w:r>
      <w:r w:rsidR="00CA20D6">
        <w:rPr>
          <w:rFonts w:ascii="Times New Roman" w:hAnsi="Times New Roman" w:cs="Times New Roman"/>
        </w:rPr>
        <w:t xml:space="preserve"> </w:t>
      </w:r>
      <w:r w:rsidR="0021170F">
        <w:rPr>
          <w:rFonts w:ascii="Times New Roman" w:hAnsi="Times New Roman" w:cs="Times New Roman"/>
        </w:rPr>
        <w:t xml:space="preserve">and Halima </w:t>
      </w:r>
      <w:proofErr w:type="spellStart"/>
      <w:r w:rsidR="0021170F">
        <w:rPr>
          <w:rFonts w:ascii="Times New Roman" w:hAnsi="Times New Roman" w:cs="Times New Roman"/>
        </w:rPr>
        <w:t>Lawal</w:t>
      </w:r>
      <w:proofErr w:type="spellEnd"/>
      <w:r w:rsidR="0021170F" w:rsidRPr="00940364">
        <w:rPr>
          <w:rFonts w:ascii="Times New Roman" w:hAnsi="Times New Roman" w:cs="Times New Roman"/>
        </w:rPr>
        <w:t xml:space="preserve"> </w:t>
      </w:r>
    </w:p>
    <w:p w:rsidR="0021170F" w:rsidRPr="00940364" w:rsidRDefault="0021170F" w:rsidP="0021170F">
      <w:pPr>
        <w:rPr>
          <w:rFonts w:ascii="Times New Roman" w:hAnsi="Times New Roman" w:cs="Times New Roman"/>
        </w:rPr>
      </w:pPr>
      <w:r w:rsidRPr="00940364">
        <w:rPr>
          <w:rFonts w:ascii="Times New Roman" w:hAnsi="Times New Roman" w:cs="Times New Roman"/>
          <w:vertAlign w:val="superscript"/>
        </w:rPr>
        <w:t>1</w:t>
      </w:r>
      <w:r w:rsidRPr="00940364">
        <w:rPr>
          <w:rFonts w:ascii="Times New Roman" w:hAnsi="Times New Roman" w:cs="Times New Roman"/>
        </w:rPr>
        <w:t xml:space="preserve">Dept of Science Laboratory Tech., Federal Polytechnic </w:t>
      </w:r>
      <w:proofErr w:type="spellStart"/>
      <w:r w:rsidRPr="00940364">
        <w:rPr>
          <w:rFonts w:ascii="Times New Roman" w:hAnsi="Times New Roman" w:cs="Times New Roman"/>
        </w:rPr>
        <w:t>Mubi</w:t>
      </w:r>
      <w:proofErr w:type="spellEnd"/>
      <w:r w:rsidRPr="00940364">
        <w:rPr>
          <w:rFonts w:ascii="Times New Roman" w:hAnsi="Times New Roman" w:cs="Times New Roman"/>
        </w:rPr>
        <w:t xml:space="preserve">, Adamawa State, Nigeria </w:t>
      </w:r>
      <w:r w:rsidRPr="00940364">
        <w:rPr>
          <w:rFonts w:ascii="Times New Roman" w:hAnsi="Times New Roman" w:cs="Times New Roman"/>
          <w:vertAlign w:val="superscript"/>
        </w:rPr>
        <w:t>2</w:t>
      </w:r>
      <w:r w:rsidRPr="00940364">
        <w:rPr>
          <w:rFonts w:ascii="Times New Roman" w:hAnsi="Times New Roman" w:cs="Times New Roman"/>
        </w:rPr>
        <w:t xml:space="preserve">National Research Institute for Chemical Technology, Zaria. Kaduna State. Nigeria. </w:t>
      </w:r>
      <w:r w:rsidRPr="00940364">
        <w:rPr>
          <w:rFonts w:ascii="Times New Roman" w:hAnsi="Times New Roman" w:cs="Times New Roman"/>
          <w:vertAlign w:val="superscript"/>
        </w:rPr>
        <w:t>3</w:t>
      </w:r>
      <w:r w:rsidRPr="00940364">
        <w:rPr>
          <w:rFonts w:ascii="Times New Roman" w:hAnsi="Times New Roman" w:cs="Times New Roman"/>
        </w:rPr>
        <w:t xml:space="preserve">Department of Chemistry, Federal University </w:t>
      </w:r>
      <w:proofErr w:type="spellStart"/>
      <w:r w:rsidRPr="00940364">
        <w:rPr>
          <w:rFonts w:ascii="Times New Roman" w:hAnsi="Times New Roman" w:cs="Times New Roman"/>
        </w:rPr>
        <w:t>Lafia</w:t>
      </w:r>
      <w:proofErr w:type="spellEnd"/>
      <w:r w:rsidRPr="00940364">
        <w:rPr>
          <w:rFonts w:ascii="Times New Roman" w:hAnsi="Times New Roman" w:cs="Times New Roman"/>
        </w:rPr>
        <w:t xml:space="preserve">, </w:t>
      </w:r>
      <w:proofErr w:type="spellStart"/>
      <w:r w:rsidRPr="00940364">
        <w:rPr>
          <w:rFonts w:ascii="Times New Roman" w:hAnsi="Times New Roman" w:cs="Times New Roman"/>
        </w:rPr>
        <w:t>Nasarawa</w:t>
      </w:r>
      <w:proofErr w:type="spellEnd"/>
      <w:r w:rsidRPr="00940364">
        <w:rPr>
          <w:rFonts w:ascii="Times New Roman" w:hAnsi="Times New Roman" w:cs="Times New Roman"/>
        </w:rPr>
        <w:t xml:space="preserve"> State, Nigeria </w:t>
      </w:r>
      <w:r w:rsidRPr="00940364">
        <w:rPr>
          <w:rFonts w:ascii="Times New Roman" w:hAnsi="Times New Roman" w:cs="Times New Roman"/>
          <w:vertAlign w:val="superscript"/>
        </w:rPr>
        <w:t>4</w:t>
      </w:r>
      <w:r w:rsidRPr="00940364">
        <w:rPr>
          <w:rFonts w:ascii="Times New Roman" w:hAnsi="Times New Roman" w:cs="Times New Roman"/>
        </w:rPr>
        <w:t xml:space="preserve">Department of Medicinal Chemistry and Quality Control, National Institute for Pharmaceutical Research and Development, Abuja Nigeria </w:t>
      </w:r>
    </w:p>
    <w:p w:rsidR="0021170F" w:rsidRPr="00940364" w:rsidRDefault="0021170F" w:rsidP="0021170F">
      <w:pPr>
        <w:rPr>
          <w:rFonts w:ascii="Times New Roman" w:hAnsi="Times New Roman" w:cs="Times New Roman"/>
        </w:rPr>
      </w:pPr>
      <w:r w:rsidRPr="00940364">
        <w:rPr>
          <w:rFonts w:ascii="Times New Roman" w:hAnsi="Times New Roman" w:cs="Times New Roman"/>
        </w:rPr>
        <w:t xml:space="preserve">*Corresponding author: nmgaila@gmail.com </w:t>
      </w:r>
    </w:p>
    <w:p w:rsidR="00761BFD" w:rsidRDefault="0021170F" w:rsidP="0021170F">
      <w:pPr>
        <w:rPr>
          <w:rFonts w:ascii="Times New Roman" w:hAnsi="Times New Roman" w:cs="Times New Roman"/>
        </w:rPr>
      </w:pPr>
      <w:r>
        <w:rPr>
          <w:rFonts w:ascii="Times New Roman" w:hAnsi="Times New Roman" w:cs="Times New Roman"/>
        </w:rPr>
        <w:t xml:space="preserve"> </w:t>
      </w:r>
    </w:p>
    <w:p w:rsidR="0021170F" w:rsidRPr="00DD2F6B" w:rsidRDefault="0021170F" w:rsidP="0021170F">
      <w:pPr>
        <w:rPr>
          <w:rFonts w:ascii="Times New Roman" w:hAnsi="Times New Roman" w:cs="Times New Roman"/>
        </w:rPr>
      </w:pPr>
      <w:r>
        <w:rPr>
          <w:rFonts w:ascii="Times New Roman" w:hAnsi="Times New Roman" w:cs="Times New Roman"/>
        </w:rPr>
        <w:t xml:space="preserve"> </w:t>
      </w:r>
      <w:r w:rsidRPr="00DD2F6B">
        <w:rPr>
          <w:rFonts w:ascii="Times New Roman" w:hAnsi="Times New Roman" w:cs="Times New Roman"/>
        </w:rPr>
        <w:t>ABTRACTS</w:t>
      </w:r>
    </w:p>
    <w:p w:rsidR="0021170F" w:rsidRPr="00940364" w:rsidRDefault="0021170F" w:rsidP="0021170F">
      <w:pPr>
        <w:rPr>
          <w:rFonts w:ascii="Times New Roman" w:hAnsi="Times New Roman" w:cs="Times New Roman"/>
        </w:rPr>
      </w:pPr>
      <w:r w:rsidRPr="00154920">
        <w:rPr>
          <w:rFonts w:ascii="Times New Roman" w:hAnsi="Times New Roman" w:cs="Times New Roman"/>
          <w:sz w:val="22"/>
          <w:szCs w:val="22"/>
          <w:lang w:val="en-GB"/>
        </w:rPr>
        <w:t xml:space="preserve">The quest for environmental protection have been growing during the past </w:t>
      </w:r>
      <w:r>
        <w:rPr>
          <w:rFonts w:ascii="Times New Roman" w:hAnsi="Times New Roman" w:cs="Times New Roman"/>
          <w:sz w:val="22"/>
          <w:szCs w:val="22"/>
          <w:lang w:val="en-GB"/>
        </w:rPr>
        <w:t>year</w:t>
      </w:r>
      <w:r w:rsidRPr="00154920">
        <w:rPr>
          <w:rFonts w:ascii="Times New Roman" w:hAnsi="Times New Roman" w:cs="Times New Roman"/>
          <w:sz w:val="22"/>
          <w:szCs w:val="22"/>
          <w:lang w:val="en-GB"/>
        </w:rPr>
        <w:t xml:space="preserve">s. </w:t>
      </w:r>
      <w:r>
        <w:rPr>
          <w:rFonts w:ascii="Times New Roman" w:hAnsi="Times New Roman" w:cs="Times New Roman"/>
          <w:sz w:val="22"/>
          <w:szCs w:val="22"/>
          <w:lang w:val="en-GB"/>
        </w:rPr>
        <w:t>Efforts and research to reduce</w:t>
      </w:r>
      <w:r w:rsidRPr="00154920">
        <w:rPr>
          <w:rFonts w:ascii="Times New Roman" w:hAnsi="Times New Roman" w:cs="Times New Roman"/>
          <w:sz w:val="22"/>
          <w:szCs w:val="22"/>
          <w:lang w:val="en-GB"/>
        </w:rPr>
        <w:t xml:space="preserve"> environmental pollution have been focused by the decrease of the pollutant effluents and/or treatment of pollutant effluents before their discharge from their sources. Traditional treatment methods for removing heavy metals from waste</w:t>
      </w:r>
      <w:r>
        <w:rPr>
          <w:rFonts w:ascii="Times New Roman" w:hAnsi="Times New Roman" w:cs="Times New Roman"/>
          <w:sz w:val="22"/>
          <w:szCs w:val="22"/>
          <w:lang w:val="en-GB"/>
        </w:rPr>
        <w:t xml:space="preserve"> </w:t>
      </w:r>
      <w:r w:rsidRPr="00154920">
        <w:rPr>
          <w:rFonts w:ascii="Times New Roman" w:hAnsi="Times New Roman" w:cs="Times New Roman"/>
          <w:sz w:val="22"/>
          <w:szCs w:val="22"/>
          <w:lang w:val="en-GB"/>
        </w:rPr>
        <w:t>waters</w:t>
      </w:r>
      <w:r>
        <w:rPr>
          <w:rFonts w:ascii="Times New Roman" w:hAnsi="Times New Roman" w:cs="Times New Roman"/>
          <w:sz w:val="22"/>
          <w:szCs w:val="22"/>
          <w:lang w:val="en-GB"/>
        </w:rPr>
        <w:t xml:space="preserve"> and food chain</w:t>
      </w:r>
      <w:r w:rsidRPr="00154920">
        <w:rPr>
          <w:rFonts w:ascii="Times New Roman" w:hAnsi="Times New Roman" w:cs="Times New Roman"/>
          <w:sz w:val="22"/>
          <w:szCs w:val="22"/>
          <w:lang w:val="en-GB"/>
        </w:rPr>
        <w:t xml:space="preserve"> include chemical oxidation and reduction, chemical precipitation, membrane filtration, ion exchange and electrochemical processes. However, each of these methods has its own limitations</w:t>
      </w:r>
      <w:r w:rsidRPr="00154920">
        <w:rPr>
          <w:rFonts w:ascii="Times New Roman" w:hAnsi="Times New Roman" w:cs="Times New Roman"/>
          <w:sz w:val="22"/>
          <w:szCs w:val="22"/>
        </w:rPr>
        <w:t xml:space="preserve"> </w:t>
      </w:r>
      <w:r w:rsidRPr="00154920">
        <w:rPr>
          <w:rFonts w:ascii="Times New Roman" w:hAnsi="Times New Roman" w:cs="Times New Roman"/>
          <w:sz w:val="22"/>
          <w:szCs w:val="22"/>
          <w:lang w:val="en-GB"/>
        </w:rPr>
        <w:t>and disadvantages which make each of them either economical or technically infeasible for heavy metal removal. Adsorption has been shown to be the most feasible method for the removal of heavy metals from diluted wastewater streams (Abu Al-Rub et al. 2002, 2003). This research is aimed at determining the heavy metal binding ability</w:t>
      </w:r>
      <w:r>
        <w:rPr>
          <w:rFonts w:ascii="Times New Roman" w:hAnsi="Times New Roman" w:cs="Times New Roman"/>
          <w:sz w:val="22"/>
          <w:szCs w:val="22"/>
          <w:lang w:val="en-GB"/>
        </w:rPr>
        <w:t xml:space="preserve"> </w:t>
      </w:r>
      <w:r w:rsidRPr="00154920">
        <w:rPr>
          <w:rFonts w:ascii="Times New Roman" w:hAnsi="Times New Roman" w:cs="Times New Roman"/>
          <w:sz w:val="22"/>
          <w:szCs w:val="22"/>
          <w:lang w:val="en-GB"/>
        </w:rPr>
        <w:t xml:space="preserve">of the crude and insoluble dietary fibre of </w:t>
      </w:r>
      <w:r w:rsidRPr="00154920">
        <w:rPr>
          <w:rFonts w:ascii="Times New Roman" w:hAnsi="Times New Roman" w:cs="Times New Roman"/>
          <w:i/>
          <w:sz w:val="22"/>
          <w:szCs w:val="22"/>
          <w:lang w:val="en-GB"/>
        </w:rPr>
        <w:t xml:space="preserve">Spinous </w:t>
      </w:r>
      <w:proofErr w:type="spellStart"/>
      <w:r w:rsidRPr="00154920">
        <w:rPr>
          <w:rFonts w:ascii="Times New Roman" w:hAnsi="Times New Roman" w:cs="Times New Roman"/>
          <w:i/>
          <w:sz w:val="22"/>
          <w:szCs w:val="22"/>
          <w:lang w:val="en-GB"/>
        </w:rPr>
        <w:t>Amarantus</w:t>
      </w:r>
      <w:proofErr w:type="spellEnd"/>
      <w:r w:rsidRPr="00154920">
        <w:rPr>
          <w:rFonts w:ascii="Times New Roman" w:hAnsi="Times New Roman" w:cs="Times New Roman"/>
          <w:i/>
          <w:sz w:val="22"/>
          <w:szCs w:val="22"/>
          <w:lang w:val="en-GB"/>
        </w:rPr>
        <w:t>(</w:t>
      </w:r>
      <w:proofErr w:type="spellStart"/>
      <w:r w:rsidRPr="00154920">
        <w:rPr>
          <w:rFonts w:ascii="Times New Roman" w:hAnsi="Times New Roman" w:cs="Times New Roman"/>
          <w:i/>
          <w:sz w:val="22"/>
          <w:szCs w:val="22"/>
          <w:lang w:val="en-GB"/>
        </w:rPr>
        <w:t>alayahon</w:t>
      </w:r>
      <w:proofErr w:type="spellEnd"/>
      <w:r w:rsidRPr="00154920">
        <w:rPr>
          <w:rFonts w:ascii="Times New Roman" w:hAnsi="Times New Roman" w:cs="Times New Roman"/>
          <w:i/>
          <w:sz w:val="22"/>
          <w:szCs w:val="22"/>
          <w:lang w:val="en-GB"/>
        </w:rPr>
        <w:t xml:space="preserve"> </w:t>
      </w:r>
      <w:proofErr w:type="spellStart"/>
      <w:r w:rsidRPr="00154920">
        <w:rPr>
          <w:rFonts w:ascii="Times New Roman" w:hAnsi="Times New Roman" w:cs="Times New Roman"/>
          <w:i/>
          <w:sz w:val="22"/>
          <w:szCs w:val="22"/>
          <w:lang w:val="en-GB"/>
        </w:rPr>
        <w:t>daji</w:t>
      </w:r>
      <w:proofErr w:type="spellEnd"/>
      <w:r w:rsidRPr="00154920">
        <w:rPr>
          <w:rFonts w:ascii="Times New Roman" w:hAnsi="Times New Roman" w:cs="Times New Roman"/>
          <w:i/>
          <w:sz w:val="22"/>
          <w:szCs w:val="22"/>
          <w:lang w:val="en-GB"/>
        </w:rPr>
        <w:t>)(</w:t>
      </w:r>
      <w:r w:rsidRPr="00154920">
        <w:rPr>
          <w:rFonts w:ascii="Times New Roman" w:hAnsi="Times New Roman" w:cs="Times New Roman"/>
          <w:sz w:val="22"/>
          <w:szCs w:val="22"/>
          <w:lang w:val="en-GB"/>
        </w:rPr>
        <w:t xml:space="preserve">AA) </w:t>
      </w:r>
      <w:r w:rsidRPr="00154920">
        <w:rPr>
          <w:rFonts w:ascii="Times New Roman" w:hAnsi="Times New Roman" w:cs="Times New Roman"/>
          <w:i/>
          <w:sz w:val="22"/>
          <w:szCs w:val="22"/>
          <w:lang w:val="en-GB"/>
        </w:rPr>
        <w:t xml:space="preserve">Senna </w:t>
      </w:r>
      <w:proofErr w:type="spellStart"/>
      <w:r w:rsidRPr="00154920">
        <w:rPr>
          <w:rFonts w:ascii="Times New Roman" w:hAnsi="Times New Roman" w:cs="Times New Roman"/>
          <w:i/>
          <w:sz w:val="22"/>
          <w:szCs w:val="22"/>
          <w:lang w:val="en-GB"/>
        </w:rPr>
        <w:t>accedentalis</w:t>
      </w:r>
      <w:proofErr w:type="spellEnd"/>
      <w:r w:rsidRPr="00154920">
        <w:rPr>
          <w:rFonts w:ascii="Times New Roman" w:hAnsi="Times New Roman" w:cs="Times New Roman"/>
          <w:sz w:val="22"/>
          <w:szCs w:val="22"/>
          <w:lang w:val="en-GB"/>
        </w:rPr>
        <w:t xml:space="preserve"> (</w:t>
      </w:r>
      <w:proofErr w:type="spellStart"/>
      <w:r w:rsidRPr="00154920">
        <w:rPr>
          <w:rFonts w:ascii="Times New Roman" w:hAnsi="Times New Roman" w:cs="Times New Roman"/>
          <w:sz w:val="22"/>
          <w:szCs w:val="22"/>
          <w:lang w:val="en-GB"/>
        </w:rPr>
        <w:t>tasba</w:t>
      </w:r>
      <w:proofErr w:type="spellEnd"/>
      <w:r w:rsidRPr="00154920">
        <w:rPr>
          <w:rFonts w:ascii="Times New Roman" w:hAnsi="Times New Roman" w:cs="Times New Roman"/>
          <w:sz w:val="22"/>
          <w:szCs w:val="22"/>
          <w:lang w:val="en-GB"/>
        </w:rPr>
        <w:t xml:space="preserve">)(TB), </w:t>
      </w:r>
      <w:proofErr w:type="spellStart"/>
      <w:r w:rsidRPr="00154920">
        <w:rPr>
          <w:rFonts w:ascii="Times New Roman" w:hAnsi="Times New Roman" w:cs="Times New Roman"/>
          <w:i/>
          <w:sz w:val="22"/>
          <w:szCs w:val="22"/>
          <w:lang w:val="en-GB"/>
        </w:rPr>
        <w:t>Phyllantus</w:t>
      </w:r>
      <w:proofErr w:type="spellEnd"/>
      <w:r w:rsidRPr="00154920">
        <w:rPr>
          <w:rFonts w:ascii="Times New Roman" w:hAnsi="Times New Roman" w:cs="Times New Roman"/>
          <w:i/>
          <w:sz w:val="22"/>
          <w:szCs w:val="22"/>
          <w:lang w:val="en-GB"/>
        </w:rPr>
        <w:t xml:space="preserve"> </w:t>
      </w:r>
      <w:proofErr w:type="spellStart"/>
      <w:r w:rsidRPr="00154920">
        <w:rPr>
          <w:rFonts w:ascii="Times New Roman" w:hAnsi="Times New Roman" w:cs="Times New Roman"/>
          <w:i/>
          <w:sz w:val="22"/>
          <w:szCs w:val="22"/>
          <w:lang w:val="en-GB"/>
        </w:rPr>
        <w:t>niruri</w:t>
      </w:r>
      <w:proofErr w:type="spellEnd"/>
      <w:r w:rsidRPr="00154920">
        <w:rPr>
          <w:rFonts w:ascii="Times New Roman" w:hAnsi="Times New Roman" w:cs="Times New Roman"/>
          <w:i/>
          <w:sz w:val="22"/>
          <w:szCs w:val="22"/>
          <w:lang w:val="en-GB"/>
        </w:rPr>
        <w:t xml:space="preserve"> (mace </w:t>
      </w:r>
      <w:proofErr w:type="spellStart"/>
      <w:r w:rsidRPr="00154920">
        <w:rPr>
          <w:rFonts w:ascii="Times New Roman" w:hAnsi="Times New Roman" w:cs="Times New Roman"/>
          <w:i/>
          <w:sz w:val="22"/>
          <w:szCs w:val="22"/>
          <w:lang w:val="en-GB"/>
        </w:rPr>
        <w:t>mai</w:t>
      </w:r>
      <w:proofErr w:type="spellEnd"/>
      <w:r w:rsidRPr="00154920">
        <w:rPr>
          <w:rFonts w:ascii="Times New Roman" w:hAnsi="Times New Roman" w:cs="Times New Roman"/>
          <w:i/>
          <w:sz w:val="22"/>
          <w:szCs w:val="22"/>
          <w:lang w:val="en-GB"/>
        </w:rPr>
        <w:t xml:space="preserve"> </w:t>
      </w:r>
      <w:proofErr w:type="spellStart"/>
      <w:r w:rsidRPr="00154920">
        <w:rPr>
          <w:rFonts w:ascii="Times New Roman" w:hAnsi="Times New Roman" w:cs="Times New Roman"/>
          <w:i/>
          <w:sz w:val="22"/>
          <w:szCs w:val="22"/>
          <w:lang w:val="en-GB"/>
        </w:rPr>
        <w:t>goyo</w:t>
      </w:r>
      <w:proofErr w:type="spellEnd"/>
      <w:r w:rsidRPr="00154920">
        <w:rPr>
          <w:rFonts w:ascii="Times New Roman" w:hAnsi="Times New Roman" w:cs="Times New Roman"/>
          <w:i/>
          <w:sz w:val="22"/>
          <w:szCs w:val="22"/>
          <w:lang w:val="en-GB"/>
        </w:rPr>
        <w:t>)(</w:t>
      </w:r>
      <w:r w:rsidRPr="00154920">
        <w:rPr>
          <w:rFonts w:ascii="Times New Roman" w:hAnsi="Times New Roman" w:cs="Times New Roman"/>
          <w:sz w:val="22"/>
          <w:szCs w:val="22"/>
          <w:lang w:val="en-GB"/>
        </w:rPr>
        <w:t xml:space="preserve">MC),  </w:t>
      </w:r>
      <w:r w:rsidRPr="00154920">
        <w:rPr>
          <w:rFonts w:ascii="Times New Roman" w:hAnsi="Times New Roman" w:cs="Times New Roman"/>
          <w:i/>
          <w:sz w:val="22"/>
          <w:szCs w:val="22"/>
          <w:lang w:val="en-GB"/>
        </w:rPr>
        <w:t xml:space="preserve">Hibiscus </w:t>
      </w:r>
      <w:proofErr w:type="spellStart"/>
      <w:r w:rsidRPr="00154920">
        <w:rPr>
          <w:rFonts w:ascii="Times New Roman" w:hAnsi="Times New Roman" w:cs="Times New Roman"/>
          <w:i/>
          <w:sz w:val="22"/>
          <w:szCs w:val="22"/>
          <w:lang w:val="en-GB"/>
        </w:rPr>
        <w:t>sabdrariffa</w:t>
      </w:r>
      <w:proofErr w:type="spellEnd"/>
      <w:r w:rsidRPr="00154920">
        <w:rPr>
          <w:rFonts w:ascii="Times New Roman" w:hAnsi="Times New Roman" w:cs="Times New Roman"/>
          <w:i/>
          <w:sz w:val="22"/>
          <w:szCs w:val="22"/>
          <w:lang w:val="en-GB"/>
        </w:rPr>
        <w:t xml:space="preserve"> (</w:t>
      </w:r>
      <w:proofErr w:type="spellStart"/>
      <w:r w:rsidRPr="00154920">
        <w:rPr>
          <w:rFonts w:ascii="Times New Roman" w:hAnsi="Times New Roman" w:cs="Times New Roman"/>
          <w:i/>
          <w:sz w:val="22"/>
          <w:szCs w:val="22"/>
          <w:lang w:val="en-GB"/>
        </w:rPr>
        <w:t>yakuwan</w:t>
      </w:r>
      <w:proofErr w:type="spellEnd"/>
      <w:r w:rsidRPr="00154920">
        <w:rPr>
          <w:rFonts w:ascii="Times New Roman" w:hAnsi="Times New Roman" w:cs="Times New Roman"/>
          <w:i/>
          <w:sz w:val="22"/>
          <w:szCs w:val="22"/>
          <w:lang w:val="en-GB"/>
        </w:rPr>
        <w:t xml:space="preserve"> </w:t>
      </w:r>
      <w:proofErr w:type="spellStart"/>
      <w:r w:rsidRPr="00154920">
        <w:rPr>
          <w:rFonts w:ascii="Times New Roman" w:hAnsi="Times New Roman" w:cs="Times New Roman"/>
          <w:i/>
          <w:sz w:val="22"/>
          <w:szCs w:val="22"/>
          <w:lang w:val="en-GB"/>
        </w:rPr>
        <w:t>daji</w:t>
      </w:r>
      <w:proofErr w:type="spellEnd"/>
      <w:r w:rsidRPr="00154920">
        <w:rPr>
          <w:rFonts w:ascii="Times New Roman" w:hAnsi="Times New Roman" w:cs="Times New Roman"/>
          <w:i/>
          <w:sz w:val="22"/>
          <w:szCs w:val="22"/>
          <w:lang w:val="en-GB"/>
        </w:rPr>
        <w:t>)</w:t>
      </w:r>
      <w:r w:rsidRPr="00154920">
        <w:rPr>
          <w:rFonts w:ascii="Times New Roman" w:hAnsi="Times New Roman" w:cs="Times New Roman"/>
          <w:sz w:val="22"/>
          <w:szCs w:val="22"/>
          <w:lang w:val="en-GB"/>
        </w:rPr>
        <w:t xml:space="preserve">(YD) and </w:t>
      </w:r>
      <w:proofErr w:type="spellStart"/>
      <w:r w:rsidRPr="00154920">
        <w:rPr>
          <w:rFonts w:ascii="Times New Roman" w:hAnsi="Times New Roman" w:cs="Times New Roman"/>
          <w:i/>
          <w:sz w:val="22"/>
          <w:szCs w:val="22"/>
          <w:lang w:val="en-GB"/>
        </w:rPr>
        <w:t>Leptadenia</w:t>
      </w:r>
      <w:proofErr w:type="spellEnd"/>
      <w:r w:rsidRPr="00154920">
        <w:rPr>
          <w:rFonts w:ascii="Times New Roman" w:hAnsi="Times New Roman" w:cs="Times New Roman"/>
          <w:i/>
          <w:sz w:val="22"/>
          <w:szCs w:val="22"/>
          <w:lang w:val="en-GB"/>
        </w:rPr>
        <w:t xml:space="preserve"> hastate</w:t>
      </w:r>
      <w:r w:rsidR="001B7851">
        <w:rPr>
          <w:rFonts w:ascii="Times New Roman" w:hAnsi="Times New Roman" w:cs="Times New Roman"/>
          <w:i/>
          <w:sz w:val="22"/>
          <w:szCs w:val="22"/>
          <w:lang w:val="en-GB"/>
        </w:rPr>
        <w:t xml:space="preserve"> </w:t>
      </w:r>
      <w:r w:rsidRPr="00154920">
        <w:rPr>
          <w:rFonts w:ascii="Times New Roman" w:hAnsi="Times New Roman" w:cs="Times New Roman"/>
          <w:i/>
          <w:sz w:val="22"/>
          <w:szCs w:val="22"/>
          <w:lang w:val="en-GB"/>
        </w:rPr>
        <w:t>(yadiya)</w:t>
      </w:r>
      <w:r w:rsidRPr="00154920">
        <w:rPr>
          <w:rFonts w:ascii="Times New Roman" w:hAnsi="Times New Roman" w:cs="Times New Roman"/>
          <w:sz w:val="22"/>
          <w:szCs w:val="22"/>
          <w:lang w:val="en-GB"/>
        </w:rPr>
        <w:t xml:space="preserve">(YE) which are commonly consume </w:t>
      </w:r>
      <w:r>
        <w:rPr>
          <w:rFonts w:ascii="Times New Roman" w:hAnsi="Times New Roman" w:cs="Times New Roman"/>
          <w:sz w:val="22"/>
          <w:szCs w:val="22"/>
          <w:lang w:val="en-GB"/>
        </w:rPr>
        <w:t xml:space="preserve"> in </w:t>
      </w:r>
      <w:r w:rsidRPr="00154920">
        <w:rPr>
          <w:rFonts w:ascii="Times New Roman" w:hAnsi="Times New Roman" w:cs="Times New Roman"/>
          <w:sz w:val="22"/>
          <w:szCs w:val="22"/>
          <w:lang w:val="en-GB"/>
        </w:rPr>
        <w:t>Adamawa state, Nigeria</w:t>
      </w:r>
      <w:r>
        <w:rPr>
          <w:rFonts w:ascii="Times New Roman" w:hAnsi="Times New Roman" w:cs="Times New Roman"/>
          <w:sz w:val="22"/>
          <w:szCs w:val="22"/>
          <w:lang w:val="en-GB"/>
        </w:rPr>
        <w:t xml:space="preserve"> using AAS Method </w:t>
      </w:r>
      <w:r w:rsidRPr="00DC5924">
        <w:rPr>
          <w:rFonts w:ascii="Times New Roman" w:hAnsi="Times New Roman" w:cs="Times New Roman"/>
          <w:sz w:val="22"/>
          <w:szCs w:val="22"/>
        </w:rPr>
        <w:t>with a view to recommending</w:t>
      </w:r>
      <w:r>
        <w:rPr>
          <w:rFonts w:ascii="Times New Roman" w:hAnsi="Times New Roman" w:cs="Times New Roman"/>
          <w:sz w:val="22"/>
          <w:szCs w:val="22"/>
        </w:rPr>
        <w:t xml:space="preserve"> them as biomaterials for the removal of heavy metals aqueous solution</w:t>
      </w:r>
      <w:r w:rsidRPr="00154920">
        <w:rPr>
          <w:rFonts w:ascii="Times New Roman" w:hAnsi="Times New Roman" w:cs="Times New Roman"/>
          <w:sz w:val="22"/>
          <w:szCs w:val="22"/>
          <w:lang w:val="en-GB"/>
        </w:rPr>
        <w:t>.</w:t>
      </w:r>
      <w:r w:rsidRPr="00154920">
        <w:rPr>
          <w:rFonts w:ascii="Times New Roman" w:eastAsia="Times New Roman" w:hAnsi="Times New Roman" w:cs="Times New Roman"/>
          <w:i/>
          <w:sz w:val="22"/>
          <w:szCs w:val="22"/>
        </w:rPr>
        <w:t xml:space="preserve"> </w:t>
      </w:r>
      <w:r w:rsidRPr="00154920">
        <w:rPr>
          <w:rFonts w:ascii="Times New Roman" w:hAnsi="Times New Roman" w:cs="Times New Roman"/>
          <w:sz w:val="22"/>
          <w:szCs w:val="22"/>
        </w:rPr>
        <w:t xml:space="preserve">All the crude samples showed significantly higher heavy metal ion </w:t>
      </w:r>
      <w:r w:rsidRPr="00154920">
        <w:rPr>
          <w:rFonts w:ascii="Times New Roman" w:hAnsi="Times New Roman" w:cs="Times New Roman"/>
          <w:sz w:val="22"/>
          <w:szCs w:val="22"/>
          <w:lang w:val="en-MY"/>
        </w:rPr>
        <w:t>(Cd</w:t>
      </w:r>
      <w:r w:rsidRPr="00154920">
        <w:rPr>
          <w:rFonts w:ascii="Times New Roman" w:hAnsi="Times New Roman" w:cs="Times New Roman"/>
          <w:sz w:val="22"/>
          <w:szCs w:val="22"/>
          <w:vertAlign w:val="superscript"/>
          <w:lang w:val="en-MY"/>
        </w:rPr>
        <w:t>2+</w:t>
      </w:r>
      <w:r w:rsidRPr="00154920">
        <w:rPr>
          <w:rFonts w:ascii="Times New Roman" w:hAnsi="Times New Roman" w:cs="Times New Roman"/>
          <w:sz w:val="22"/>
          <w:szCs w:val="22"/>
          <w:lang w:val="en-MY"/>
        </w:rPr>
        <w:t>, Cu</w:t>
      </w:r>
      <w:r w:rsidRPr="00154920">
        <w:rPr>
          <w:rFonts w:ascii="Times New Roman" w:hAnsi="Times New Roman" w:cs="Times New Roman"/>
          <w:sz w:val="22"/>
          <w:szCs w:val="22"/>
          <w:vertAlign w:val="superscript"/>
          <w:lang w:val="en-MY"/>
        </w:rPr>
        <w:t>2+</w:t>
      </w:r>
      <w:r w:rsidRPr="00154920">
        <w:rPr>
          <w:rFonts w:ascii="Times New Roman" w:hAnsi="Times New Roman" w:cs="Times New Roman"/>
          <w:sz w:val="22"/>
          <w:szCs w:val="22"/>
          <w:lang w:val="en-MY"/>
        </w:rPr>
        <w:t xml:space="preserve"> and Pb</w:t>
      </w:r>
      <w:r w:rsidRPr="00154920">
        <w:rPr>
          <w:rFonts w:ascii="Times New Roman" w:hAnsi="Times New Roman" w:cs="Times New Roman"/>
          <w:sz w:val="22"/>
          <w:szCs w:val="22"/>
          <w:vertAlign w:val="superscript"/>
          <w:lang w:val="en-MY"/>
        </w:rPr>
        <w:t>2+</w:t>
      </w:r>
      <w:r w:rsidRPr="00154920">
        <w:rPr>
          <w:rFonts w:ascii="Times New Roman" w:hAnsi="Times New Roman" w:cs="Times New Roman"/>
          <w:sz w:val="22"/>
          <w:szCs w:val="22"/>
          <w:lang w:val="en-MY"/>
        </w:rPr>
        <w:t>)</w:t>
      </w:r>
      <w:r w:rsidRPr="00154920">
        <w:rPr>
          <w:rFonts w:ascii="Times New Roman" w:hAnsi="Times New Roman" w:cs="Times New Roman"/>
          <w:sz w:val="22"/>
          <w:szCs w:val="22"/>
        </w:rPr>
        <w:t xml:space="preserve"> binding ability than their respective insoluble dietary fiber (IDF),</w:t>
      </w:r>
      <w:r w:rsidRPr="00154920">
        <w:rPr>
          <w:rFonts w:ascii="Times New Roman" w:hAnsi="Times New Roman" w:cs="Times New Roman"/>
          <w:i/>
          <w:sz w:val="22"/>
          <w:szCs w:val="22"/>
        </w:rPr>
        <w:t xml:space="preserve"> </w:t>
      </w:r>
      <w:r w:rsidRPr="00154920">
        <w:rPr>
          <w:rFonts w:ascii="Times New Roman" w:hAnsi="Times New Roman" w:cs="Times New Roman"/>
          <w:sz w:val="22"/>
          <w:szCs w:val="22"/>
        </w:rPr>
        <w:t>this is attributed to the chemical composition and structural properties of the crude samples and their IDF. The extraction process could increase the surface area of crude samples and thereby increasing their metal adsorption</w:t>
      </w:r>
      <w:r w:rsidRPr="00154920">
        <w:rPr>
          <w:rFonts w:ascii="Times New Roman" w:hAnsi="Times New Roman" w:cs="Times New Roman"/>
          <w:i/>
          <w:sz w:val="22"/>
          <w:szCs w:val="22"/>
        </w:rPr>
        <w:t>.</w:t>
      </w:r>
    </w:p>
    <w:p w:rsidR="0021170F" w:rsidRPr="00AE34DE" w:rsidRDefault="0021170F" w:rsidP="0021170F">
      <w:pPr>
        <w:rPr>
          <w:rFonts w:ascii="Times New Roman" w:hAnsi="Times New Roman" w:cs="Times New Roman"/>
          <w:lang w:val="en-GB"/>
        </w:rPr>
      </w:pPr>
    </w:p>
    <w:p w:rsidR="0021170F" w:rsidRDefault="0021170F" w:rsidP="0021170F">
      <w:pPr>
        <w:rPr>
          <w:rFonts w:ascii="Times New Roman" w:hAnsi="Times New Roman" w:cs="Times New Roman"/>
          <w:b/>
        </w:rPr>
      </w:pPr>
      <w:r>
        <w:rPr>
          <w:rFonts w:ascii="Times New Roman" w:hAnsi="Times New Roman" w:cs="Times New Roman"/>
          <w:b/>
        </w:rPr>
        <w:t>KEYWORDS;</w:t>
      </w:r>
      <w:r w:rsidRPr="00A73DB2">
        <w:rPr>
          <w:rFonts w:ascii="Times New Roman" w:hAnsi="Times New Roman" w:cs="Times New Roman"/>
        </w:rPr>
        <w:t xml:space="preserve"> </w:t>
      </w:r>
      <w:r>
        <w:rPr>
          <w:rFonts w:ascii="Times New Roman" w:hAnsi="Times New Roman" w:cs="Times New Roman"/>
        </w:rPr>
        <w:t>Food Plants</w:t>
      </w:r>
      <w:r w:rsidRPr="00A73DB2">
        <w:rPr>
          <w:rFonts w:ascii="Times New Roman" w:hAnsi="Times New Roman" w:cs="Times New Roman"/>
        </w:rPr>
        <w:t>, Insolu</w:t>
      </w:r>
      <w:r>
        <w:rPr>
          <w:rFonts w:ascii="Times New Roman" w:hAnsi="Times New Roman" w:cs="Times New Roman"/>
        </w:rPr>
        <w:t xml:space="preserve">ble Dietary </w:t>
      </w:r>
      <w:proofErr w:type="spellStart"/>
      <w:r>
        <w:rPr>
          <w:rFonts w:ascii="Times New Roman" w:hAnsi="Times New Roman" w:cs="Times New Roman"/>
        </w:rPr>
        <w:t>Fi</w:t>
      </w:r>
      <w:r w:rsidR="009548CC">
        <w:rPr>
          <w:rFonts w:ascii="Times New Roman" w:hAnsi="Times New Roman" w:cs="Times New Roman"/>
        </w:rPr>
        <w:t>bre</w:t>
      </w:r>
      <w:proofErr w:type="spellEnd"/>
      <w:r w:rsidR="009548CC">
        <w:rPr>
          <w:rFonts w:ascii="Times New Roman" w:hAnsi="Times New Roman" w:cs="Times New Roman"/>
        </w:rPr>
        <w:t>, Heavy Metals and AAS spectroscopy</w:t>
      </w:r>
      <w:r>
        <w:rPr>
          <w:rFonts w:ascii="Times New Roman" w:hAnsi="Times New Roman" w:cs="Times New Roman"/>
        </w:rPr>
        <w:t>.</w:t>
      </w:r>
    </w:p>
    <w:p w:rsidR="0021170F" w:rsidRDefault="0021170F" w:rsidP="0021170F">
      <w:pPr>
        <w:rPr>
          <w:rFonts w:ascii="Times New Roman" w:hAnsi="Times New Roman" w:cs="Times New Roman"/>
          <w:b/>
        </w:rPr>
      </w:pPr>
    </w:p>
    <w:p w:rsidR="0021170F" w:rsidRDefault="0021170F" w:rsidP="0021170F">
      <w:pPr>
        <w:rPr>
          <w:rFonts w:ascii="Times New Roman" w:hAnsi="Times New Roman" w:cs="Times New Roman"/>
          <w:b/>
        </w:rPr>
      </w:pPr>
    </w:p>
    <w:p w:rsidR="00BC079F" w:rsidRDefault="00BC079F"/>
    <w:sectPr w:rsidR="00BC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70F"/>
    <w:rsid w:val="001B7851"/>
    <w:rsid w:val="0021170F"/>
    <w:rsid w:val="002A71C9"/>
    <w:rsid w:val="00761BFD"/>
    <w:rsid w:val="00895D67"/>
    <w:rsid w:val="009548CC"/>
    <w:rsid w:val="00A25AB2"/>
    <w:rsid w:val="00BC079F"/>
    <w:rsid w:val="00CA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9BC4B"/>
  <w15:chartTrackingRefBased/>
  <w15:docId w15:val="{1FF43D03-6F47-4EC0-8264-28EBDFFC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70F"/>
    <w:pPr>
      <w:spacing w:line="276" w:lineRule="auto"/>
    </w:pPr>
    <w:rPr>
      <w:rFonts w:eastAsiaTheme="minorEastAsia"/>
      <w:sz w:val="21"/>
      <w:szCs w:val="21"/>
    </w:rPr>
  </w:style>
  <w:style w:type="paragraph" w:styleId="Heading1">
    <w:name w:val="heading 1"/>
    <w:basedOn w:val="Normal"/>
    <w:next w:val="Normal"/>
    <w:link w:val="Heading1Char"/>
    <w:uiPriority w:val="9"/>
    <w:qFormat/>
    <w:rsid w:val="002A71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1C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5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2019-09-03T23:02:00Z</cp:lastPrinted>
  <dcterms:created xsi:type="dcterms:W3CDTF">2019-09-03T22:50:00Z</dcterms:created>
  <dcterms:modified xsi:type="dcterms:W3CDTF">2020-02-19T22:33:00Z</dcterms:modified>
</cp:coreProperties>
</file>