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3F2" w:rsidRDefault="005A33F2" w:rsidP="005A33F2">
      <w:pPr>
        <w:jc w:val="center"/>
        <w:rPr>
          <w:b/>
          <w:sz w:val="28"/>
          <w:szCs w:val="28"/>
        </w:rPr>
      </w:pPr>
      <w:r>
        <w:rPr>
          <w:b/>
          <w:sz w:val="28"/>
          <w:szCs w:val="28"/>
        </w:rPr>
        <w:t>Effects of Anthropogenic activities on water and sediment of River Ogun at Ijaye, Isabo and Oke-Sokori, Ogun State</w:t>
      </w:r>
      <w:r>
        <w:rPr>
          <w:rFonts w:eastAsia="MS PGothic" w:hAnsi="Arial"/>
          <w:color w:val="000000"/>
        </w:rPr>
        <w:br/>
      </w:r>
      <w:r>
        <w:rPr>
          <w:b/>
          <w:sz w:val="28"/>
          <w:szCs w:val="28"/>
        </w:rPr>
        <w:t xml:space="preserve">           </w:t>
      </w:r>
    </w:p>
    <w:p w:rsidR="005A33F2" w:rsidRDefault="005A33F2" w:rsidP="005A33F2">
      <w:pPr>
        <w:jc w:val="center"/>
        <w:rPr>
          <w:rFonts w:eastAsia="MS PGothic" w:hAnsi="Arial"/>
          <w:color w:val="000000"/>
        </w:rPr>
      </w:pPr>
      <w:r>
        <w:rPr>
          <w:b/>
          <w:sz w:val="28"/>
          <w:szCs w:val="28"/>
        </w:rPr>
        <w:t>Festus Idowu Adeosun</w:t>
      </w:r>
    </w:p>
    <w:p w:rsidR="005A33F2" w:rsidRDefault="005A33F2" w:rsidP="005A33F2">
      <w:pPr>
        <w:jc w:val="center"/>
        <w:rPr>
          <w:rFonts w:eastAsia="MS PGothic" w:hAnsi="Arial"/>
          <w:color w:val="000000"/>
        </w:rPr>
      </w:pPr>
      <w:r>
        <w:rPr>
          <w:rFonts w:eastAsia="MS PGothic" w:hAnsi="Arial"/>
          <w:color w:val="000000"/>
        </w:rPr>
        <w:t>Federal University of Agriculture, Abeokuta, PMB 2240, Nigeria</w:t>
      </w:r>
    </w:p>
    <w:p w:rsidR="005A33F2" w:rsidRDefault="005A33F2" w:rsidP="005A33F2">
      <w:pPr>
        <w:jc w:val="center"/>
        <w:rPr>
          <w:rFonts w:eastAsia="Batang"/>
          <w:color w:val="0000FF"/>
          <w:sz w:val="36"/>
          <w:szCs w:val="36"/>
        </w:rPr>
      </w:pPr>
    </w:p>
    <w:p w:rsidR="005A33F2" w:rsidRDefault="005A33F2" w:rsidP="005A33F2">
      <w:pPr>
        <w:jc w:val="both"/>
      </w:pPr>
      <w:r>
        <w:t>Water, in quality and quantity though essential for fish survival and quality, has been greatly misused especially in high populated areas, industrial areas and thus are faced with challenges of unregulated discharge such that very few, if any, are stil in a ‘natural’ condition. This study was designed to investigated the effect of human activities on the water and soil sediments of River Ogun at Ijaye, Isabo and Oke-Sokori tributaries from the month of June to November 2017. The physico-chemical parameters of the water in all the three locations were measured and recorded at different locations twice monthly throughout the period.</w:t>
      </w:r>
      <w:r w:rsidRPr="00444A61">
        <w:t xml:space="preserve"> </w:t>
      </w:r>
      <w:r>
        <w:t>Result obtained showed that there was no significant difference (p&gt;0.05) in the mean of all the parameters tested for in all the three locations.</w:t>
      </w:r>
      <w:r w:rsidRPr="008A489E">
        <w:t xml:space="preserve"> </w:t>
      </w:r>
      <w:r>
        <w:t xml:space="preserve">Monthly range in temperature was within 24.75ºC- 27.55ºC. </w:t>
      </w:r>
      <w:r w:rsidRPr="002C609D">
        <w:t>The highest mean electrical conductivity (531.00µs/cm), dissolved oxygen (7.56mg/l) and alkalinity (2.80mg/l) were recorded at Location C (Oke-Sokori).</w:t>
      </w:r>
      <w:r>
        <w:t xml:space="preserve"> </w:t>
      </w:r>
      <w:r w:rsidR="007718FF">
        <w:t xml:space="preserve">There was however strong correlation between some parameters especially DO and pH and EC and pH at 95% confidence limit. </w:t>
      </w:r>
      <w:r>
        <w:t>It was</w:t>
      </w:r>
      <w:r w:rsidRPr="002C609D">
        <w:t xml:space="preserve"> concluded that the water from all three locations are </w:t>
      </w:r>
      <w:r>
        <w:t xml:space="preserve">though still within the </w:t>
      </w:r>
      <w:r w:rsidR="007718FF">
        <w:t xml:space="preserve">recommended reference for fish, although, all other parameters </w:t>
      </w:r>
      <w:r>
        <w:t>with exclusion of pH, temperature and DO, other parameters have already exceeded the reference range for fish growth and survival.</w:t>
      </w:r>
    </w:p>
    <w:p w:rsidR="005A33F2" w:rsidRDefault="005A33F2" w:rsidP="005A33F2">
      <w:pPr>
        <w:jc w:val="both"/>
      </w:pPr>
    </w:p>
    <w:p w:rsidR="005A33F2" w:rsidRDefault="005A33F2" w:rsidP="005A33F2">
      <w:pPr>
        <w:jc w:val="both"/>
        <w:rPr>
          <w:b/>
        </w:rPr>
      </w:pPr>
      <w:r>
        <w:rPr>
          <w:b/>
        </w:rPr>
        <w:t>Biography</w:t>
      </w:r>
    </w:p>
    <w:p w:rsidR="00D14E43" w:rsidRDefault="005A33F2" w:rsidP="005A33F2">
      <w:pPr>
        <w:jc w:val="both"/>
      </w:pPr>
      <w:r>
        <w:t>Festus I. Adeosun is a Ph.D holder in Fisheries Biology and Management from the Federal University of Agriculture, Abeokuta, Ogun State. His passion for innovation drives his research work into the biology of wild species and possible domestication of some of these species. His research findings has been published in various highly reputed Journals both local and international and has provided baseline information for the domestication of some economic important fish species in Nigeria. He has published more than 40 papers.</w:t>
      </w:r>
    </w:p>
    <w:p w:rsidR="005A33F2" w:rsidRDefault="005A33F2" w:rsidP="005A33F2">
      <w:pPr>
        <w:jc w:val="both"/>
      </w:pPr>
    </w:p>
    <w:p w:rsidR="005A33F2" w:rsidRPr="008A690F" w:rsidRDefault="005A33F2" w:rsidP="005A33F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Festus I. </w:t>
      </w:r>
      <w:proofErr w:type="spellStart"/>
      <w:r>
        <w:rPr>
          <w:lang w:val="en-NZ"/>
        </w:rPr>
        <w:t>Adeosun</w:t>
      </w:r>
      <w:proofErr w:type="spellEnd"/>
      <w:r w:rsidRPr="008A690F">
        <w:rPr>
          <w:lang w:val="en-NZ"/>
        </w:rPr>
        <w:br/>
        <w:t>Contact number:</w:t>
      </w:r>
      <w:r>
        <w:rPr>
          <w:lang w:val="en-NZ"/>
        </w:rPr>
        <w:t xml:space="preserve"> +2348038057564</w:t>
      </w:r>
      <w:r w:rsidRPr="008A690F">
        <w:rPr>
          <w:lang w:val="en-NZ"/>
        </w:rPr>
        <w:br/>
        <w:t>Twitter account</w:t>
      </w:r>
      <w:proofErr w:type="gramStart"/>
      <w:r w:rsidRPr="008A690F">
        <w:rPr>
          <w:lang w:val="en-NZ"/>
        </w:rPr>
        <w:t>:</w:t>
      </w:r>
      <w:proofErr w:type="gramEnd"/>
      <w:r w:rsidRPr="008A690F">
        <w:rPr>
          <w:lang w:val="en-NZ"/>
        </w:rPr>
        <w:br/>
        <w:t>Linked In account:</w:t>
      </w:r>
    </w:p>
    <w:p w:rsidR="005A33F2" w:rsidRDefault="005A33F2" w:rsidP="005A33F2">
      <w:pPr>
        <w:jc w:val="both"/>
      </w:pPr>
      <w:r w:rsidRPr="008A690F">
        <w:rPr>
          <w:lang w:val="en-NZ"/>
        </w:rPr>
        <w:t>Session name/ number</w:t>
      </w:r>
      <w:r>
        <w:rPr>
          <w:lang w:val="en-NZ"/>
        </w:rPr>
        <w:t>: Aquatic ecology/9</w:t>
      </w:r>
      <w:r>
        <w:rPr>
          <w:lang w:val="en-NZ"/>
        </w:rPr>
        <w:tab/>
      </w:r>
      <w:r>
        <w:rPr>
          <w:lang w:val="en-NZ"/>
        </w:rPr>
        <w:br/>
        <w:t xml:space="preserve">Category: </w:t>
      </w:r>
      <w:r w:rsidRPr="008A690F">
        <w:rPr>
          <w:lang w:val="en-NZ"/>
        </w:rPr>
        <w:t>Oral presentation</w:t>
      </w:r>
      <w:r w:rsidR="007718FF">
        <w:rPr>
          <w:lang w:val="en-NZ"/>
        </w:rPr>
        <w:tab/>
      </w:r>
      <w:r>
        <w:rPr>
          <w:lang w:val="en-NZ"/>
        </w:rPr>
        <w:br/>
      </w:r>
    </w:p>
    <w:sectPr w:rsidR="005A33F2" w:rsidSect="00D14E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5A33F2"/>
    <w:rsid w:val="00340636"/>
    <w:rsid w:val="005A33F2"/>
    <w:rsid w:val="007718FF"/>
    <w:rsid w:val="00D14E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3F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2018-03-15T07:28:00Z</dcterms:created>
  <dcterms:modified xsi:type="dcterms:W3CDTF">2018-03-15T07:49:00Z</dcterms:modified>
</cp:coreProperties>
</file>