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DAA" w:rsidRDefault="002B6DAA" w:rsidP="002B6DAA">
      <w:pPr>
        <w:jc w:val="center"/>
        <w:rPr>
          <w:b/>
        </w:rPr>
      </w:pPr>
      <w:r w:rsidRPr="004767EA">
        <w:rPr>
          <w:b/>
        </w:rPr>
        <w:t>ABSTRACT</w:t>
      </w:r>
    </w:p>
    <w:p w:rsidR="009D4848" w:rsidRPr="009D4848" w:rsidRDefault="009D4848" w:rsidP="009D4848">
      <w:pPr>
        <w:jc w:val="center"/>
        <w:rPr>
          <w:b/>
        </w:rPr>
      </w:pPr>
      <w:proofErr w:type="spellStart"/>
      <w:r w:rsidRPr="009D4848">
        <w:rPr>
          <w:b/>
          <w:bCs/>
        </w:rPr>
        <w:t>Bhandari</w:t>
      </w:r>
      <w:proofErr w:type="spellEnd"/>
      <w:r w:rsidRPr="009D4848">
        <w:rPr>
          <w:b/>
          <w:bCs/>
        </w:rPr>
        <w:t xml:space="preserve"> S</w:t>
      </w:r>
      <w:r w:rsidRPr="009D4848">
        <w:rPr>
          <w:b/>
        </w:rPr>
        <w:t xml:space="preserve">, </w:t>
      </w:r>
      <w:proofErr w:type="spellStart"/>
      <w:r w:rsidRPr="009D4848">
        <w:rPr>
          <w:b/>
          <w:u w:val="single"/>
        </w:rPr>
        <w:t>Pokharel</w:t>
      </w:r>
      <w:proofErr w:type="spellEnd"/>
      <w:r w:rsidRPr="009D4848">
        <w:rPr>
          <w:b/>
          <w:u w:val="single"/>
        </w:rPr>
        <w:t xml:space="preserve"> N</w:t>
      </w:r>
      <w:r w:rsidRPr="009D4848">
        <w:rPr>
          <w:b/>
        </w:rPr>
        <w:t xml:space="preserve">, </w:t>
      </w:r>
      <w:proofErr w:type="spellStart"/>
      <w:r w:rsidRPr="009D4848">
        <w:rPr>
          <w:b/>
        </w:rPr>
        <w:t>Shrestha</w:t>
      </w:r>
      <w:proofErr w:type="spellEnd"/>
      <w:r w:rsidRPr="009D4848">
        <w:rPr>
          <w:b/>
        </w:rPr>
        <w:t xml:space="preserve"> M, </w:t>
      </w:r>
      <w:proofErr w:type="spellStart"/>
      <w:r w:rsidRPr="009D4848">
        <w:rPr>
          <w:b/>
        </w:rPr>
        <w:t>Niraula</w:t>
      </w:r>
      <w:proofErr w:type="spellEnd"/>
      <w:r w:rsidRPr="009D4848">
        <w:rPr>
          <w:b/>
        </w:rPr>
        <w:t xml:space="preserve"> SR, </w:t>
      </w:r>
      <w:proofErr w:type="spellStart"/>
      <w:r w:rsidRPr="009D4848">
        <w:rPr>
          <w:b/>
        </w:rPr>
        <w:t>Pradhan</w:t>
      </w:r>
      <w:proofErr w:type="spellEnd"/>
      <w:r w:rsidRPr="009D4848">
        <w:rPr>
          <w:b/>
        </w:rPr>
        <w:t xml:space="preserve"> T</w:t>
      </w:r>
    </w:p>
    <w:p w:rsidR="009D4848" w:rsidRDefault="002E4A62" w:rsidP="002B6DAA">
      <w:pPr>
        <w:jc w:val="center"/>
        <w:rPr>
          <w:b/>
        </w:rPr>
      </w:pPr>
      <w:r>
        <w:t>Title EFFECTIVENESS OF VIDEO-CLIP INTERVENTION RELATED TO BIRTHING PROCESS ON BEHAVIOURAL RESPONSES OF WOMEN DURING LABOUR AT BPKIHS, DHARAN NEPAL.</w:t>
      </w:r>
    </w:p>
    <w:p w:rsidR="002B6DAA" w:rsidRPr="004767EA" w:rsidRDefault="002B6DAA">
      <w:pPr>
        <w:rPr>
          <w:b/>
        </w:rPr>
      </w:pPr>
      <w:r w:rsidRPr="004767EA">
        <w:rPr>
          <w:b/>
        </w:rPr>
        <w:t>Background:</w:t>
      </w:r>
    </w:p>
    <w:p w:rsidR="002B6DAA" w:rsidRDefault="002B6DAA">
      <w:r>
        <w:t xml:space="preserve"> Normal </w:t>
      </w:r>
      <w:proofErr w:type="spellStart"/>
      <w:r>
        <w:t>labour</w:t>
      </w:r>
      <w:proofErr w:type="spellEnd"/>
      <w:r>
        <w:t xml:space="preserve"> though a widespread </w:t>
      </w:r>
      <w:r w:rsidR="001612F0">
        <w:t>term</w:t>
      </w:r>
      <w:r>
        <w:t xml:space="preserve"> yet needs a crystal clear concept because birthing is a personal experience and perception differs in individually. Open and guided instructions in the form of a video</w:t>
      </w:r>
      <w:r w:rsidR="001612F0">
        <w:t>-</w:t>
      </w:r>
      <w:r>
        <w:t xml:space="preserve">clip can impact a parturient perception and encourage her to act for self. </w:t>
      </w:r>
    </w:p>
    <w:p w:rsidR="002B6DAA" w:rsidRDefault="002B6DAA">
      <w:r w:rsidRPr="004767EA">
        <w:rPr>
          <w:b/>
        </w:rPr>
        <w:t>Objectives:</w:t>
      </w:r>
      <w:r>
        <w:t xml:space="preserve"> To find the effect of video- clip intervention related to birthing process on behavior responses of </w:t>
      </w:r>
      <w:proofErr w:type="spellStart"/>
      <w:r>
        <w:t>primigravid</w:t>
      </w:r>
      <w:proofErr w:type="spellEnd"/>
      <w:r>
        <w:t xml:space="preserve"> women. </w:t>
      </w:r>
    </w:p>
    <w:p w:rsidR="002B6DAA" w:rsidRDefault="002B6DAA">
      <w:r w:rsidRPr="004767EA">
        <w:rPr>
          <w:b/>
        </w:rPr>
        <w:t>Material and methods</w:t>
      </w:r>
      <w:r>
        <w:t xml:space="preserve">: An experimental study was conducted at antenatal ward and </w:t>
      </w:r>
      <w:proofErr w:type="spellStart"/>
      <w:r>
        <w:t>Labour</w:t>
      </w:r>
      <w:proofErr w:type="spellEnd"/>
      <w:r>
        <w:t xml:space="preserve"> room of BPKIHS, </w:t>
      </w:r>
      <w:proofErr w:type="spellStart"/>
      <w:r>
        <w:t>Dharan</w:t>
      </w:r>
      <w:proofErr w:type="spellEnd"/>
      <w:r>
        <w:t xml:space="preserve"> from 24th Dec 2018-14th-21st Jan 2018. Total 30 respondents were divided randomly into two equal groups. Experimental group were given a 6-7 minute </w:t>
      </w:r>
      <w:proofErr w:type="spellStart"/>
      <w:r>
        <w:t>videoclip</w:t>
      </w:r>
      <w:proofErr w:type="spellEnd"/>
      <w:r>
        <w:t xml:space="preserve"> intervention about Physiology of Normal </w:t>
      </w:r>
      <w:proofErr w:type="spellStart"/>
      <w:r>
        <w:t>labour</w:t>
      </w:r>
      <w:proofErr w:type="spellEnd"/>
      <w:r>
        <w:t xml:space="preserve"> and </w:t>
      </w:r>
      <w:r w:rsidR="001612F0">
        <w:t>behaviors</w:t>
      </w:r>
      <w:r>
        <w:t xml:space="preserve"> to adopt during their first (latent) stage of </w:t>
      </w:r>
      <w:proofErr w:type="spellStart"/>
      <w:r>
        <w:t>labour</w:t>
      </w:r>
      <w:proofErr w:type="spellEnd"/>
      <w:r>
        <w:t xml:space="preserve"> and control group did not receive video</w:t>
      </w:r>
      <w:r w:rsidR="001612F0">
        <w:t>-</w:t>
      </w:r>
      <w:r>
        <w:t xml:space="preserve">clip Intervention. Both the group’s behavior was observed in first (active) stage of </w:t>
      </w:r>
      <w:proofErr w:type="spellStart"/>
      <w:r>
        <w:t>labour</w:t>
      </w:r>
      <w:proofErr w:type="spellEnd"/>
      <w:r>
        <w:t xml:space="preserve">, hourly five times. Data was </w:t>
      </w:r>
      <w:r w:rsidR="001612F0">
        <w:t>analyzed</w:t>
      </w:r>
      <w:r>
        <w:t xml:space="preserve"> using Pearson’s Chi-square, Independent t test, Fisher exact and Mann-Whitney test.</w:t>
      </w:r>
    </w:p>
    <w:p w:rsidR="002B6DAA" w:rsidRDefault="002B6DAA">
      <w:r w:rsidRPr="004767EA">
        <w:rPr>
          <w:b/>
        </w:rPr>
        <w:t xml:space="preserve"> Results</w:t>
      </w:r>
      <w:r>
        <w:t xml:space="preserve">: Most of the respondents belonged to age group 25-30 years in both the groups with mean age difference of 3 </w:t>
      </w:r>
      <w:r w:rsidR="001612F0">
        <w:t xml:space="preserve">years. </w:t>
      </w:r>
      <w:r>
        <w:t>Experimental group had a higher mean behavior score of 180.73 as compared to 124 score in control group with</w:t>
      </w:r>
      <w:r w:rsidR="001612F0">
        <w:t xml:space="preserve"> (P</w:t>
      </w:r>
      <w:r>
        <w:t xml:space="preserve"> </w:t>
      </w:r>
      <w:r w:rsidR="001612F0">
        <w:t xml:space="preserve">&lt;00.1) </w:t>
      </w:r>
      <w:r>
        <w:t xml:space="preserve">which shows a good statistical significance and shows the effect as a result of the intervention. The Mean difference of scores between the two </w:t>
      </w:r>
      <w:r w:rsidR="004767EA">
        <w:t>groups</w:t>
      </w:r>
      <w:r>
        <w:t xml:space="preserve"> was 56.73. The findings articulate that experimental group had better </w:t>
      </w:r>
      <w:r w:rsidR="001612F0">
        <w:t>behavior</w:t>
      </w:r>
      <w:r>
        <w:t xml:space="preserve"> outcome as compared to the control group. There is no association between socio-demographic variables with </w:t>
      </w:r>
      <w:r w:rsidR="001612F0">
        <w:t>behavior</w:t>
      </w:r>
      <w:r>
        <w:t xml:space="preserve"> scores of respondents in both groups considering Chi-square and Fisher`s exact test (P&lt;0.05).</w:t>
      </w:r>
    </w:p>
    <w:p w:rsidR="001612F0" w:rsidRDefault="002B6DAA">
      <w:r w:rsidRPr="004767EA">
        <w:rPr>
          <w:b/>
        </w:rPr>
        <w:t>Conclusion:</w:t>
      </w:r>
      <w:r>
        <w:t xml:space="preserve"> Video</w:t>
      </w:r>
      <w:r w:rsidR="001612F0">
        <w:t>-</w:t>
      </w:r>
      <w:r>
        <w:t xml:space="preserve">clip intervention was effective on improving the behavior responses of </w:t>
      </w:r>
      <w:proofErr w:type="spellStart"/>
      <w:r>
        <w:t>primigravid</w:t>
      </w:r>
      <w:proofErr w:type="spellEnd"/>
      <w:r>
        <w:t xml:space="preserve"> women during </w:t>
      </w:r>
      <w:proofErr w:type="spellStart"/>
      <w:r>
        <w:t>labour</w:t>
      </w:r>
      <w:proofErr w:type="spellEnd"/>
      <w:r>
        <w:t xml:space="preserve">. </w:t>
      </w:r>
    </w:p>
    <w:p w:rsidR="002B6DAA" w:rsidRDefault="002B6DAA">
      <w:r w:rsidRPr="004767EA">
        <w:rPr>
          <w:b/>
        </w:rPr>
        <w:t>Keywords</w:t>
      </w:r>
      <w:r>
        <w:t>: Video</w:t>
      </w:r>
      <w:r w:rsidR="001612F0">
        <w:t>-</w:t>
      </w:r>
      <w:r>
        <w:t xml:space="preserve">clip intervention, Birthing process, </w:t>
      </w:r>
      <w:r w:rsidR="001612F0">
        <w:t>Behavior</w:t>
      </w:r>
      <w:r>
        <w:t xml:space="preserve"> response, </w:t>
      </w:r>
      <w:proofErr w:type="spellStart"/>
      <w:r>
        <w:t>Labour</w:t>
      </w:r>
      <w:proofErr w:type="spellEnd"/>
    </w:p>
    <w:sectPr w:rsidR="002B6DAA" w:rsidSect="00661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B6DAA"/>
    <w:rsid w:val="001612F0"/>
    <w:rsid w:val="002B6DAA"/>
    <w:rsid w:val="002E4A62"/>
    <w:rsid w:val="004767EA"/>
    <w:rsid w:val="006617AC"/>
    <w:rsid w:val="008C47BC"/>
    <w:rsid w:val="009D4848"/>
    <w:rsid w:val="00D37D27"/>
    <w:rsid w:val="00D40F84"/>
    <w:rsid w:val="00F54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6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2018-12-18T04:30:00Z</dcterms:created>
  <dcterms:modified xsi:type="dcterms:W3CDTF">2019-01-11T06:51:00Z</dcterms:modified>
</cp:coreProperties>
</file>