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110" w:rsidRDefault="00CB0110" w:rsidP="005F6E35">
      <w:pPr>
        <w:jc w:val="center"/>
        <w:rPr>
          <w:rFonts w:ascii="Times New Roman" w:hAnsi="Times New Roman" w:cs="Times New Roman"/>
          <w:b/>
          <w:szCs w:val="18"/>
        </w:rPr>
      </w:pPr>
      <w:r w:rsidRPr="005F6E35">
        <w:rPr>
          <w:rFonts w:ascii="Times New Roman" w:hAnsi="Times New Roman" w:cs="Times New Roman"/>
          <w:b/>
          <w:szCs w:val="18"/>
        </w:rPr>
        <w:t>PRACTICE AND PROBLEMS ASSOCIATED WITH MENSTRUAL HYGIENE AMONG HOMEMAKER WOMEN OF REPRODUCTIVE AGE RESIDING IN A SELECTED WARD OF DHARAN</w:t>
      </w:r>
      <w:r w:rsidR="005F6E35">
        <w:rPr>
          <w:rFonts w:ascii="Times New Roman" w:hAnsi="Times New Roman" w:cs="Times New Roman"/>
          <w:b/>
          <w:szCs w:val="18"/>
        </w:rPr>
        <w:t xml:space="preserve">, </w:t>
      </w:r>
      <w:r w:rsidRPr="005F6E35">
        <w:rPr>
          <w:rFonts w:ascii="Times New Roman" w:hAnsi="Times New Roman" w:cs="Times New Roman"/>
          <w:b/>
          <w:szCs w:val="18"/>
        </w:rPr>
        <w:t>SUNSARI,</w:t>
      </w:r>
      <w:r w:rsidR="005F6E35">
        <w:rPr>
          <w:rFonts w:ascii="Times New Roman" w:hAnsi="Times New Roman" w:cs="Times New Roman"/>
          <w:b/>
          <w:szCs w:val="18"/>
        </w:rPr>
        <w:t xml:space="preserve"> </w:t>
      </w:r>
      <w:r w:rsidRPr="005F6E35">
        <w:rPr>
          <w:rFonts w:ascii="Times New Roman" w:hAnsi="Times New Roman" w:cs="Times New Roman"/>
          <w:b/>
          <w:szCs w:val="18"/>
        </w:rPr>
        <w:t>NEPAL</w:t>
      </w:r>
    </w:p>
    <w:p w:rsidR="00352075" w:rsidRDefault="006C3A27" w:rsidP="006C3A27">
      <w:pPr>
        <w:jc w:val="center"/>
        <w:rPr>
          <w:rFonts w:ascii="Times New Roman" w:hAnsi="Times New Roman" w:cs="Times New Roman"/>
          <w:b/>
          <w:sz w:val="36"/>
          <w:szCs w:val="28"/>
        </w:rPr>
      </w:pPr>
      <w:r w:rsidRPr="006C3A27">
        <w:rPr>
          <w:rFonts w:ascii="Times New Roman" w:hAnsi="Times New Roman" w:cs="Times New Roman"/>
          <w:b/>
          <w:sz w:val="36"/>
          <w:szCs w:val="28"/>
        </w:rPr>
        <w:t>ABSTRACT</w:t>
      </w:r>
    </w:p>
    <w:p w:rsidR="005F6E35" w:rsidRPr="005F6E35" w:rsidRDefault="005F6E35" w:rsidP="005F6E35">
      <w:pPr>
        <w:rPr>
          <w:rFonts w:ascii="Times New Roman" w:hAnsi="Times New Roman" w:cs="Times New Roman"/>
          <w:b/>
          <w:szCs w:val="18"/>
          <w:u w:val="single"/>
        </w:rPr>
      </w:pPr>
      <w:r>
        <w:rPr>
          <w:rFonts w:ascii="Times New Roman" w:hAnsi="Times New Roman" w:cs="Times New Roman"/>
          <w:b/>
          <w:szCs w:val="18"/>
        </w:rPr>
        <w:t xml:space="preserve">INVESTIGATORS : Pokharel M, Shrestha M, </w:t>
      </w:r>
      <w:r w:rsidRPr="005F6E35">
        <w:rPr>
          <w:rFonts w:ascii="Times New Roman" w:hAnsi="Times New Roman" w:cs="Times New Roman"/>
          <w:b/>
          <w:szCs w:val="18"/>
          <w:u w:val="single"/>
        </w:rPr>
        <w:t>Badhu A</w:t>
      </w:r>
    </w:p>
    <w:p w:rsidR="005F6E33" w:rsidRPr="006C3A27" w:rsidRDefault="006C3A27" w:rsidP="006C3A27">
      <w:pPr>
        <w:jc w:val="both"/>
        <w:rPr>
          <w:rFonts w:ascii="Times New Roman" w:hAnsi="Times New Roman" w:cs="Times New Roman"/>
          <w:sz w:val="28"/>
          <w:szCs w:val="28"/>
        </w:rPr>
      </w:pPr>
      <w:r w:rsidRPr="006C3A27">
        <w:rPr>
          <w:rFonts w:ascii="Times New Roman" w:hAnsi="Times New Roman" w:cs="Times New Roman"/>
          <w:b/>
          <w:sz w:val="28"/>
          <w:szCs w:val="28"/>
        </w:rPr>
        <w:t xml:space="preserve">Introduction : </w:t>
      </w:r>
      <w:r w:rsidRPr="006C3A27">
        <w:rPr>
          <w:rFonts w:ascii="Times New Roman" w:hAnsi="Times New Roman" w:cs="Times New Roman"/>
          <w:sz w:val="28"/>
          <w:szCs w:val="28"/>
        </w:rPr>
        <w:t>Menstruation is a part of the female reproductive cycle that starts at the time of puberty. Any faulty belief or pertaining to menstruation will affect the health of large number of women in reproductive age group.</w:t>
      </w:r>
    </w:p>
    <w:p w:rsidR="00DF737F" w:rsidRPr="006C3A27" w:rsidRDefault="006C3A27" w:rsidP="006C3A27">
      <w:pPr>
        <w:jc w:val="both"/>
        <w:rPr>
          <w:rFonts w:ascii="Times New Roman" w:hAnsi="Times New Roman" w:cs="Times New Roman"/>
          <w:sz w:val="28"/>
          <w:szCs w:val="28"/>
        </w:rPr>
      </w:pPr>
      <w:r w:rsidRPr="006C3A27">
        <w:rPr>
          <w:rFonts w:ascii="Times New Roman" w:hAnsi="Times New Roman" w:cs="Times New Roman"/>
          <w:b/>
          <w:sz w:val="28"/>
          <w:szCs w:val="28"/>
        </w:rPr>
        <w:t>Objectives:</w:t>
      </w:r>
      <w:r w:rsidRPr="006C3A27">
        <w:rPr>
          <w:rFonts w:ascii="Times New Roman" w:hAnsi="Times New Roman" w:cs="Times New Roman"/>
          <w:sz w:val="28"/>
          <w:szCs w:val="28"/>
        </w:rPr>
        <w:t xml:space="preserve"> The objectives of the study were to assess practices and problems associated with menstrual hygiene among homemaker women of reproductive age residing in the selected ward of </w:t>
      </w:r>
      <w:r w:rsidR="002A2B34" w:rsidRPr="006C3A27">
        <w:rPr>
          <w:rFonts w:ascii="Times New Roman" w:hAnsi="Times New Roman" w:cs="Times New Roman"/>
          <w:sz w:val="28"/>
          <w:szCs w:val="28"/>
        </w:rPr>
        <w:t>D</w:t>
      </w:r>
      <w:r w:rsidRPr="006C3A27">
        <w:rPr>
          <w:rFonts w:ascii="Times New Roman" w:hAnsi="Times New Roman" w:cs="Times New Roman"/>
          <w:sz w:val="28"/>
          <w:szCs w:val="28"/>
        </w:rPr>
        <w:t xml:space="preserve">haran </w:t>
      </w:r>
      <w:r w:rsidR="002A2B34" w:rsidRPr="006C3A27">
        <w:rPr>
          <w:rFonts w:ascii="Times New Roman" w:hAnsi="Times New Roman" w:cs="Times New Roman"/>
          <w:sz w:val="28"/>
          <w:szCs w:val="28"/>
        </w:rPr>
        <w:t>S</w:t>
      </w:r>
      <w:r w:rsidRPr="006C3A27">
        <w:rPr>
          <w:rFonts w:ascii="Times New Roman" w:hAnsi="Times New Roman" w:cs="Times New Roman"/>
          <w:sz w:val="28"/>
          <w:szCs w:val="28"/>
        </w:rPr>
        <w:t>ub-</w:t>
      </w:r>
      <w:r w:rsidR="002A2B34" w:rsidRPr="006C3A27">
        <w:rPr>
          <w:rFonts w:ascii="Times New Roman" w:hAnsi="Times New Roman" w:cs="Times New Roman"/>
          <w:sz w:val="28"/>
          <w:szCs w:val="28"/>
        </w:rPr>
        <w:t>M</w:t>
      </w:r>
      <w:r w:rsidRPr="006C3A27">
        <w:rPr>
          <w:rFonts w:ascii="Times New Roman" w:hAnsi="Times New Roman" w:cs="Times New Roman"/>
          <w:sz w:val="28"/>
          <w:szCs w:val="28"/>
        </w:rPr>
        <w:t xml:space="preserve">etropolitan </w:t>
      </w:r>
      <w:r w:rsidR="000934DC" w:rsidRPr="006C3A27">
        <w:rPr>
          <w:rFonts w:ascii="Times New Roman" w:hAnsi="Times New Roman" w:cs="Times New Roman"/>
          <w:sz w:val="28"/>
          <w:szCs w:val="28"/>
        </w:rPr>
        <w:t>C</w:t>
      </w:r>
      <w:r w:rsidRPr="006C3A27">
        <w:rPr>
          <w:rFonts w:ascii="Times New Roman" w:hAnsi="Times New Roman" w:cs="Times New Roman"/>
          <w:sz w:val="28"/>
          <w:szCs w:val="28"/>
        </w:rPr>
        <w:t xml:space="preserve">ity and to find out the association  between practices and problems associated with menstrual hygiene with the selected socio-demographic </w:t>
      </w:r>
      <w:r w:rsidR="000934DC" w:rsidRPr="006C3A27">
        <w:rPr>
          <w:rFonts w:ascii="Times New Roman" w:hAnsi="Times New Roman" w:cs="Times New Roman"/>
          <w:sz w:val="28"/>
          <w:szCs w:val="28"/>
        </w:rPr>
        <w:t>variable</w:t>
      </w:r>
      <w:r w:rsidR="000934DC">
        <w:rPr>
          <w:rFonts w:ascii="Times New Roman" w:hAnsi="Times New Roman" w:cs="Times New Roman"/>
          <w:sz w:val="28"/>
          <w:szCs w:val="28"/>
        </w:rPr>
        <w:t>s</w:t>
      </w:r>
      <w:r w:rsidRPr="006C3A27">
        <w:rPr>
          <w:rFonts w:ascii="Times New Roman" w:hAnsi="Times New Roman" w:cs="Times New Roman"/>
          <w:sz w:val="28"/>
          <w:szCs w:val="28"/>
        </w:rPr>
        <w:t>.</w:t>
      </w:r>
    </w:p>
    <w:p w:rsidR="00CC0E82" w:rsidRPr="006C3A27" w:rsidRDefault="006C3A27" w:rsidP="006C3A27">
      <w:pPr>
        <w:jc w:val="both"/>
        <w:rPr>
          <w:rFonts w:ascii="Times New Roman" w:hAnsi="Times New Roman" w:cs="Times New Roman"/>
          <w:sz w:val="28"/>
          <w:szCs w:val="28"/>
        </w:rPr>
      </w:pPr>
      <w:r w:rsidRPr="006C3A27">
        <w:rPr>
          <w:rFonts w:ascii="Times New Roman" w:hAnsi="Times New Roman" w:cs="Times New Roman"/>
          <w:b/>
          <w:sz w:val="28"/>
          <w:szCs w:val="28"/>
        </w:rPr>
        <w:t>Methods:</w:t>
      </w:r>
      <w:r w:rsidRPr="006C3A27">
        <w:rPr>
          <w:rFonts w:ascii="Times New Roman" w:hAnsi="Times New Roman" w:cs="Times New Roman"/>
          <w:sz w:val="28"/>
          <w:szCs w:val="28"/>
        </w:rPr>
        <w:t xml:space="preserve"> </w:t>
      </w:r>
      <w:r>
        <w:rPr>
          <w:rFonts w:ascii="Times New Roman" w:hAnsi="Times New Roman" w:cs="Times New Roman"/>
          <w:sz w:val="28"/>
          <w:szCs w:val="28"/>
        </w:rPr>
        <w:t xml:space="preserve"> </w:t>
      </w:r>
      <w:r w:rsidR="002A2B34" w:rsidRPr="006C3A27">
        <w:rPr>
          <w:rFonts w:ascii="Times New Roman" w:hAnsi="Times New Roman" w:cs="Times New Roman"/>
          <w:sz w:val="28"/>
          <w:szCs w:val="28"/>
        </w:rPr>
        <w:t>D</w:t>
      </w:r>
      <w:r w:rsidRPr="006C3A27">
        <w:rPr>
          <w:rFonts w:ascii="Times New Roman" w:hAnsi="Times New Roman" w:cs="Times New Roman"/>
          <w:sz w:val="28"/>
          <w:szCs w:val="28"/>
        </w:rPr>
        <w:t xml:space="preserve">escriptive cross-sectional study </w:t>
      </w:r>
      <w:r w:rsidR="000934DC" w:rsidRPr="006C3A27">
        <w:rPr>
          <w:rFonts w:ascii="Times New Roman" w:hAnsi="Times New Roman" w:cs="Times New Roman"/>
          <w:sz w:val="28"/>
          <w:szCs w:val="28"/>
        </w:rPr>
        <w:t>design</w:t>
      </w:r>
      <w:r w:rsidRPr="006C3A27">
        <w:rPr>
          <w:rFonts w:ascii="Times New Roman" w:hAnsi="Times New Roman" w:cs="Times New Roman"/>
          <w:sz w:val="28"/>
          <w:szCs w:val="28"/>
        </w:rPr>
        <w:t xml:space="preserve"> was used to conduct the study. </w:t>
      </w:r>
      <w:r w:rsidR="002A2B34" w:rsidRPr="006C3A27">
        <w:rPr>
          <w:rFonts w:ascii="Times New Roman" w:hAnsi="Times New Roman" w:cs="Times New Roman"/>
          <w:sz w:val="28"/>
          <w:szCs w:val="28"/>
        </w:rPr>
        <w:t>T</w:t>
      </w:r>
      <w:r w:rsidRPr="006C3A27">
        <w:rPr>
          <w:rFonts w:ascii="Times New Roman" w:hAnsi="Times New Roman" w:cs="Times New Roman"/>
          <w:sz w:val="28"/>
          <w:szCs w:val="28"/>
        </w:rPr>
        <w:t xml:space="preserve">otal 110 respondents meeting the eligibility criteria were included in the study using non-probability purposive sampling technique. </w:t>
      </w:r>
      <w:r w:rsidR="002A2B34" w:rsidRPr="006C3A27">
        <w:rPr>
          <w:rFonts w:ascii="Times New Roman" w:hAnsi="Times New Roman" w:cs="Times New Roman"/>
          <w:sz w:val="28"/>
          <w:szCs w:val="28"/>
        </w:rPr>
        <w:t>D</w:t>
      </w:r>
      <w:r w:rsidRPr="006C3A27">
        <w:rPr>
          <w:rFonts w:ascii="Times New Roman" w:hAnsi="Times New Roman" w:cs="Times New Roman"/>
          <w:sz w:val="28"/>
          <w:szCs w:val="28"/>
        </w:rPr>
        <w:t xml:space="preserve">ata were collected using semi-structured interview questionnaire. </w:t>
      </w:r>
      <w:r w:rsidR="000934DC" w:rsidRPr="006C3A27">
        <w:rPr>
          <w:rFonts w:ascii="Times New Roman" w:hAnsi="Times New Roman" w:cs="Times New Roman"/>
          <w:sz w:val="28"/>
          <w:szCs w:val="28"/>
        </w:rPr>
        <w:t>T</w:t>
      </w:r>
      <w:r w:rsidRPr="006C3A27">
        <w:rPr>
          <w:rFonts w:ascii="Times New Roman" w:hAnsi="Times New Roman" w:cs="Times New Roman"/>
          <w:sz w:val="28"/>
          <w:szCs w:val="28"/>
        </w:rPr>
        <w:t xml:space="preserve">he data were entered in </w:t>
      </w:r>
      <w:r w:rsidR="000934DC" w:rsidRPr="006C3A27">
        <w:rPr>
          <w:rFonts w:ascii="Times New Roman" w:hAnsi="Times New Roman" w:cs="Times New Roman"/>
          <w:sz w:val="28"/>
          <w:szCs w:val="28"/>
        </w:rPr>
        <w:t>excel</w:t>
      </w:r>
      <w:r w:rsidRPr="006C3A27">
        <w:rPr>
          <w:rFonts w:ascii="Times New Roman" w:hAnsi="Times New Roman" w:cs="Times New Roman"/>
          <w:sz w:val="28"/>
          <w:szCs w:val="28"/>
        </w:rPr>
        <w:t xml:space="preserve"> and analyzed using</w:t>
      </w:r>
      <w:r w:rsidR="002A2B34">
        <w:rPr>
          <w:rFonts w:ascii="Times New Roman" w:hAnsi="Times New Roman" w:cs="Times New Roman"/>
          <w:sz w:val="28"/>
          <w:szCs w:val="28"/>
        </w:rPr>
        <w:t xml:space="preserve"> </w:t>
      </w:r>
      <w:proofErr w:type="spellStart"/>
      <w:r w:rsidR="002A2B34" w:rsidRPr="006C3A27">
        <w:rPr>
          <w:rFonts w:ascii="Times New Roman" w:hAnsi="Times New Roman" w:cs="Times New Roman"/>
          <w:sz w:val="28"/>
          <w:szCs w:val="28"/>
        </w:rPr>
        <w:t>SPSS</w:t>
      </w:r>
      <w:proofErr w:type="spellEnd"/>
      <w:r w:rsidR="002A2B34" w:rsidRPr="006C3A27">
        <w:rPr>
          <w:rFonts w:ascii="Times New Roman" w:hAnsi="Times New Roman" w:cs="Times New Roman"/>
          <w:sz w:val="28"/>
          <w:szCs w:val="28"/>
        </w:rPr>
        <w:t>.</w:t>
      </w:r>
    </w:p>
    <w:p w:rsidR="009F122F" w:rsidRPr="006C3A27" w:rsidRDefault="006C3A27" w:rsidP="006C3A27">
      <w:pPr>
        <w:jc w:val="both"/>
        <w:rPr>
          <w:rFonts w:ascii="Times New Roman" w:hAnsi="Times New Roman" w:cs="Times New Roman"/>
          <w:sz w:val="28"/>
          <w:szCs w:val="28"/>
        </w:rPr>
      </w:pPr>
      <w:r w:rsidRPr="006C3A27">
        <w:rPr>
          <w:rFonts w:ascii="Times New Roman" w:hAnsi="Times New Roman" w:cs="Times New Roman"/>
          <w:b/>
          <w:sz w:val="28"/>
          <w:szCs w:val="28"/>
        </w:rPr>
        <w:t>Result</w:t>
      </w:r>
      <w:r>
        <w:rPr>
          <w:rFonts w:ascii="Times New Roman" w:hAnsi="Times New Roman" w:cs="Times New Roman"/>
          <w:b/>
          <w:sz w:val="28"/>
          <w:szCs w:val="28"/>
        </w:rPr>
        <w:t>s</w:t>
      </w:r>
      <w:r w:rsidRPr="006C3A27">
        <w:rPr>
          <w:rFonts w:ascii="Times New Roman" w:hAnsi="Times New Roman" w:cs="Times New Roman"/>
          <w:b/>
          <w:sz w:val="28"/>
          <w:szCs w:val="28"/>
        </w:rPr>
        <w:t>:</w:t>
      </w:r>
      <w:r>
        <w:rPr>
          <w:rFonts w:ascii="Times New Roman" w:hAnsi="Times New Roman" w:cs="Times New Roman"/>
          <w:b/>
          <w:sz w:val="28"/>
          <w:szCs w:val="28"/>
        </w:rPr>
        <w:t xml:space="preserve"> </w:t>
      </w:r>
      <w:r w:rsidR="002A2B34" w:rsidRPr="006C3A27">
        <w:rPr>
          <w:rFonts w:ascii="Times New Roman" w:hAnsi="Times New Roman" w:cs="Times New Roman"/>
          <w:sz w:val="28"/>
          <w:szCs w:val="28"/>
        </w:rPr>
        <w:t>A</w:t>
      </w:r>
      <w:r w:rsidRPr="006C3A27">
        <w:rPr>
          <w:rFonts w:ascii="Times New Roman" w:hAnsi="Times New Roman" w:cs="Times New Roman"/>
          <w:sz w:val="28"/>
          <w:szCs w:val="28"/>
        </w:rPr>
        <w:t xml:space="preserve">bout half (50.9%) of the respondents were between 21-30 years. </w:t>
      </w:r>
      <w:r w:rsidR="002A2B34" w:rsidRPr="006C3A27">
        <w:rPr>
          <w:rFonts w:ascii="Times New Roman" w:hAnsi="Times New Roman" w:cs="Times New Roman"/>
          <w:sz w:val="28"/>
          <w:szCs w:val="28"/>
        </w:rPr>
        <w:t>M</w:t>
      </w:r>
      <w:r w:rsidRPr="006C3A27">
        <w:rPr>
          <w:rFonts w:ascii="Times New Roman" w:hAnsi="Times New Roman" w:cs="Times New Roman"/>
          <w:sz w:val="28"/>
          <w:szCs w:val="28"/>
        </w:rPr>
        <w:t xml:space="preserve">ajority (78.2%) of the respondents were </w:t>
      </w:r>
      <w:r w:rsidR="002A2B34" w:rsidRPr="006C3A27">
        <w:rPr>
          <w:rFonts w:ascii="Times New Roman" w:hAnsi="Times New Roman" w:cs="Times New Roman"/>
          <w:sz w:val="28"/>
          <w:szCs w:val="28"/>
        </w:rPr>
        <w:t>H</w:t>
      </w:r>
      <w:r w:rsidRPr="006C3A27">
        <w:rPr>
          <w:rFonts w:ascii="Times New Roman" w:hAnsi="Times New Roman" w:cs="Times New Roman"/>
          <w:sz w:val="28"/>
          <w:szCs w:val="28"/>
        </w:rPr>
        <w:t>indu and 80</w:t>
      </w:r>
      <w:r w:rsidR="002A2B34">
        <w:rPr>
          <w:rFonts w:ascii="Times New Roman" w:hAnsi="Times New Roman" w:cs="Times New Roman"/>
          <w:sz w:val="28"/>
          <w:szCs w:val="28"/>
        </w:rPr>
        <w:t>.00</w:t>
      </w:r>
      <w:r w:rsidRPr="006C3A27">
        <w:rPr>
          <w:rFonts w:ascii="Times New Roman" w:hAnsi="Times New Roman" w:cs="Times New Roman"/>
          <w:sz w:val="28"/>
          <w:szCs w:val="28"/>
        </w:rPr>
        <w:t>% of respondents were</w:t>
      </w:r>
      <w:r w:rsidR="002A2B34">
        <w:rPr>
          <w:rFonts w:ascii="Times New Roman" w:hAnsi="Times New Roman" w:cs="Times New Roman"/>
          <w:sz w:val="28"/>
          <w:szCs w:val="28"/>
        </w:rPr>
        <w:t xml:space="preserve"> </w:t>
      </w:r>
      <w:r w:rsidRPr="006C3A27">
        <w:rPr>
          <w:rFonts w:ascii="Times New Roman" w:hAnsi="Times New Roman" w:cs="Times New Roman"/>
          <w:sz w:val="28"/>
          <w:szCs w:val="28"/>
        </w:rPr>
        <w:t>literate.</w:t>
      </w:r>
      <w:r w:rsidR="002A2B34">
        <w:rPr>
          <w:rFonts w:ascii="Times New Roman" w:hAnsi="Times New Roman" w:cs="Times New Roman"/>
          <w:sz w:val="28"/>
          <w:szCs w:val="28"/>
        </w:rPr>
        <w:t xml:space="preserve"> </w:t>
      </w:r>
      <w:r w:rsidR="002A2B34" w:rsidRPr="006C3A27">
        <w:rPr>
          <w:rFonts w:ascii="Times New Roman" w:hAnsi="Times New Roman" w:cs="Times New Roman"/>
          <w:sz w:val="28"/>
          <w:szCs w:val="28"/>
        </w:rPr>
        <w:t>A</w:t>
      </w:r>
      <w:r w:rsidRPr="006C3A27">
        <w:rPr>
          <w:rFonts w:ascii="Times New Roman" w:hAnsi="Times New Roman" w:cs="Times New Roman"/>
          <w:sz w:val="28"/>
          <w:szCs w:val="28"/>
        </w:rPr>
        <w:t>lmo</w:t>
      </w:r>
      <w:r w:rsidR="002A2B34">
        <w:rPr>
          <w:rFonts w:ascii="Times New Roman" w:hAnsi="Times New Roman" w:cs="Times New Roman"/>
          <w:sz w:val="28"/>
          <w:szCs w:val="28"/>
        </w:rPr>
        <w:t>s</w:t>
      </w:r>
      <w:r w:rsidRPr="006C3A27">
        <w:rPr>
          <w:rFonts w:ascii="Times New Roman" w:hAnsi="Times New Roman" w:cs="Times New Roman"/>
          <w:sz w:val="28"/>
          <w:szCs w:val="28"/>
        </w:rPr>
        <w:t xml:space="preserve">t entire (98.2%) respondents were married. </w:t>
      </w:r>
      <w:r w:rsidR="002A2B34" w:rsidRPr="006C3A27">
        <w:rPr>
          <w:rFonts w:ascii="Times New Roman" w:hAnsi="Times New Roman" w:cs="Times New Roman"/>
          <w:sz w:val="28"/>
          <w:szCs w:val="28"/>
        </w:rPr>
        <w:t>M</w:t>
      </w:r>
      <w:r w:rsidRPr="006C3A27">
        <w:rPr>
          <w:rFonts w:ascii="Times New Roman" w:hAnsi="Times New Roman" w:cs="Times New Roman"/>
          <w:sz w:val="28"/>
          <w:szCs w:val="28"/>
        </w:rPr>
        <w:t>ore than half (54.5%) of the respondents had inadequate practices and about 70.9% of the total respondents experienced problems associated with menstrual hygiene.</w:t>
      </w:r>
    </w:p>
    <w:p w:rsidR="006C3A27" w:rsidRPr="006C3A27" w:rsidRDefault="006C3A27" w:rsidP="006C3A27">
      <w:pPr>
        <w:jc w:val="both"/>
        <w:rPr>
          <w:rFonts w:ascii="Times New Roman" w:hAnsi="Times New Roman" w:cs="Times New Roman"/>
          <w:sz w:val="28"/>
          <w:szCs w:val="28"/>
        </w:rPr>
      </w:pPr>
      <w:r w:rsidRPr="006C3A27">
        <w:rPr>
          <w:rFonts w:ascii="Times New Roman" w:hAnsi="Times New Roman" w:cs="Times New Roman"/>
          <w:b/>
          <w:sz w:val="28"/>
          <w:szCs w:val="28"/>
        </w:rPr>
        <w:t>Conclusion :</w:t>
      </w:r>
      <w:r w:rsidRPr="006C3A27">
        <w:rPr>
          <w:rFonts w:ascii="Times New Roman" w:hAnsi="Times New Roman" w:cs="Times New Roman"/>
          <w:sz w:val="28"/>
          <w:szCs w:val="28"/>
        </w:rPr>
        <w:t xml:space="preserve"> </w:t>
      </w:r>
      <w:r w:rsidR="000934DC" w:rsidRPr="006C3A27">
        <w:rPr>
          <w:rFonts w:ascii="Times New Roman" w:hAnsi="Times New Roman" w:cs="Times New Roman"/>
          <w:sz w:val="28"/>
          <w:szCs w:val="28"/>
        </w:rPr>
        <w:t>T</w:t>
      </w:r>
      <w:r w:rsidR="000934DC">
        <w:rPr>
          <w:rFonts w:ascii="Times New Roman" w:hAnsi="Times New Roman" w:cs="Times New Roman"/>
          <w:sz w:val="28"/>
          <w:szCs w:val="28"/>
        </w:rPr>
        <w:t>he socio</w:t>
      </w:r>
      <w:r w:rsidRPr="006C3A27">
        <w:rPr>
          <w:rFonts w:ascii="Times New Roman" w:hAnsi="Times New Roman" w:cs="Times New Roman"/>
          <w:sz w:val="28"/>
          <w:szCs w:val="28"/>
        </w:rPr>
        <w:t xml:space="preserve">-demographic characteristics: age and educational status were only associated with practice regarding menstrual hygiene among the women of reproductive age residing in </w:t>
      </w:r>
      <w:r w:rsidR="002A2B34" w:rsidRPr="006C3A27">
        <w:rPr>
          <w:rFonts w:ascii="Times New Roman" w:hAnsi="Times New Roman" w:cs="Times New Roman"/>
          <w:sz w:val="28"/>
          <w:szCs w:val="28"/>
        </w:rPr>
        <w:t>W</w:t>
      </w:r>
      <w:r w:rsidRPr="006C3A27">
        <w:rPr>
          <w:rFonts w:ascii="Times New Roman" w:hAnsi="Times New Roman" w:cs="Times New Roman"/>
          <w:sz w:val="28"/>
          <w:szCs w:val="28"/>
        </w:rPr>
        <w:t>ard</w:t>
      </w:r>
      <w:r w:rsidR="000934DC">
        <w:rPr>
          <w:rFonts w:ascii="Times New Roman" w:hAnsi="Times New Roman" w:cs="Times New Roman"/>
          <w:sz w:val="28"/>
          <w:szCs w:val="28"/>
        </w:rPr>
        <w:t xml:space="preserve"> no.</w:t>
      </w:r>
      <w:r w:rsidRPr="006C3A27">
        <w:rPr>
          <w:rFonts w:ascii="Times New Roman" w:hAnsi="Times New Roman" w:cs="Times New Roman"/>
          <w:sz w:val="28"/>
          <w:szCs w:val="28"/>
        </w:rPr>
        <w:t xml:space="preserve">-5, </w:t>
      </w:r>
      <w:r w:rsidR="002A2B34" w:rsidRPr="006C3A27">
        <w:rPr>
          <w:rFonts w:ascii="Times New Roman" w:hAnsi="Times New Roman" w:cs="Times New Roman"/>
          <w:sz w:val="28"/>
          <w:szCs w:val="28"/>
        </w:rPr>
        <w:t>Dharan Sub-Metropolitan City</w:t>
      </w:r>
      <w:r w:rsidRPr="006C3A27">
        <w:rPr>
          <w:rFonts w:ascii="Times New Roman" w:hAnsi="Times New Roman" w:cs="Times New Roman"/>
          <w:sz w:val="28"/>
          <w:szCs w:val="28"/>
        </w:rPr>
        <w:t>.</w:t>
      </w:r>
    </w:p>
    <w:p w:rsidR="006C3A27" w:rsidRDefault="006C3A27" w:rsidP="006C3A27">
      <w:pPr>
        <w:jc w:val="both"/>
        <w:rPr>
          <w:rFonts w:ascii="Times New Roman" w:hAnsi="Times New Roman" w:cs="Times New Roman"/>
          <w:sz w:val="28"/>
          <w:szCs w:val="28"/>
        </w:rPr>
      </w:pPr>
      <w:r w:rsidRPr="006C3A27">
        <w:rPr>
          <w:rFonts w:ascii="Times New Roman" w:hAnsi="Times New Roman" w:cs="Times New Roman"/>
          <w:b/>
          <w:sz w:val="28"/>
          <w:szCs w:val="28"/>
        </w:rPr>
        <w:t>Keywords:</w:t>
      </w:r>
      <w:r w:rsidRPr="006C3A27">
        <w:rPr>
          <w:rFonts w:ascii="Times New Roman" w:hAnsi="Times New Roman" w:cs="Times New Roman"/>
          <w:sz w:val="28"/>
          <w:szCs w:val="28"/>
        </w:rPr>
        <w:t xml:space="preserve"> Practices, Problems, Menstrual Hygiene, Homemaker</w:t>
      </w:r>
    </w:p>
    <w:p w:rsidR="000934DC" w:rsidRDefault="007C4582" w:rsidP="007C45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Corresponding Address</w:t>
      </w:r>
    </w:p>
    <w:p w:rsidR="007C4582" w:rsidRDefault="007C4582" w:rsidP="007C45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Prof. Angur Badhu</w:t>
      </w:r>
    </w:p>
    <w:p w:rsidR="007C4582" w:rsidRDefault="007C4582" w:rsidP="007C45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Email Address: </w:t>
      </w:r>
      <w:proofErr w:type="spellStart"/>
      <w:r>
        <w:rPr>
          <w:rFonts w:ascii="Times New Roman" w:hAnsi="Times New Roman" w:cs="Times New Roman"/>
          <w:sz w:val="28"/>
          <w:szCs w:val="28"/>
        </w:rPr>
        <w:t>angurbadhu2018@gmail.com</w:t>
      </w:r>
      <w:proofErr w:type="spellEnd"/>
    </w:p>
    <w:p w:rsidR="007C4582" w:rsidRPr="006C3A27" w:rsidRDefault="007C4582" w:rsidP="007C45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Mobile No. +977-9842052863</w:t>
      </w:r>
    </w:p>
    <w:sectPr w:rsidR="007C4582" w:rsidRPr="006C3A27" w:rsidSect="003520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5F6E33"/>
    <w:rsid w:val="000934DC"/>
    <w:rsid w:val="001A19CF"/>
    <w:rsid w:val="002A2B34"/>
    <w:rsid w:val="00352075"/>
    <w:rsid w:val="005F6E33"/>
    <w:rsid w:val="005F6E35"/>
    <w:rsid w:val="006C3A27"/>
    <w:rsid w:val="007C4582"/>
    <w:rsid w:val="009F122F"/>
    <w:rsid w:val="00AC3EDC"/>
    <w:rsid w:val="00BA29A9"/>
    <w:rsid w:val="00CB0110"/>
    <w:rsid w:val="00CC0E82"/>
    <w:rsid w:val="00DE4760"/>
    <w:rsid w:val="00DF737F"/>
    <w:rsid w:val="00ED3532"/>
    <w:rsid w:val="00F17E57"/>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0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Nursing</dc:creator>
  <cp:keywords/>
  <dc:description/>
  <cp:lastModifiedBy>Corporate Edition</cp:lastModifiedBy>
  <cp:revision>17</cp:revision>
  <dcterms:created xsi:type="dcterms:W3CDTF">2018-12-16T08:59:00Z</dcterms:created>
  <dcterms:modified xsi:type="dcterms:W3CDTF">2018-12-18T04:14:00Z</dcterms:modified>
</cp:coreProperties>
</file>