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14A" w:rsidRPr="00AE19F8" w:rsidRDefault="008201F8" w:rsidP="00705FF7">
      <w:pPr>
        <w:jc w:val="center"/>
        <w:rPr>
          <w:rFonts w:ascii="Times New Roman" w:hAnsi="Times New Roman" w:cs="Times New Roman"/>
          <w:sz w:val="28"/>
          <w:szCs w:val="28"/>
          <w:lang w:val="en"/>
        </w:rPr>
      </w:pPr>
      <w:r>
        <w:rPr>
          <w:rFonts w:ascii="Times New Roman" w:hAnsi="Times New Roman" w:cs="Times New Roman"/>
          <w:sz w:val="28"/>
          <w:szCs w:val="28"/>
          <w:lang w:val="en"/>
        </w:rPr>
        <w:t xml:space="preserve">USING OF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"/>
        </w:rPr>
        <w:t xml:space="preserve">NAVA </w:t>
      </w:r>
      <w:r w:rsidR="00150BDE">
        <w:rPr>
          <w:rFonts w:ascii="Times New Roman" w:hAnsi="Times New Roman" w:cs="Times New Roman"/>
          <w:sz w:val="28"/>
          <w:szCs w:val="28"/>
          <w:lang w:val="en"/>
        </w:rPr>
        <w:t>VENTILATION IN PREMATURE NEWBORNS</w:t>
      </w:r>
    </w:p>
    <w:p w:rsidR="005407CF" w:rsidRPr="008201F8" w:rsidRDefault="00407622" w:rsidP="00AC47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07622">
        <w:rPr>
          <w:rFonts w:ascii="Times New Roman" w:hAnsi="Times New Roman" w:cs="Times New Roman"/>
          <w:b/>
          <w:sz w:val="28"/>
          <w:szCs w:val="28"/>
          <w:lang w:val="en-US"/>
        </w:rPr>
        <w:t>Background:</w:t>
      </w:r>
      <w:r w:rsidRPr="004076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5142F" w:rsidRPr="00AE19F8">
        <w:rPr>
          <w:rFonts w:ascii="Times New Roman" w:hAnsi="Times New Roman" w:cs="Times New Roman"/>
          <w:sz w:val="28"/>
          <w:szCs w:val="28"/>
          <w:lang w:val="en"/>
        </w:rPr>
        <w:t xml:space="preserve">Currently, more specific ventilation modes </w:t>
      </w:r>
      <w:r w:rsidR="002008CB">
        <w:rPr>
          <w:rFonts w:ascii="Times New Roman" w:hAnsi="Times New Roman" w:cs="Times New Roman"/>
          <w:sz w:val="28"/>
          <w:szCs w:val="28"/>
          <w:lang w:val="en"/>
        </w:rPr>
        <w:t>have</w:t>
      </w:r>
      <w:r w:rsidR="0005142F" w:rsidRPr="00AE19F8">
        <w:rPr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2008CB">
        <w:rPr>
          <w:rFonts w:ascii="Times New Roman" w:hAnsi="Times New Roman" w:cs="Times New Roman"/>
          <w:sz w:val="28"/>
          <w:szCs w:val="28"/>
          <w:lang w:val="en"/>
        </w:rPr>
        <w:t>been appearing. They</w:t>
      </w:r>
      <w:r w:rsidR="0005142F" w:rsidRPr="00AE19F8">
        <w:rPr>
          <w:rFonts w:ascii="Times New Roman" w:hAnsi="Times New Roman" w:cs="Times New Roman"/>
          <w:sz w:val="28"/>
          <w:szCs w:val="28"/>
          <w:lang w:val="en"/>
        </w:rPr>
        <w:t xml:space="preserve"> allow </w:t>
      </w:r>
      <w:r w:rsidR="002008CB">
        <w:rPr>
          <w:rFonts w:ascii="Times New Roman" w:hAnsi="Times New Roman" w:cs="Times New Roman"/>
          <w:sz w:val="28"/>
          <w:szCs w:val="28"/>
          <w:lang w:val="en"/>
        </w:rPr>
        <w:t>controlled ventilation of</w:t>
      </w:r>
      <w:r w:rsidR="0005142F" w:rsidRPr="00AE19F8">
        <w:rPr>
          <w:rFonts w:ascii="Times New Roman" w:hAnsi="Times New Roman" w:cs="Times New Roman"/>
          <w:sz w:val="28"/>
          <w:szCs w:val="28"/>
          <w:lang w:val="en"/>
        </w:rPr>
        <w:t xml:space="preserve"> lungs and provide respiratory support i</w:t>
      </w:r>
      <w:r w:rsidR="002008CB">
        <w:rPr>
          <w:rFonts w:ascii="Times New Roman" w:hAnsi="Times New Roman" w:cs="Times New Roman"/>
          <w:sz w:val="28"/>
          <w:szCs w:val="28"/>
          <w:lang w:val="en"/>
        </w:rPr>
        <w:t>n accordance with the needs of a</w:t>
      </w:r>
      <w:r w:rsidR="0005142F" w:rsidRPr="00AE19F8">
        <w:rPr>
          <w:rFonts w:ascii="Times New Roman" w:hAnsi="Times New Roman" w:cs="Times New Roman"/>
          <w:sz w:val="28"/>
          <w:szCs w:val="28"/>
          <w:lang w:val="en"/>
        </w:rPr>
        <w:t xml:space="preserve"> patient. </w:t>
      </w:r>
    </w:p>
    <w:p w:rsidR="0005142F" w:rsidRPr="00AE19F8" w:rsidRDefault="0005142F" w:rsidP="00AC47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AE19F8">
        <w:rPr>
          <w:rFonts w:ascii="Times New Roman" w:hAnsi="Times New Roman" w:cs="Times New Roman"/>
          <w:b/>
          <w:sz w:val="28"/>
          <w:szCs w:val="28"/>
          <w:lang w:val="en"/>
        </w:rPr>
        <w:t>Objective:</w:t>
      </w:r>
      <w:r w:rsidR="00AC473C" w:rsidRPr="00AE19F8">
        <w:rPr>
          <w:rFonts w:ascii="Times New Roman" w:hAnsi="Times New Roman" w:cs="Times New Roman"/>
          <w:sz w:val="28"/>
          <w:szCs w:val="28"/>
          <w:lang w:val="en"/>
        </w:rPr>
        <w:t xml:space="preserve"> T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o evaluate the effectiveness of the NAVA-mode of mechanical ventilation </w:t>
      </w:r>
      <w:r w:rsidR="0094471E" w:rsidRPr="00AE19F8">
        <w:rPr>
          <w:rFonts w:ascii="Times New Roman" w:hAnsi="Times New Roman" w:cs="Times New Roman"/>
          <w:sz w:val="28"/>
          <w:szCs w:val="28"/>
          <w:lang w:val="en"/>
        </w:rPr>
        <w:t xml:space="preserve">(MV) 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>in preterm infants with extremely low body weight (ELBW) and very low body weight (VLBW) at birth.</w:t>
      </w:r>
    </w:p>
    <w:p w:rsidR="0005142F" w:rsidRPr="00AE19F8" w:rsidRDefault="0005142F" w:rsidP="00AC47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AE19F8">
        <w:rPr>
          <w:rFonts w:ascii="Times New Roman" w:hAnsi="Times New Roman" w:cs="Times New Roman"/>
          <w:b/>
          <w:sz w:val="28"/>
          <w:szCs w:val="28"/>
          <w:lang w:val="en"/>
        </w:rPr>
        <w:t>Materials and methods</w:t>
      </w:r>
      <w:r w:rsidR="00AC473C" w:rsidRPr="00AE19F8">
        <w:rPr>
          <w:rFonts w:ascii="Times New Roman" w:hAnsi="Times New Roman" w:cs="Times New Roman"/>
          <w:sz w:val="28"/>
          <w:szCs w:val="28"/>
          <w:lang w:val="en"/>
        </w:rPr>
        <w:t>: A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pr</w:t>
      </w:r>
      <w:r w:rsidR="002008CB">
        <w:rPr>
          <w:rFonts w:ascii="Times New Roman" w:hAnsi="Times New Roman" w:cs="Times New Roman"/>
          <w:sz w:val="28"/>
          <w:szCs w:val="28"/>
          <w:lang w:val="en"/>
        </w:rPr>
        <w:t>ospective study was conducted with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the </w:t>
      </w:r>
      <w:r w:rsidR="005A240F">
        <w:rPr>
          <w:rFonts w:ascii="Times New Roman" w:hAnsi="Times New Roman" w:cs="Times New Roman"/>
          <w:sz w:val="28"/>
          <w:szCs w:val="28"/>
          <w:lang w:val="en"/>
        </w:rPr>
        <w:t xml:space="preserve">stress on 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effectiveness of using the NAVA-mode of </w:t>
      </w:r>
      <w:r w:rsidR="0094471E" w:rsidRPr="00AE19F8">
        <w:rPr>
          <w:rFonts w:ascii="Times New Roman" w:hAnsi="Times New Roman" w:cs="Times New Roman"/>
          <w:sz w:val="28"/>
          <w:szCs w:val="28"/>
          <w:lang w:val="en"/>
        </w:rPr>
        <w:t>MV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in premature infants with ELBW and VLBW at birth. Depending on the ventilation mode, two groups of children were formed. </w:t>
      </w:r>
      <w:r w:rsidR="00A37472">
        <w:rPr>
          <w:rFonts w:ascii="Times New Roman" w:hAnsi="Times New Roman" w:cs="Times New Roman"/>
          <w:sz w:val="28"/>
          <w:szCs w:val="28"/>
          <w:lang w:val="en"/>
        </w:rPr>
        <w:t>20 c</w:t>
      </w:r>
      <w:r w:rsidR="0094471E" w:rsidRPr="00AE19F8">
        <w:rPr>
          <w:rFonts w:ascii="Times New Roman" w:hAnsi="Times New Roman" w:cs="Times New Roman"/>
          <w:sz w:val="28"/>
          <w:szCs w:val="28"/>
          <w:lang w:val="en"/>
        </w:rPr>
        <w:t xml:space="preserve">hildren of the first group 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underwent mechanical ventilation in the mode pressure control, </w:t>
      </w:r>
      <w:r w:rsidR="0094471E" w:rsidRPr="00AE19F8">
        <w:rPr>
          <w:rFonts w:ascii="Times New Roman" w:hAnsi="Times New Roman" w:cs="Times New Roman"/>
          <w:sz w:val="28"/>
          <w:szCs w:val="28"/>
          <w:lang w:val="en"/>
        </w:rPr>
        <w:t xml:space="preserve">20 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>children of the second group in the NAVA mode. In laboratory conditions, the gas composition of venous blood, lipid peroxidation markers, and antioxidant system were studied.</w:t>
      </w:r>
    </w:p>
    <w:p w:rsidR="00AC473C" w:rsidRPr="00AE19F8" w:rsidRDefault="00AC473C" w:rsidP="00AC47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AE19F8">
        <w:rPr>
          <w:rFonts w:ascii="Times New Roman" w:hAnsi="Times New Roman" w:cs="Times New Roman"/>
          <w:b/>
          <w:sz w:val="28"/>
          <w:szCs w:val="28"/>
          <w:lang w:val="en"/>
        </w:rPr>
        <w:t>Results:</w:t>
      </w:r>
      <w:r w:rsidR="006B2E27" w:rsidRPr="006B2E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In the gas composition of blood in children of the first group, </w:t>
      </w:r>
      <w:proofErr w:type="spellStart"/>
      <w:r w:rsidRPr="00AE19F8">
        <w:rPr>
          <w:rFonts w:ascii="Times New Roman" w:hAnsi="Times New Roman" w:cs="Times New Roman"/>
          <w:sz w:val="28"/>
          <w:szCs w:val="28"/>
          <w:lang w:val="en"/>
        </w:rPr>
        <w:t>hypocapnia</w:t>
      </w:r>
      <w:proofErr w:type="spellEnd"/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and respiratory alkalosis prevailed</w:t>
      </w:r>
      <w:r w:rsidR="005407CF" w:rsidRPr="005407C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="005407CF" w:rsidRPr="00AE19F8">
        <w:rPr>
          <w:rFonts w:ascii="Times New Roman" w:hAnsi="Times New Roman" w:cs="Times New Roman"/>
          <w:sz w:val="28"/>
          <w:szCs w:val="28"/>
          <w:lang w:val="en"/>
        </w:rPr>
        <w:t>pCO2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- 28.6 ± 4.9 mm Hg, pH 7.48 ± 0.05.</w:t>
      </w:r>
      <w:proofErr w:type="gramEnd"/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In children of the second group, the indicators were within the </w:t>
      </w:r>
      <w:r w:rsidR="005407CF">
        <w:rPr>
          <w:rFonts w:ascii="Times New Roman" w:hAnsi="Times New Roman" w:cs="Times New Roman"/>
          <w:sz w:val="28"/>
          <w:szCs w:val="28"/>
          <w:lang w:val="en"/>
        </w:rPr>
        <w:t>normal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values. In</w:t>
      </w:r>
      <w:r w:rsidR="00A37472">
        <w:rPr>
          <w:rFonts w:ascii="Times New Roman" w:hAnsi="Times New Roman" w:cs="Times New Roman"/>
          <w:sz w:val="28"/>
          <w:szCs w:val="28"/>
          <w:lang w:val="en"/>
        </w:rPr>
        <w:t xml:space="preserve"> children of the first group,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increase </w:t>
      </w:r>
      <w:r w:rsidR="00A37472">
        <w:rPr>
          <w:rFonts w:ascii="Times New Roman" w:hAnsi="Times New Roman" w:cs="Times New Roman"/>
          <w:sz w:val="28"/>
          <w:szCs w:val="28"/>
          <w:lang w:val="en"/>
        </w:rPr>
        <w:t>of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the</w:t>
      </w:r>
      <w:r w:rsidR="00A37472">
        <w:rPr>
          <w:rFonts w:ascii="Times New Roman" w:hAnsi="Times New Roman" w:cs="Times New Roman"/>
          <w:sz w:val="28"/>
          <w:szCs w:val="28"/>
          <w:lang w:val="en"/>
        </w:rPr>
        <w:t xml:space="preserve"> level of </w:t>
      </w:r>
      <w:proofErr w:type="spellStart"/>
      <w:r w:rsidR="00A37472">
        <w:rPr>
          <w:rFonts w:ascii="Times New Roman" w:hAnsi="Times New Roman" w:cs="Times New Roman"/>
          <w:sz w:val="28"/>
          <w:szCs w:val="28"/>
          <w:lang w:val="en"/>
        </w:rPr>
        <w:t>malondialdehyde</w:t>
      </w:r>
      <w:proofErr w:type="spellEnd"/>
      <w:r w:rsidR="00A37472">
        <w:rPr>
          <w:rFonts w:ascii="Times New Roman" w:hAnsi="Times New Roman" w:cs="Times New Roman"/>
          <w:sz w:val="28"/>
          <w:szCs w:val="28"/>
          <w:lang w:val="en"/>
        </w:rPr>
        <w:t xml:space="preserve"> and decrease of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the concentration of glutathione were observed, while the indicators correlated with the </w:t>
      </w:r>
      <w:r w:rsidR="007A63A6">
        <w:rPr>
          <w:rFonts w:ascii="Times New Roman" w:hAnsi="Times New Roman" w:cs="Times New Roman"/>
          <w:sz w:val="28"/>
          <w:szCs w:val="28"/>
          <w:lang w:val="en"/>
        </w:rPr>
        <w:t>gravity</w:t>
      </w:r>
      <w:r w:rsidRPr="00AE19F8">
        <w:rPr>
          <w:rFonts w:ascii="Times New Roman" w:hAnsi="Times New Roman" w:cs="Times New Roman"/>
          <w:sz w:val="28"/>
          <w:szCs w:val="28"/>
          <w:lang w:val="en"/>
        </w:rPr>
        <w:t xml:space="preserve"> of the condition.</w:t>
      </w:r>
    </w:p>
    <w:p w:rsidR="00AC473C" w:rsidRPr="006B2E27" w:rsidRDefault="006B2E27" w:rsidP="006B2E2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2E27">
        <w:rPr>
          <w:rFonts w:ascii="Times New Roman" w:hAnsi="Times New Roman" w:cs="Times New Roman"/>
          <w:b/>
          <w:sz w:val="28"/>
          <w:szCs w:val="28"/>
          <w:lang w:val="en-US"/>
        </w:rPr>
        <w:t>Conclusion:</w:t>
      </w:r>
      <w:r w:rsidRPr="006B2E27">
        <w:rPr>
          <w:rFonts w:ascii="Times New Roman" w:hAnsi="Times New Roman" w:cs="Times New Roman"/>
          <w:sz w:val="28"/>
          <w:szCs w:val="28"/>
          <w:lang w:val="en-US"/>
        </w:rPr>
        <w:t xml:space="preserve"> Mechanical ventilation in NAVA mode in premature infants ensures the constancy of the gas composition of the blood, and also helps to prevent the activation of the lipid peroxidation system.</w:t>
      </w:r>
    </w:p>
    <w:p w:rsidR="0005142F" w:rsidRPr="0005142F" w:rsidRDefault="0005142F" w:rsidP="00705FF7">
      <w:pPr>
        <w:jc w:val="both"/>
        <w:rPr>
          <w:rFonts w:ascii="Times New Roman" w:hAnsi="Times New Roman" w:cs="Times New Roman"/>
          <w:lang w:val="en-US"/>
        </w:rPr>
      </w:pPr>
    </w:p>
    <w:sectPr w:rsidR="0005142F" w:rsidRPr="00051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1EB"/>
    <w:rsid w:val="0005142F"/>
    <w:rsid w:val="00150BDE"/>
    <w:rsid w:val="001571EB"/>
    <w:rsid w:val="002008CB"/>
    <w:rsid w:val="00407622"/>
    <w:rsid w:val="005407CF"/>
    <w:rsid w:val="005A240F"/>
    <w:rsid w:val="006B2E27"/>
    <w:rsid w:val="00705FF7"/>
    <w:rsid w:val="007A63A6"/>
    <w:rsid w:val="007C517B"/>
    <w:rsid w:val="008201F8"/>
    <w:rsid w:val="0094471E"/>
    <w:rsid w:val="009B3175"/>
    <w:rsid w:val="00A37472"/>
    <w:rsid w:val="00AC473C"/>
    <w:rsid w:val="00AE19F8"/>
    <w:rsid w:val="00B23C76"/>
    <w:rsid w:val="00B7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2EC9-7307-4F6C-9DDE-B2BBCB627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Зедгенизова Е.В.</dc:creator>
  <cp:lastModifiedBy>User99Пенсионерова </cp:lastModifiedBy>
  <cp:revision>2</cp:revision>
  <dcterms:created xsi:type="dcterms:W3CDTF">2020-01-13T06:51:00Z</dcterms:created>
  <dcterms:modified xsi:type="dcterms:W3CDTF">2020-01-13T06:51:00Z</dcterms:modified>
</cp:coreProperties>
</file>