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055A" w:rsidRPr="00DB32FE" w:rsidRDefault="003F055A">
      <w:pPr>
        <w:rPr>
          <w:b/>
          <w:sz w:val="26"/>
          <w:szCs w:val="26"/>
        </w:rPr>
      </w:pPr>
    </w:p>
    <w:p w:rsidR="003F055A" w:rsidRPr="00DB32FE" w:rsidRDefault="003F055A" w:rsidP="00E957C3">
      <w:pPr>
        <w:jc w:val="center"/>
        <w:rPr>
          <w:b/>
          <w:sz w:val="26"/>
          <w:szCs w:val="26"/>
        </w:rPr>
      </w:pPr>
      <w:r w:rsidRPr="00DB32FE">
        <w:rPr>
          <w:b/>
          <w:sz w:val="26"/>
          <w:szCs w:val="26"/>
        </w:rPr>
        <w:t>ABSTRACT</w:t>
      </w:r>
    </w:p>
    <w:p w:rsidR="005C63F8" w:rsidRPr="005C63F8" w:rsidRDefault="005C63F8" w:rsidP="00E957C3">
      <w:pPr>
        <w:rPr>
          <w:b/>
          <w:sz w:val="28"/>
          <w:szCs w:val="28"/>
        </w:rPr>
      </w:pPr>
      <w:r w:rsidRPr="005C63F8">
        <w:rPr>
          <w:b/>
          <w:sz w:val="28"/>
          <w:szCs w:val="28"/>
        </w:rPr>
        <w:t>Presenting author details</w:t>
      </w:r>
    </w:p>
    <w:p w:rsidR="005C63F8" w:rsidRPr="00DB32FE" w:rsidRDefault="005C63F8" w:rsidP="00DB32FE">
      <w:pPr>
        <w:spacing w:after="0" w:line="240" w:lineRule="auto"/>
        <w:rPr>
          <w:sz w:val="24"/>
          <w:szCs w:val="24"/>
        </w:rPr>
      </w:pPr>
      <w:r w:rsidRPr="00DB32FE">
        <w:rPr>
          <w:sz w:val="24"/>
          <w:szCs w:val="24"/>
        </w:rPr>
        <w:t>Full name: Dr. Baboucarr Bojang</w:t>
      </w:r>
    </w:p>
    <w:p w:rsidR="005C63F8" w:rsidRDefault="005C63F8" w:rsidP="00DB32FE">
      <w:pPr>
        <w:spacing w:after="0" w:line="240" w:lineRule="auto"/>
        <w:rPr>
          <w:sz w:val="24"/>
          <w:szCs w:val="24"/>
        </w:rPr>
      </w:pPr>
      <w:r w:rsidRPr="00DB32FE">
        <w:rPr>
          <w:sz w:val="24"/>
          <w:szCs w:val="24"/>
        </w:rPr>
        <w:t xml:space="preserve">Contact number: (+220) 7931688 </w:t>
      </w:r>
    </w:p>
    <w:p w:rsidR="00440D5C" w:rsidRDefault="00440D5C" w:rsidP="00DB32FE">
      <w:pPr>
        <w:spacing w:after="0" w:line="240" w:lineRule="auto"/>
        <w:rPr>
          <w:sz w:val="24"/>
          <w:szCs w:val="24"/>
        </w:rPr>
      </w:pPr>
      <w:r>
        <w:rPr>
          <w:sz w:val="24"/>
          <w:szCs w:val="24"/>
        </w:rPr>
        <w:t>Email: baboucarrbojang591@gmail.com</w:t>
      </w:r>
    </w:p>
    <w:p w:rsidR="005C63F8" w:rsidRPr="00DB32FE" w:rsidRDefault="005C63F8" w:rsidP="00DB32FE">
      <w:pPr>
        <w:spacing w:after="0" w:line="240" w:lineRule="auto"/>
        <w:rPr>
          <w:sz w:val="24"/>
          <w:szCs w:val="24"/>
        </w:rPr>
      </w:pPr>
      <w:r w:rsidRPr="00DB32FE">
        <w:rPr>
          <w:sz w:val="24"/>
          <w:szCs w:val="24"/>
        </w:rPr>
        <w:t xml:space="preserve">Session name: immune system </w:t>
      </w:r>
    </w:p>
    <w:p w:rsidR="005C63F8" w:rsidRPr="00343F81" w:rsidRDefault="005C63F8" w:rsidP="00DB32FE">
      <w:pPr>
        <w:spacing w:after="0" w:line="240" w:lineRule="auto"/>
        <w:rPr>
          <w:sz w:val="28"/>
          <w:szCs w:val="28"/>
        </w:rPr>
      </w:pPr>
      <w:r w:rsidRPr="00DB32FE">
        <w:rPr>
          <w:sz w:val="24"/>
          <w:szCs w:val="24"/>
        </w:rPr>
        <w:t>Category: Oral presentation</w:t>
      </w:r>
    </w:p>
    <w:p w:rsidR="00DB32FE" w:rsidRPr="00DB32FE" w:rsidRDefault="00DB32FE">
      <w:pPr>
        <w:rPr>
          <w:b/>
          <w:sz w:val="26"/>
          <w:szCs w:val="26"/>
        </w:rPr>
      </w:pPr>
    </w:p>
    <w:p w:rsidR="00440D5C" w:rsidRPr="00440D5C" w:rsidRDefault="003E5603" w:rsidP="00440D5C">
      <w:pPr>
        <w:rPr>
          <w:sz w:val="26"/>
          <w:szCs w:val="26"/>
        </w:rPr>
      </w:pPr>
      <w:r w:rsidRPr="00440D5C">
        <w:rPr>
          <w:sz w:val="26"/>
          <w:szCs w:val="26"/>
        </w:rPr>
        <w:t>Severe acute respiratory syndrome coronavirus 2 (SARS-CoV-2) related coronavirus disease (COVID -19) is a respiratory transmissible disease that can cause death from severe illness. SARS-CoV-2 has the same receptor and host cell as SARS-CoV. Many disease models have</w:t>
      </w:r>
      <w:r w:rsidR="00440D5C">
        <w:rPr>
          <w:sz w:val="26"/>
          <w:szCs w:val="26"/>
        </w:rPr>
        <w:t xml:space="preserve">   </w:t>
      </w:r>
      <w:r w:rsidRPr="00440D5C">
        <w:rPr>
          <w:sz w:val="26"/>
          <w:szCs w:val="26"/>
        </w:rPr>
        <w:t xml:space="preserve"> been established to investigate the infection, Immunogenicity, and pathogenesis of SARS-CoV-2. Based on previous knowledge of other coronaviruses, various factors and pathways have been identified and found to be promising potential therapeutic targets.  However, developing effective treatments requires a more comprehensive understanding, which requires better molecular detail at different stages of viral reproduction and disease progression in host cells. In the early and mid-stages of infection, we noticed that the virus remains confined to the upper respiratory tract, causing a low level of the innate immune response. This asymptomatic state lasts for a few days on some patients We collected blood samples from coronavirus disease 2019 ( COVID-19) convalescent individuals and investigated SARS-CoV2- specific humoral and cellular immunity in these discharged patients of 150 patients at 3 – 12 months after the onset revealed a high level of IgG antibodies. A total of 65.5% ( 50 – 200) of the specimens tested positive for neutralizing antibodies (Nab). SARS-Cov2 and IFN-y responses can distinguish COVID-19 convalescent individuals from healthy patients. Interestingly, Nab survivals were significantly affected by the antigen peptide pools – stimulated- IL -2 response, - IL-8 response, and – IFN-y activated CD8+ Tcell counts were correlated with Nab. The antigen peptide pools –activated natural killer (NK) cells counts in convalescent individuals were correlated with Nab and disease severity. Our data suggested that the development of Nab is associated with the activation of T cells and NK cells. My Work provides a basis for further analysis of the protective immunity to SARS-CoV-2- and for understanding the pathogenesis of COVID-19. It also has implications for t</w:t>
      </w:r>
      <w:r w:rsidR="00F42CCD">
        <w:rPr>
          <w:sz w:val="26"/>
          <w:szCs w:val="26"/>
        </w:rPr>
        <w:t>he development.</w:t>
      </w:r>
    </w:p>
    <w:p w:rsidR="00B14058" w:rsidRDefault="0074135C" w:rsidP="00B14058">
      <w:pPr>
        <w:rPr>
          <w:b/>
          <w:sz w:val="26"/>
          <w:szCs w:val="26"/>
        </w:rPr>
      </w:pPr>
      <w:r>
        <w:rPr>
          <w:b/>
          <w:sz w:val="26"/>
          <w:szCs w:val="26"/>
        </w:rPr>
        <w:t xml:space="preserve">Biography </w:t>
      </w:r>
      <w:bookmarkStart w:id="0" w:name="_GoBack"/>
      <w:bookmarkEnd w:id="0"/>
    </w:p>
    <w:p w:rsidR="00F42CCD" w:rsidRPr="00F42CCD" w:rsidRDefault="00F42CCD" w:rsidP="00B14058">
      <w:pPr>
        <w:rPr>
          <w:b/>
          <w:sz w:val="26"/>
          <w:szCs w:val="26"/>
        </w:rPr>
      </w:pPr>
      <w:r w:rsidRPr="00F42CCD">
        <w:rPr>
          <w:rFonts w:ascii="Times New Roman" w:eastAsia="Times New Roman" w:hAnsi="Times New Roman" w:cs="Times New Roman"/>
          <w:sz w:val="26"/>
          <w:szCs w:val="26"/>
        </w:rPr>
        <w:t>Dr. Baboucarr Bojang medicare clinic as well as Chosen Care Medical Clinic. I recently serves as a consultant laboratory technologist at national research laboratories. I serve as a medical Doctor specializing in Gynaecology, I am passionate about research and development. And I had participated in recent researches conducted by the national Laboratories Services on COVID-19. Also, I had to present my research findings at an eminence conference on health care reform, health economics, and health policy in Amsterdam in 2020. Although, I am excited about writing research papers and sharing my skill sets and knowledge-based across all medical fields</w:t>
      </w:r>
    </w:p>
    <w:sectPr w:rsidR="00F42CCD" w:rsidRPr="00F42CCD" w:rsidSect="00440D5C">
      <w:pgSz w:w="12240" w:h="15840"/>
      <w:pgMar w:top="720" w:right="72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C57"/>
    <w:rsid w:val="00037561"/>
    <w:rsid w:val="00070151"/>
    <w:rsid w:val="002303A0"/>
    <w:rsid w:val="00343F81"/>
    <w:rsid w:val="003E5603"/>
    <w:rsid w:val="003F055A"/>
    <w:rsid w:val="003F313B"/>
    <w:rsid w:val="00400576"/>
    <w:rsid w:val="00401A32"/>
    <w:rsid w:val="00440D5C"/>
    <w:rsid w:val="004C4466"/>
    <w:rsid w:val="005C63F8"/>
    <w:rsid w:val="00655365"/>
    <w:rsid w:val="006E0293"/>
    <w:rsid w:val="0072445F"/>
    <w:rsid w:val="0074135C"/>
    <w:rsid w:val="007A168F"/>
    <w:rsid w:val="007A2DE0"/>
    <w:rsid w:val="007F5261"/>
    <w:rsid w:val="009638F2"/>
    <w:rsid w:val="00B14058"/>
    <w:rsid w:val="00BA7866"/>
    <w:rsid w:val="00BB68D3"/>
    <w:rsid w:val="00CC3C57"/>
    <w:rsid w:val="00D01C8F"/>
    <w:rsid w:val="00DA1C6F"/>
    <w:rsid w:val="00DB32FE"/>
    <w:rsid w:val="00E957C3"/>
    <w:rsid w:val="00F04BE8"/>
    <w:rsid w:val="00F42C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6F6FED-1C1C-49B8-9D8E-271489BFC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7506251">
      <w:bodyDiv w:val="1"/>
      <w:marLeft w:val="0"/>
      <w:marRight w:val="0"/>
      <w:marTop w:val="0"/>
      <w:marBottom w:val="0"/>
      <w:divBdr>
        <w:top w:val="none" w:sz="0" w:space="0" w:color="auto"/>
        <w:left w:val="none" w:sz="0" w:space="0" w:color="auto"/>
        <w:bottom w:val="none" w:sz="0" w:space="0" w:color="auto"/>
        <w:right w:val="none" w:sz="0" w:space="0" w:color="auto"/>
      </w:divBdr>
      <w:divsChild>
        <w:div w:id="15688792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11001-287F-40DF-AFB6-4EF36DFBD9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432</Words>
  <Characters>2505</Characters>
  <Application>Microsoft Office Word</Application>
  <DocSecurity>0</DocSecurity>
  <Lines>41</Lines>
  <Paragraphs>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2929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CHOSEN CARE MEDICAL CLINIC</dc:creator>
  <cp:keywords/>
  <dc:description/>
  <cp:lastModifiedBy>CHOSEN CARE MEDICAL CLINIC</cp:lastModifiedBy>
  <cp:revision>5</cp:revision>
  <dcterms:created xsi:type="dcterms:W3CDTF">2021-12-20T12:59:00Z</dcterms:created>
  <dcterms:modified xsi:type="dcterms:W3CDTF">2021-12-20T13:29:00Z</dcterms:modified>
</cp:coreProperties>
</file>