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6B6490" w:rsidP="00494130">
      <w:pPr>
        <w:pStyle w:val="Heading1"/>
        <w:spacing w:before="170"/>
        <w:ind w:left="0"/>
      </w:pPr>
      <w:r w:rsidRPr="006B6490">
        <w:rPr>
          <w:color w:val="337AB7"/>
        </w:rPr>
        <w:t xml:space="preserve">Influence of </w:t>
      </w:r>
      <w:r>
        <w:rPr>
          <w:color w:val="337AB7"/>
          <w:vertAlign w:val="superscript"/>
        </w:rPr>
        <w:t>137</w:t>
      </w:r>
      <w:r w:rsidRPr="006B6490">
        <w:rPr>
          <w:color w:val="337AB7"/>
        </w:rPr>
        <w:t>Cs</w:t>
      </w:r>
      <w:r>
        <w:rPr>
          <w:color w:val="337AB7"/>
        </w:rPr>
        <w:t xml:space="preserve"> </w:t>
      </w:r>
      <w:r w:rsidRPr="006B6490">
        <w:rPr>
          <w:color w:val="337AB7"/>
        </w:rPr>
        <w:t>on the wildlife</w:t>
      </w:r>
      <w:r>
        <w:rPr>
          <w:color w:val="337AB7"/>
        </w:rPr>
        <w:t xml:space="preserve"> </w:t>
      </w:r>
      <w:r w:rsidRPr="006B6490">
        <w:rPr>
          <w:color w:val="337AB7"/>
        </w:rPr>
        <w:t xml:space="preserve">in the </w:t>
      </w:r>
      <w:proofErr w:type="spellStart"/>
      <w:r w:rsidRPr="006B6490">
        <w:rPr>
          <w:color w:val="337AB7"/>
        </w:rPr>
        <w:t>Kopački</w:t>
      </w:r>
      <w:proofErr w:type="spellEnd"/>
      <w:r w:rsidRPr="006B6490">
        <w:rPr>
          <w:color w:val="337AB7"/>
        </w:rPr>
        <w:t xml:space="preserve"> </w:t>
      </w:r>
      <w:proofErr w:type="spellStart"/>
      <w:r w:rsidRPr="006B6490">
        <w:rPr>
          <w:color w:val="337AB7"/>
        </w:rPr>
        <w:t>Rit</w:t>
      </w:r>
      <w:proofErr w:type="spellEnd"/>
      <w:r w:rsidRPr="006B6490">
        <w:rPr>
          <w:color w:val="337AB7"/>
        </w:rPr>
        <w:t xml:space="preserve"> Nature Park, Croatia </w:t>
      </w:r>
    </w:p>
    <w:p w:rsidR="00B865E3" w:rsidRDefault="00B865E3" w:rsidP="007D52D1">
      <w:pPr>
        <w:pStyle w:val="BodyText"/>
        <w:spacing w:before="73" w:line="198" w:lineRule="exact"/>
        <w:ind w:left="100" w:right="-83"/>
        <w:rPr>
          <w:rFonts w:ascii="Arial"/>
        </w:rPr>
      </w:pPr>
      <w:proofErr w:type="spellStart"/>
      <w:r w:rsidRPr="00B865E3">
        <w:rPr>
          <w:rFonts w:ascii="Arial"/>
          <w:b/>
        </w:rPr>
        <w:t>Branko</w:t>
      </w:r>
      <w:proofErr w:type="spellEnd"/>
      <w:r w:rsidRPr="00B865E3">
        <w:rPr>
          <w:rFonts w:ascii="Arial"/>
          <w:b/>
        </w:rPr>
        <w:t xml:space="preserve"> </w:t>
      </w:r>
      <w:proofErr w:type="spellStart"/>
      <w:r w:rsidRPr="00B865E3">
        <w:rPr>
          <w:rFonts w:ascii="Arial"/>
          <w:b/>
        </w:rPr>
        <w:t>Petrinec</w:t>
      </w:r>
      <w:proofErr w:type="spellEnd"/>
      <w:r w:rsidR="005973B9" w:rsidRPr="00B865E3">
        <w:rPr>
          <w:rFonts w:ascii="Arial"/>
          <w:b/>
        </w:rPr>
        <w:t>,</w:t>
      </w:r>
      <w:r w:rsidRPr="00B865E3">
        <w:rPr>
          <w:rFonts w:ascii="Arial"/>
          <w:b/>
        </w:rPr>
        <w:t xml:space="preserve"> </w:t>
      </w:r>
      <w:proofErr w:type="spellStart"/>
      <w:r w:rsidRPr="00B865E3">
        <w:rPr>
          <w:rFonts w:ascii="Arial"/>
          <w:b/>
        </w:rPr>
        <w:t>Dinko</w:t>
      </w:r>
      <w:proofErr w:type="spellEnd"/>
      <w:r w:rsidRPr="00B865E3">
        <w:rPr>
          <w:rFonts w:ascii="Arial"/>
          <w:b/>
        </w:rPr>
        <w:t xml:space="preserve"> </w:t>
      </w:r>
      <w:proofErr w:type="spellStart"/>
      <w:r w:rsidRPr="00B865E3">
        <w:rPr>
          <w:rFonts w:ascii="Arial"/>
          <w:b/>
        </w:rPr>
        <w:t>Babi</w:t>
      </w:r>
      <w:r w:rsidRPr="00B865E3">
        <w:rPr>
          <w:rFonts w:ascii="Arial"/>
          <w:b/>
        </w:rPr>
        <w:t>ć</w:t>
      </w:r>
      <w:proofErr w:type="spellEnd"/>
      <w:r w:rsidRPr="00B865E3">
        <w:rPr>
          <w:rFonts w:ascii="Arial"/>
          <w:b/>
        </w:rPr>
        <w:t xml:space="preserve">, Marko </w:t>
      </w:r>
      <w:proofErr w:type="spellStart"/>
      <w:r w:rsidRPr="00B865E3">
        <w:rPr>
          <w:rFonts w:ascii="Arial"/>
          <w:b/>
        </w:rPr>
        <w:t>Š</w:t>
      </w:r>
      <w:r w:rsidRPr="00B865E3">
        <w:rPr>
          <w:rFonts w:ascii="Arial"/>
          <w:b/>
        </w:rPr>
        <w:t>o</w:t>
      </w:r>
      <w:r w:rsidRPr="00B865E3">
        <w:rPr>
          <w:rFonts w:ascii="Arial"/>
          <w:b/>
        </w:rPr>
        <w:t>š</w:t>
      </w:r>
      <w:r w:rsidRPr="00B865E3">
        <w:rPr>
          <w:rFonts w:ascii="Arial"/>
          <w:b/>
        </w:rPr>
        <w:t>tari</w:t>
      </w:r>
      <w:r w:rsidRPr="00B865E3">
        <w:rPr>
          <w:rFonts w:ascii="Arial"/>
          <w:b/>
        </w:rPr>
        <w:t>ć</w:t>
      </w:r>
      <w:proofErr w:type="spellEnd"/>
      <w:r w:rsidR="007D52D1">
        <w:rPr>
          <w:rFonts w:ascii="Arial"/>
          <w:b/>
        </w:rPr>
        <w:t xml:space="preserve">, </w:t>
      </w:r>
      <w:proofErr w:type="spellStart"/>
      <w:r w:rsidRPr="00B865E3">
        <w:rPr>
          <w:rFonts w:ascii="Arial"/>
          <w:b/>
        </w:rPr>
        <w:t>Tomislav</w:t>
      </w:r>
      <w:proofErr w:type="spellEnd"/>
      <w:r w:rsidRPr="00B865E3">
        <w:rPr>
          <w:rFonts w:ascii="Arial"/>
          <w:b/>
        </w:rPr>
        <w:t xml:space="preserve"> </w:t>
      </w:r>
      <w:proofErr w:type="spellStart"/>
      <w:r w:rsidRPr="00B865E3">
        <w:rPr>
          <w:rFonts w:ascii="Arial"/>
          <w:b/>
        </w:rPr>
        <w:t>Me</w:t>
      </w:r>
      <w:r w:rsidRPr="00B865E3">
        <w:rPr>
          <w:rFonts w:ascii="Arial"/>
          <w:b/>
        </w:rPr>
        <w:t>š</w:t>
      </w:r>
      <w:r w:rsidRPr="00B865E3">
        <w:rPr>
          <w:rFonts w:ascii="Arial"/>
          <w:b/>
        </w:rPr>
        <w:t>trovi</w:t>
      </w:r>
      <w:r w:rsidRPr="00B865E3">
        <w:rPr>
          <w:rFonts w:ascii="Arial"/>
          <w:b/>
        </w:rPr>
        <w:t>ć</w:t>
      </w:r>
      <w:proofErr w:type="spellEnd"/>
      <w:r w:rsidR="007D52D1">
        <w:rPr>
          <w:rFonts w:ascii="Arial"/>
          <w:b/>
        </w:rPr>
        <w:t xml:space="preserve">, </w:t>
      </w:r>
      <w:proofErr w:type="spellStart"/>
      <w:r w:rsidR="007D52D1">
        <w:rPr>
          <w:rFonts w:ascii="Arial"/>
          <w:b/>
        </w:rPr>
        <w:t>Zdenko</w:t>
      </w:r>
      <w:proofErr w:type="spellEnd"/>
      <w:r w:rsidR="007D52D1">
        <w:rPr>
          <w:rFonts w:ascii="Arial"/>
          <w:b/>
        </w:rPr>
        <w:t xml:space="preserve"> </w:t>
      </w:r>
      <w:proofErr w:type="spellStart"/>
      <w:r w:rsidR="007D52D1">
        <w:rPr>
          <w:rFonts w:ascii="Arial"/>
          <w:b/>
        </w:rPr>
        <w:t>Frani</w:t>
      </w:r>
      <w:r w:rsidR="007D52D1">
        <w:rPr>
          <w:rFonts w:ascii="Arial"/>
          <w:b/>
        </w:rPr>
        <w:t>ć</w:t>
      </w:r>
      <w:proofErr w:type="spellEnd"/>
      <w:r w:rsidR="007D52D1">
        <w:rPr>
          <w:rFonts w:ascii="Arial"/>
          <w:b/>
        </w:rPr>
        <w:t xml:space="preserve"> </w:t>
      </w:r>
      <w:r w:rsidR="007D52D1" w:rsidRPr="007D52D1">
        <w:rPr>
          <w:rFonts w:ascii="Arial"/>
        </w:rPr>
        <w:t>and</w:t>
      </w:r>
      <w:r w:rsidR="007D52D1">
        <w:rPr>
          <w:rFonts w:ascii="Arial"/>
          <w:b/>
        </w:rPr>
        <w:t xml:space="preserve"> </w:t>
      </w:r>
      <w:proofErr w:type="spellStart"/>
      <w:r w:rsidR="007D52D1">
        <w:rPr>
          <w:rFonts w:ascii="Arial"/>
          <w:b/>
        </w:rPr>
        <w:t>Gordana</w:t>
      </w:r>
      <w:proofErr w:type="spellEnd"/>
      <w:r w:rsidR="007D52D1">
        <w:rPr>
          <w:rFonts w:ascii="Arial"/>
          <w:b/>
        </w:rPr>
        <w:t xml:space="preserve"> </w:t>
      </w:r>
      <w:proofErr w:type="spellStart"/>
      <w:r w:rsidR="007D52D1">
        <w:rPr>
          <w:rFonts w:ascii="Arial"/>
          <w:b/>
        </w:rPr>
        <w:t>Marovi</w:t>
      </w:r>
      <w:r w:rsidR="007D52D1">
        <w:rPr>
          <w:rFonts w:ascii="Arial"/>
          <w:b/>
        </w:rPr>
        <w:t>ć</w:t>
      </w:r>
      <w:proofErr w:type="spellEnd"/>
      <w:r>
        <w:rPr>
          <w:rFonts w:ascii="Arial"/>
        </w:rPr>
        <w:t>,</w:t>
      </w:r>
      <w:r w:rsidR="005973B9">
        <w:rPr>
          <w:rFonts w:ascii="Arial"/>
        </w:rPr>
        <w:t xml:space="preserve"> </w:t>
      </w:r>
      <w:r w:rsidRPr="00B865E3">
        <w:rPr>
          <w:rFonts w:ascii="Arial"/>
        </w:rPr>
        <w:t xml:space="preserve">Institute for Medical Research and Occupational Health, </w:t>
      </w:r>
      <w:r>
        <w:rPr>
          <w:rFonts w:ascii="Arial"/>
        </w:rPr>
        <w:t xml:space="preserve">Radiation Protection Unit, </w:t>
      </w:r>
      <w:proofErr w:type="spellStart"/>
      <w:r>
        <w:rPr>
          <w:rFonts w:ascii="Arial"/>
        </w:rPr>
        <w:t>Ksaverska</w:t>
      </w:r>
      <w:proofErr w:type="spellEnd"/>
      <w:r>
        <w:rPr>
          <w:rFonts w:ascii="Arial"/>
        </w:rPr>
        <w:t xml:space="preserve"> </w:t>
      </w:r>
      <w:proofErr w:type="spellStart"/>
      <w:r>
        <w:rPr>
          <w:rFonts w:ascii="Arial"/>
        </w:rPr>
        <w:t>cesta</w:t>
      </w:r>
      <w:proofErr w:type="spellEnd"/>
      <w:r>
        <w:rPr>
          <w:rFonts w:ascii="Arial"/>
        </w:rPr>
        <w:t xml:space="preserve"> 2,</w:t>
      </w:r>
      <w:r w:rsidRPr="00B865E3">
        <w:rPr>
          <w:rFonts w:ascii="Arial"/>
        </w:rPr>
        <w:t>10000 Zagreb, Croatia</w:t>
      </w:r>
    </w:p>
    <w:p w:rsidR="00B865E3" w:rsidRPr="007D52D1" w:rsidRDefault="00B865E3" w:rsidP="007D52D1">
      <w:pPr>
        <w:pStyle w:val="BodyText"/>
        <w:spacing w:before="73" w:line="198" w:lineRule="exact"/>
        <w:ind w:left="100" w:right="-83"/>
        <w:rPr>
          <w:rFonts w:ascii="Arial"/>
          <w:b/>
          <w:vertAlign w:val="superscript"/>
          <w:lang w:val="hr-HR"/>
        </w:rPr>
      </w:pPr>
      <w:r w:rsidRPr="00B865E3">
        <w:rPr>
          <w:rFonts w:ascii="Arial"/>
          <w:b/>
          <w:lang w:val="hr-HR"/>
        </w:rPr>
        <w:t xml:space="preserve">Marina Poje </w:t>
      </w:r>
      <w:proofErr w:type="spellStart"/>
      <w:r w:rsidRPr="00B865E3">
        <w:rPr>
          <w:rFonts w:ascii="Arial"/>
          <w:b/>
          <w:lang w:val="hr-HR"/>
        </w:rPr>
        <w:t>Sovilj</w:t>
      </w:r>
      <w:proofErr w:type="spellEnd"/>
      <w:r w:rsidRPr="00B865E3">
        <w:rPr>
          <w:rFonts w:ascii="Arial"/>
          <w:b/>
          <w:lang w:val="hr-HR"/>
        </w:rPr>
        <w:t>, Denis Stani</w:t>
      </w:r>
      <w:r w:rsidRPr="00B865E3">
        <w:rPr>
          <w:rFonts w:ascii="Arial"/>
          <w:b/>
          <w:lang w:val="hr-HR"/>
        </w:rPr>
        <w:t>ć</w:t>
      </w:r>
      <w:r w:rsidRPr="00B865E3">
        <w:rPr>
          <w:rFonts w:ascii="Arial"/>
          <w:b/>
          <w:lang w:val="hr-HR"/>
        </w:rPr>
        <w:t xml:space="preserve">, Vanja </w:t>
      </w:r>
      <w:proofErr w:type="spellStart"/>
      <w:r w:rsidRPr="00B865E3">
        <w:rPr>
          <w:rFonts w:ascii="Arial"/>
          <w:b/>
          <w:lang w:val="hr-HR"/>
        </w:rPr>
        <w:t>Radoli</w:t>
      </w:r>
      <w:r w:rsidRPr="00B865E3">
        <w:rPr>
          <w:rFonts w:ascii="Arial"/>
          <w:b/>
          <w:lang w:val="hr-HR"/>
        </w:rPr>
        <w:t>ć</w:t>
      </w:r>
      <w:proofErr w:type="spellEnd"/>
      <w:r w:rsidRPr="00B865E3">
        <w:rPr>
          <w:rFonts w:ascii="Arial"/>
          <w:b/>
          <w:lang w:val="hr-HR"/>
        </w:rPr>
        <w:t xml:space="preserve">, Igor </w:t>
      </w:r>
      <w:proofErr w:type="spellStart"/>
      <w:r w:rsidRPr="00B865E3">
        <w:rPr>
          <w:rFonts w:ascii="Arial"/>
          <w:b/>
          <w:lang w:val="hr-HR"/>
        </w:rPr>
        <w:t>Miklav</w:t>
      </w:r>
      <w:r w:rsidRPr="00B865E3">
        <w:rPr>
          <w:rFonts w:ascii="Arial"/>
          <w:b/>
          <w:lang w:val="hr-HR"/>
        </w:rPr>
        <w:t>č</w:t>
      </w:r>
      <w:r w:rsidRPr="00B865E3">
        <w:rPr>
          <w:rFonts w:ascii="Arial"/>
          <w:b/>
          <w:lang w:val="hr-HR"/>
        </w:rPr>
        <w:t>i</w:t>
      </w:r>
      <w:r w:rsidRPr="00B865E3">
        <w:rPr>
          <w:rFonts w:ascii="Arial"/>
          <w:b/>
          <w:lang w:val="hr-HR"/>
        </w:rPr>
        <w:t>ć</w:t>
      </w:r>
      <w:proofErr w:type="spellEnd"/>
      <w:r w:rsidR="007D52D1">
        <w:rPr>
          <w:rFonts w:ascii="Arial"/>
          <w:b/>
          <w:lang w:val="hr-HR"/>
        </w:rPr>
        <w:t>, Branko Vukovi</w:t>
      </w:r>
      <w:r w:rsidR="007D52D1">
        <w:rPr>
          <w:rFonts w:ascii="Arial"/>
          <w:b/>
          <w:lang w:val="hr-HR"/>
        </w:rPr>
        <w:t>ć</w:t>
      </w:r>
      <w:r w:rsidRPr="00B865E3">
        <w:rPr>
          <w:rFonts w:ascii="Arial"/>
          <w:b/>
          <w:lang w:val="hr-HR"/>
        </w:rPr>
        <w:t xml:space="preserve"> </w:t>
      </w:r>
      <w:proofErr w:type="spellStart"/>
      <w:r w:rsidR="007D52D1">
        <w:rPr>
          <w:rFonts w:ascii="Arial"/>
          <w:lang w:val="hr-HR"/>
        </w:rPr>
        <w:t>and</w:t>
      </w:r>
      <w:proofErr w:type="spellEnd"/>
      <w:r w:rsidRPr="00B865E3">
        <w:rPr>
          <w:rFonts w:ascii="Arial"/>
          <w:b/>
          <w:lang w:val="hr-HR"/>
        </w:rPr>
        <w:t xml:space="preserve"> Irena </w:t>
      </w:r>
      <w:proofErr w:type="spellStart"/>
      <w:r w:rsidRPr="00B865E3">
        <w:rPr>
          <w:rFonts w:ascii="Arial"/>
          <w:b/>
          <w:lang w:val="hr-HR"/>
        </w:rPr>
        <w:t>Lukanovi</w:t>
      </w:r>
      <w:r w:rsidRPr="00B865E3">
        <w:rPr>
          <w:rFonts w:ascii="Arial"/>
          <w:b/>
          <w:lang w:val="hr-HR"/>
        </w:rPr>
        <w:t>ć</w:t>
      </w:r>
      <w:proofErr w:type="spellEnd"/>
      <w:r w:rsidR="005973B9">
        <w:rPr>
          <w:rFonts w:ascii="Arial"/>
        </w:rPr>
        <w:t xml:space="preserve">, </w:t>
      </w:r>
      <w:r w:rsidR="007D52D1" w:rsidRPr="007D52D1">
        <w:rPr>
          <w:rFonts w:ascii="Arial"/>
          <w:lang w:val="hr-HR"/>
        </w:rPr>
        <w:t xml:space="preserve">Department </w:t>
      </w:r>
      <w:proofErr w:type="spellStart"/>
      <w:r w:rsidR="007D52D1" w:rsidRPr="007D52D1">
        <w:rPr>
          <w:rFonts w:ascii="Arial"/>
          <w:lang w:val="hr-HR"/>
        </w:rPr>
        <w:t>of</w:t>
      </w:r>
      <w:proofErr w:type="spellEnd"/>
      <w:r w:rsidR="007D52D1" w:rsidRPr="007D52D1">
        <w:rPr>
          <w:rFonts w:ascii="Arial"/>
          <w:lang w:val="hr-HR"/>
        </w:rPr>
        <w:t xml:space="preserve"> </w:t>
      </w:r>
      <w:proofErr w:type="spellStart"/>
      <w:r w:rsidR="007D52D1" w:rsidRPr="007D52D1">
        <w:rPr>
          <w:rFonts w:ascii="Arial"/>
          <w:lang w:val="hr-HR"/>
        </w:rPr>
        <w:t>Physics</w:t>
      </w:r>
      <w:proofErr w:type="spellEnd"/>
      <w:r w:rsidR="007D52D1" w:rsidRPr="007D52D1">
        <w:rPr>
          <w:rFonts w:ascii="Arial"/>
          <w:lang w:val="hr-HR"/>
        </w:rPr>
        <w:t xml:space="preserve">, </w:t>
      </w:r>
      <w:proofErr w:type="spellStart"/>
      <w:r w:rsidR="007D52D1" w:rsidRPr="007D52D1">
        <w:rPr>
          <w:rFonts w:ascii="Arial"/>
          <w:lang w:val="hr-HR"/>
        </w:rPr>
        <w:t>University</w:t>
      </w:r>
      <w:proofErr w:type="spellEnd"/>
      <w:r w:rsidR="007D52D1" w:rsidRPr="007D52D1">
        <w:rPr>
          <w:rFonts w:ascii="Arial"/>
          <w:lang w:val="hr-HR"/>
        </w:rPr>
        <w:t xml:space="preserve"> </w:t>
      </w:r>
      <w:proofErr w:type="spellStart"/>
      <w:r w:rsidR="007D52D1" w:rsidRPr="007D52D1">
        <w:rPr>
          <w:rFonts w:ascii="Arial"/>
          <w:lang w:val="hr-HR"/>
        </w:rPr>
        <w:t>of</w:t>
      </w:r>
      <w:proofErr w:type="spellEnd"/>
      <w:r w:rsidR="007D52D1" w:rsidRPr="007D52D1">
        <w:rPr>
          <w:rFonts w:ascii="Arial"/>
          <w:lang w:val="hr-HR"/>
        </w:rPr>
        <w:t xml:space="preserve"> Osijek</w:t>
      </w:r>
      <w:r w:rsidRPr="00B865E3">
        <w:rPr>
          <w:rFonts w:ascii="Arial"/>
          <w:lang w:val="hr-HR"/>
        </w:rPr>
        <w:t>, Trg Ljudevita Gaja 6, 31000 Osijek</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bookmarkStart w:id="0" w:name="_GoBack"/>
      <w:bookmarkEnd w:id="0"/>
    </w:p>
    <w:p w:rsidR="00A12535" w:rsidRPr="009E3134" w:rsidRDefault="00A12535" w:rsidP="00A12535">
      <w:pPr>
        <w:jc w:val="both"/>
        <w:rPr>
          <w:rFonts w:cs="Times New Roman"/>
          <w:sz w:val="18"/>
          <w:szCs w:val="18"/>
          <w:lang w:val="en-GB"/>
        </w:rPr>
      </w:pPr>
      <w:r w:rsidRPr="009E3134">
        <w:rPr>
          <w:rFonts w:cs="Times New Roman"/>
          <w:sz w:val="18"/>
          <w:szCs w:val="18"/>
          <w:lang w:val="en-GB"/>
        </w:rPr>
        <w:t xml:space="preserve">We collected samples in accordance with the standard procedures recommended by the International Atomic Energy Association, within an internal project of the Institute for Medical Research and Occupational Health and in collaboration with the Physics Department of the University of Osijek. The activity concentration of </w:t>
      </w:r>
      <w:r w:rsidRPr="009E3134">
        <w:rPr>
          <w:rFonts w:cs="Times New Roman"/>
          <w:sz w:val="18"/>
          <w:szCs w:val="18"/>
          <w:vertAlign w:val="superscript"/>
          <w:lang w:val="en-GB"/>
        </w:rPr>
        <w:t>137</w:t>
      </w:r>
      <w:r w:rsidRPr="009E3134">
        <w:rPr>
          <w:rFonts w:cs="Times New Roman"/>
          <w:sz w:val="18"/>
          <w:szCs w:val="18"/>
          <w:lang w:val="en-GB"/>
        </w:rPr>
        <w:t xml:space="preserve">Cs was determined using a </w:t>
      </w:r>
      <w:r>
        <w:rPr>
          <w:rFonts w:cs="Times New Roman"/>
          <w:sz w:val="18"/>
          <w:szCs w:val="18"/>
          <w:lang w:val="en-GB"/>
        </w:rPr>
        <w:t>high-purity g</w:t>
      </w:r>
      <w:r w:rsidRPr="009E3134">
        <w:rPr>
          <w:rFonts w:cs="Times New Roman"/>
          <w:sz w:val="18"/>
          <w:szCs w:val="18"/>
          <w:lang w:val="en-GB"/>
        </w:rPr>
        <w:t xml:space="preserve">ermanium gamma-ray spectrometry system (FWHM of 2.24 </w:t>
      </w:r>
      <w:proofErr w:type="spellStart"/>
      <w:r w:rsidRPr="009E3134">
        <w:rPr>
          <w:rFonts w:cs="Times New Roman"/>
          <w:sz w:val="18"/>
          <w:szCs w:val="18"/>
          <w:lang w:val="en-GB"/>
        </w:rPr>
        <w:t>keV</w:t>
      </w:r>
      <w:proofErr w:type="spellEnd"/>
      <w:r w:rsidRPr="009E3134">
        <w:rPr>
          <w:rFonts w:cs="Times New Roman"/>
          <w:sz w:val="18"/>
          <w:szCs w:val="18"/>
          <w:lang w:val="en-GB"/>
        </w:rPr>
        <w:t xml:space="preserve"> and relative efficiency of 74.2%, all at 1.33 MeV </w:t>
      </w:r>
      <w:r w:rsidRPr="009E3134">
        <w:rPr>
          <w:rFonts w:cs="Times New Roman"/>
          <w:sz w:val="18"/>
          <w:szCs w:val="18"/>
          <w:vertAlign w:val="superscript"/>
          <w:lang w:val="en-GB"/>
        </w:rPr>
        <w:t>60</w:t>
      </w:r>
      <w:r w:rsidRPr="009E3134">
        <w:rPr>
          <w:rFonts w:cs="Times New Roman"/>
          <w:sz w:val="18"/>
          <w:szCs w:val="18"/>
          <w:lang w:val="en-GB"/>
        </w:rPr>
        <w:t>Co)</w:t>
      </w:r>
      <w:r>
        <w:rPr>
          <w:rFonts w:cs="Times New Roman"/>
          <w:sz w:val="18"/>
          <w:szCs w:val="18"/>
          <w:lang w:val="en-GB"/>
        </w:rPr>
        <w:t>.</w:t>
      </w:r>
      <w:r w:rsidRPr="009E3134">
        <w:rPr>
          <w:rFonts w:cs="Times New Roman"/>
          <w:sz w:val="18"/>
          <w:szCs w:val="18"/>
          <w:lang w:val="en-GB"/>
        </w:rPr>
        <w:t xml:space="preserve"> The measured activity concentrations in soil from 11 locations range from 1.81±0.16 </w:t>
      </w:r>
      <w:proofErr w:type="spellStart"/>
      <w:r w:rsidRPr="009E3134">
        <w:rPr>
          <w:rFonts w:cs="Times New Roman"/>
          <w:sz w:val="18"/>
          <w:szCs w:val="18"/>
          <w:lang w:val="en-GB"/>
        </w:rPr>
        <w:t>Bq</w:t>
      </w:r>
      <w:proofErr w:type="spellEnd"/>
      <w:r w:rsidRPr="009E3134">
        <w:rPr>
          <w:rFonts w:cs="Times New Roman"/>
          <w:sz w:val="18"/>
          <w:szCs w:val="18"/>
          <w:lang w:val="en-GB"/>
        </w:rPr>
        <w:t>/kg (</w:t>
      </w:r>
      <w:proofErr w:type="spellStart"/>
      <w:r w:rsidRPr="009E3134">
        <w:rPr>
          <w:rFonts w:cs="Times New Roman"/>
          <w:sz w:val="18"/>
          <w:szCs w:val="18"/>
          <w:lang w:val="en-GB"/>
        </w:rPr>
        <w:t>Kozjak</w:t>
      </w:r>
      <w:proofErr w:type="spellEnd"/>
      <w:r w:rsidRPr="009E3134">
        <w:rPr>
          <w:rFonts w:cs="Times New Roman"/>
          <w:sz w:val="18"/>
          <w:szCs w:val="18"/>
          <w:lang w:val="en-GB"/>
        </w:rPr>
        <w:t xml:space="preserve">) to 10.65 ± 0.26 </w:t>
      </w:r>
      <w:proofErr w:type="spellStart"/>
      <w:r w:rsidRPr="009E3134">
        <w:rPr>
          <w:rFonts w:cs="Times New Roman"/>
          <w:sz w:val="18"/>
          <w:szCs w:val="18"/>
          <w:lang w:val="en-GB"/>
        </w:rPr>
        <w:t>Bq</w:t>
      </w:r>
      <w:proofErr w:type="spellEnd"/>
      <w:r w:rsidRPr="009E3134">
        <w:rPr>
          <w:rFonts w:cs="Times New Roman"/>
          <w:sz w:val="18"/>
          <w:szCs w:val="18"/>
          <w:lang w:val="en-GB"/>
        </w:rPr>
        <w:t>/kg (</w:t>
      </w:r>
      <w:proofErr w:type="spellStart"/>
      <w:r w:rsidRPr="009E3134">
        <w:rPr>
          <w:rFonts w:cs="Times New Roman"/>
          <w:sz w:val="18"/>
          <w:szCs w:val="18"/>
          <w:lang w:val="en-GB"/>
        </w:rPr>
        <w:t>Hulovski</w:t>
      </w:r>
      <w:proofErr w:type="spellEnd"/>
      <w:r w:rsidRPr="009E3134">
        <w:rPr>
          <w:rFonts w:cs="Times New Roman"/>
          <w:sz w:val="18"/>
          <w:szCs w:val="18"/>
          <w:lang w:val="en-GB"/>
        </w:rPr>
        <w:t xml:space="preserve"> Channel),</w:t>
      </w:r>
      <w:r>
        <w:rPr>
          <w:rFonts w:cs="Times New Roman"/>
          <w:sz w:val="18"/>
          <w:szCs w:val="18"/>
          <w:lang w:val="en-GB"/>
        </w:rPr>
        <w:t xml:space="preserve"> averaging to</w:t>
      </w:r>
      <w:r w:rsidRPr="009E3134">
        <w:rPr>
          <w:rFonts w:cs="Times New Roman"/>
          <w:sz w:val="18"/>
          <w:szCs w:val="18"/>
          <w:lang w:val="en-GB"/>
        </w:rPr>
        <w:t xml:space="preserve"> of </w:t>
      </w:r>
      <w:r>
        <w:rPr>
          <w:rFonts w:cs="Times New Roman"/>
          <w:sz w:val="18"/>
          <w:szCs w:val="18"/>
          <w:lang w:val="en-GB"/>
        </w:rPr>
        <w:t xml:space="preserve">7.20 </w:t>
      </w:r>
      <w:r w:rsidRPr="009E3134">
        <w:rPr>
          <w:rFonts w:cs="Times New Roman"/>
          <w:sz w:val="18"/>
          <w:szCs w:val="18"/>
          <w:lang w:val="en-GB"/>
        </w:rPr>
        <w:t>±</w:t>
      </w:r>
      <w:r>
        <w:rPr>
          <w:rFonts w:cs="Times New Roman"/>
          <w:sz w:val="18"/>
          <w:szCs w:val="18"/>
          <w:lang w:val="en-GB"/>
        </w:rPr>
        <w:t xml:space="preserve"> 0.28 </w:t>
      </w:r>
      <w:proofErr w:type="spellStart"/>
      <w:r>
        <w:rPr>
          <w:rFonts w:cs="Times New Roman"/>
          <w:sz w:val="18"/>
          <w:szCs w:val="18"/>
          <w:lang w:val="en-GB"/>
        </w:rPr>
        <w:t>Bq</w:t>
      </w:r>
      <w:proofErr w:type="spellEnd"/>
      <w:r>
        <w:rPr>
          <w:rFonts w:cs="Times New Roman"/>
          <w:sz w:val="18"/>
          <w:szCs w:val="18"/>
          <w:lang w:val="en-GB"/>
        </w:rPr>
        <w:t>/kg   which is comparable to other parts of Croatia.</w:t>
      </w:r>
    </w:p>
    <w:p w:rsidR="00AE3E37" w:rsidRDefault="005B09B8">
      <w:pPr>
        <w:pStyle w:val="Heading3"/>
        <w:spacing w:before="74"/>
      </w:pPr>
      <w:r>
        <w:rPr>
          <w:color w:val="BF5A14"/>
        </w:rPr>
        <w:t>Image</w:t>
      </w:r>
      <w:r>
        <w:rPr>
          <w:noProof/>
          <w:lang w:val="hr-HR" w:eastAsia="hr-HR"/>
        </w:rPr>
        <w:t xml:space="preserve"> </w:t>
      </w:r>
      <w:r>
        <w:rPr>
          <w:noProof/>
          <w:lang w:val="hr-HR" w:eastAsia="hr-HR"/>
        </w:rPr>
        <w:drawing>
          <wp:inline distT="0" distB="0" distL="0" distR="0" wp14:anchorId="66A78585" wp14:editId="43BA2CC9">
            <wp:extent cx="2960617" cy="4187687"/>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959439" cy="4186021"/>
                    </a:xfrm>
                    <a:prstGeom prst="rect">
                      <a:avLst/>
                    </a:prstGeom>
                  </pic:spPr>
                </pic:pic>
              </a:graphicData>
            </a:graphic>
          </wp:inline>
        </w:drawing>
      </w:r>
      <w:r w:rsidR="00A9710C">
        <w:rPr>
          <w:b w:val="0"/>
        </w:rPr>
        <w:br w:type="column"/>
      </w:r>
    </w:p>
    <w:p w:rsidR="00A01063" w:rsidRPr="005B09B8" w:rsidRDefault="00A01063" w:rsidP="00A01063">
      <w:pPr>
        <w:jc w:val="both"/>
        <w:rPr>
          <w:rFonts w:cs="Times New Roman"/>
          <w:sz w:val="18"/>
          <w:szCs w:val="18"/>
          <w:lang w:val="en-GB"/>
        </w:rPr>
      </w:pPr>
      <w:r w:rsidRPr="009A7823">
        <w:rPr>
          <w:rFonts w:cs="Times New Roman"/>
          <w:sz w:val="18"/>
          <w:szCs w:val="18"/>
          <w:lang w:val="en-GB"/>
        </w:rPr>
        <w:t xml:space="preserve">Data sets consisting of measured activity concentrations of </w:t>
      </w:r>
      <w:r w:rsidRPr="009A7823">
        <w:rPr>
          <w:rFonts w:cs="Times New Roman"/>
          <w:sz w:val="18"/>
          <w:szCs w:val="18"/>
          <w:vertAlign w:val="superscript"/>
          <w:lang w:val="en-GB"/>
        </w:rPr>
        <w:t>137</w:t>
      </w:r>
      <w:r w:rsidRPr="009A7823">
        <w:rPr>
          <w:rFonts w:cs="Times New Roman"/>
          <w:sz w:val="18"/>
          <w:szCs w:val="18"/>
          <w:lang w:val="en-GB"/>
        </w:rPr>
        <w:t xml:space="preserve">Cs in soil and water samples within the boundaries of the Nature Park </w:t>
      </w:r>
      <w:proofErr w:type="spellStart"/>
      <w:r w:rsidRPr="009A7823">
        <w:rPr>
          <w:rFonts w:cs="Times New Roman"/>
          <w:sz w:val="18"/>
          <w:szCs w:val="18"/>
          <w:lang w:val="en-GB"/>
        </w:rPr>
        <w:t>Kopacki</w:t>
      </w:r>
      <w:proofErr w:type="spellEnd"/>
      <w:r w:rsidRPr="009A7823">
        <w:rPr>
          <w:rFonts w:cs="Times New Roman"/>
          <w:sz w:val="18"/>
          <w:szCs w:val="18"/>
          <w:lang w:val="en-GB"/>
        </w:rPr>
        <w:t xml:space="preserve"> </w:t>
      </w:r>
      <w:proofErr w:type="spellStart"/>
      <w:r w:rsidRPr="009A7823">
        <w:rPr>
          <w:rFonts w:cs="Times New Roman"/>
          <w:sz w:val="18"/>
          <w:szCs w:val="18"/>
          <w:lang w:val="en-GB"/>
        </w:rPr>
        <w:t>rit</w:t>
      </w:r>
      <w:proofErr w:type="spellEnd"/>
      <w:r w:rsidRPr="009A7823">
        <w:rPr>
          <w:rFonts w:cs="Times New Roman"/>
          <w:sz w:val="18"/>
          <w:szCs w:val="18"/>
          <w:lang w:val="en-GB"/>
        </w:rPr>
        <w:t xml:space="preserve"> were used for the risk assessment for the </w:t>
      </w:r>
      <w:r w:rsidR="00027BD5">
        <w:rPr>
          <w:rFonts w:cs="Times New Roman"/>
          <w:sz w:val="18"/>
          <w:szCs w:val="18"/>
          <w:lang w:val="en-GB"/>
        </w:rPr>
        <w:t>wildlife</w:t>
      </w:r>
      <w:r w:rsidRPr="009A7823">
        <w:rPr>
          <w:rFonts w:cs="Times New Roman"/>
          <w:sz w:val="18"/>
          <w:szCs w:val="18"/>
          <w:lang w:val="en-GB"/>
        </w:rPr>
        <w:t xml:space="preserve"> and dose rates for freshwater and terrestrial organisms were estimated. </w:t>
      </w:r>
    </w:p>
    <w:p w:rsidR="005B09B8" w:rsidRPr="009A7823" w:rsidRDefault="005B09B8" w:rsidP="005B09B8">
      <w:pPr>
        <w:jc w:val="both"/>
        <w:rPr>
          <w:rFonts w:cs="Times New Roman"/>
          <w:sz w:val="18"/>
          <w:szCs w:val="18"/>
          <w:lang w:val="en-GB"/>
        </w:rPr>
      </w:pPr>
      <w:r w:rsidRPr="009A7823">
        <w:rPr>
          <w:rFonts w:cs="Times New Roman"/>
          <w:sz w:val="18"/>
          <w:szCs w:val="18"/>
          <w:lang w:val="en-GB"/>
        </w:rPr>
        <w:t xml:space="preserve">For the freshwater ecosystem in </w:t>
      </w:r>
      <w:proofErr w:type="spellStart"/>
      <w:r w:rsidRPr="009A7823">
        <w:rPr>
          <w:rFonts w:cs="Times New Roman"/>
          <w:sz w:val="18"/>
          <w:szCs w:val="18"/>
          <w:lang w:val="en-GB"/>
        </w:rPr>
        <w:t>Kopački</w:t>
      </w:r>
      <w:proofErr w:type="spellEnd"/>
      <w:r w:rsidRPr="009A7823">
        <w:rPr>
          <w:rFonts w:cs="Times New Roman"/>
          <w:sz w:val="18"/>
          <w:szCs w:val="18"/>
          <w:lang w:val="en-GB"/>
        </w:rPr>
        <w:t xml:space="preserve"> </w:t>
      </w:r>
      <w:proofErr w:type="spellStart"/>
      <w:r w:rsidRPr="009A7823">
        <w:rPr>
          <w:rFonts w:cs="Times New Roman"/>
          <w:sz w:val="18"/>
          <w:szCs w:val="18"/>
          <w:lang w:val="en-GB"/>
        </w:rPr>
        <w:t>rit</w:t>
      </w:r>
      <w:proofErr w:type="spellEnd"/>
      <w:r w:rsidRPr="009A7823">
        <w:rPr>
          <w:rFonts w:cs="Times New Roman"/>
          <w:sz w:val="18"/>
          <w:szCs w:val="18"/>
          <w:lang w:val="en-GB"/>
        </w:rPr>
        <w:t xml:space="preserve">, the highest risk quotient (RQ) values were obtained for “pelagic fish” 0.038 and “amphibian” 0.037, respectively. Appropriate dose rates were below the screening level </w:t>
      </w:r>
      <w:proofErr w:type="gramStart"/>
      <w:r w:rsidRPr="009A7823">
        <w:rPr>
          <w:rFonts w:cs="Times New Roman"/>
          <w:sz w:val="18"/>
          <w:szCs w:val="18"/>
          <w:lang w:val="en-GB"/>
        </w:rPr>
        <w:t xml:space="preserve">of 10 </w:t>
      </w:r>
      <w:proofErr w:type="spellStart"/>
      <w:r w:rsidRPr="009A7823">
        <w:rPr>
          <w:rFonts w:ascii="Arial" w:hAnsi="Arial" w:cs="Arial"/>
          <w:sz w:val="18"/>
          <w:szCs w:val="18"/>
          <w:lang w:val="en-GB"/>
        </w:rPr>
        <w:t>μ</w:t>
      </w:r>
      <w:r w:rsidRPr="009A7823">
        <w:rPr>
          <w:rFonts w:cs="Times New Roman"/>
          <w:sz w:val="18"/>
          <w:szCs w:val="18"/>
          <w:lang w:val="en-GB"/>
        </w:rPr>
        <w:t>Gy</w:t>
      </w:r>
      <w:proofErr w:type="spellEnd"/>
      <w:r w:rsidRPr="009A7823">
        <w:rPr>
          <w:rFonts w:cs="Times New Roman"/>
          <w:sz w:val="18"/>
          <w:szCs w:val="18"/>
          <w:lang w:val="en-GB"/>
        </w:rPr>
        <w:t xml:space="preserve"> h</w:t>
      </w:r>
      <w:r w:rsidRPr="009A7823">
        <w:rPr>
          <w:rFonts w:cs="Times New Roman"/>
          <w:sz w:val="18"/>
          <w:szCs w:val="18"/>
          <w:vertAlign w:val="superscript"/>
          <w:lang w:val="en-GB"/>
        </w:rPr>
        <w:t>-1</w:t>
      </w:r>
      <w:proofErr w:type="gramEnd"/>
      <w:r w:rsidRPr="009A7823">
        <w:rPr>
          <w:rFonts w:cs="Times New Roman"/>
          <w:sz w:val="18"/>
          <w:szCs w:val="18"/>
          <w:lang w:val="en-GB"/>
        </w:rPr>
        <w:t xml:space="preserve">: amphibian 0.37 </w:t>
      </w:r>
      <w:proofErr w:type="spellStart"/>
      <w:r w:rsidRPr="009A7823">
        <w:rPr>
          <w:rFonts w:ascii="Arial" w:hAnsi="Arial" w:cs="Arial"/>
          <w:sz w:val="18"/>
          <w:szCs w:val="18"/>
          <w:lang w:val="en-GB"/>
        </w:rPr>
        <w:t>μ</w:t>
      </w:r>
      <w:r w:rsidRPr="009A7823">
        <w:rPr>
          <w:rFonts w:cs="Times New Roman"/>
          <w:sz w:val="18"/>
          <w:szCs w:val="18"/>
          <w:lang w:val="en-GB"/>
        </w:rPr>
        <w:t>Gy</w:t>
      </w:r>
      <w:proofErr w:type="spellEnd"/>
      <w:r w:rsidRPr="009A7823">
        <w:rPr>
          <w:rFonts w:cs="Times New Roman"/>
          <w:sz w:val="18"/>
          <w:szCs w:val="18"/>
          <w:lang w:val="en-GB"/>
        </w:rPr>
        <w:t xml:space="preserve"> h</w:t>
      </w:r>
      <w:r w:rsidRPr="009A7823">
        <w:rPr>
          <w:rFonts w:cs="Times New Roman"/>
          <w:sz w:val="18"/>
          <w:szCs w:val="18"/>
          <w:vertAlign w:val="superscript"/>
          <w:lang w:val="en-GB"/>
        </w:rPr>
        <w:t>-1</w:t>
      </w:r>
      <w:r w:rsidRPr="009A7823">
        <w:rPr>
          <w:rFonts w:cs="Times New Roman"/>
          <w:sz w:val="18"/>
          <w:szCs w:val="18"/>
          <w:lang w:val="en-GB"/>
        </w:rPr>
        <w:t xml:space="preserve">, bird 0.27 </w:t>
      </w:r>
      <w:proofErr w:type="spellStart"/>
      <w:r w:rsidRPr="009A7823">
        <w:rPr>
          <w:rFonts w:ascii="Arial" w:hAnsi="Arial" w:cs="Arial"/>
          <w:sz w:val="18"/>
          <w:szCs w:val="18"/>
          <w:lang w:val="en-GB"/>
        </w:rPr>
        <w:t>μ</w:t>
      </w:r>
      <w:r w:rsidRPr="009A7823">
        <w:rPr>
          <w:rFonts w:cs="Times New Roman"/>
          <w:sz w:val="18"/>
          <w:szCs w:val="18"/>
          <w:lang w:val="en-GB"/>
        </w:rPr>
        <w:t>Gy</w:t>
      </w:r>
      <w:proofErr w:type="spellEnd"/>
      <w:r w:rsidRPr="009A7823">
        <w:rPr>
          <w:rFonts w:cs="Times New Roman"/>
          <w:sz w:val="18"/>
          <w:szCs w:val="18"/>
          <w:lang w:val="en-GB"/>
        </w:rPr>
        <w:t xml:space="preserve"> h</w:t>
      </w:r>
      <w:r w:rsidRPr="009A7823">
        <w:rPr>
          <w:rFonts w:cs="Times New Roman"/>
          <w:sz w:val="18"/>
          <w:szCs w:val="18"/>
          <w:vertAlign w:val="superscript"/>
          <w:lang w:val="en-GB"/>
        </w:rPr>
        <w:t>-1</w:t>
      </w:r>
      <w:r w:rsidRPr="009A7823">
        <w:rPr>
          <w:rFonts w:cs="Times New Roman"/>
          <w:sz w:val="18"/>
          <w:szCs w:val="18"/>
          <w:lang w:val="en-GB"/>
        </w:rPr>
        <w:t xml:space="preserve">, insect larvae 0.12 </w:t>
      </w:r>
      <w:proofErr w:type="spellStart"/>
      <w:r w:rsidRPr="009A7823">
        <w:rPr>
          <w:rFonts w:ascii="Arial" w:hAnsi="Arial" w:cs="Arial"/>
          <w:sz w:val="18"/>
          <w:szCs w:val="18"/>
          <w:lang w:val="en-GB"/>
        </w:rPr>
        <w:t>μ</w:t>
      </w:r>
      <w:r w:rsidRPr="009A7823">
        <w:rPr>
          <w:rFonts w:cs="Times New Roman"/>
          <w:sz w:val="18"/>
          <w:szCs w:val="18"/>
          <w:lang w:val="en-GB"/>
        </w:rPr>
        <w:t>Gy</w:t>
      </w:r>
      <w:proofErr w:type="spellEnd"/>
      <w:r w:rsidRPr="009A7823">
        <w:rPr>
          <w:rFonts w:cs="Times New Roman"/>
          <w:sz w:val="18"/>
          <w:szCs w:val="18"/>
          <w:lang w:val="en-GB"/>
        </w:rPr>
        <w:t xml:space="preserve"> h</w:t>
      </w:r>
      <w:r w:rsidRPr="009A7823">
        <w:rPr>
          <w:rFonts w:cs="Times New Roman"/>
          <w:sz w:val="18"/>
          <w:szCs w:val="18"/>
          <w:vertAlign w:val="superscript"/>
          <w:lang w:val="en-GB"/>
        </w:rPr>
        <w:t>-1</w:t>
      </w:r>
      <w:r w:rsidRPr="009A7823">
        <w:rPr>
          <w:rFonts w:cs="Times New Roman"/>
          <w:sz w:val="18"/>
          <w:szCs w:val="18"/>
          <w:lang w:val="en-GB"/>
        </w:rPr>
        <w:t xml:space="preserve">, mammal 0.29 </w:t>
      </w:r>
      <w:proofErr w:type="spellStart"/>
      <w:r w:rsidRPr="009A7823">
        <w:rPr>
          <w:rFonts w:ascii="Arial" w:hAnsi="Arial" w:cs="Arial"/>
          <w:sz w:val="18"/>
          <w:szCs w:val="18"/>
          <w:lang w:val="en-GB"/>
        </w:rPr>
        <w:t>μ</w:t>
      </w:r>
      <w:r w:rsidRPr="009A7823">
        <w:rPr>
          <w:rFonts w:cs="Times New Roman"/>
          <w:sz w:val="18"/>
          <w:szCs w:val="18"/>
          <w:lang w:val="en-GB"/>
        </w:rPr>
        <w:t>Gy</w:t>
      </w:r>
      <w:proofErr w:type="spellEnd"/>
      <w:r w:rsidRPr="009A7823">
        <w:rPr>
          <w:rFonts w:cs="Times New Roman"/>
          <w:sz w:val="18"/>
          <w:szCs w:val="18"/>
          <w:lang w:val="en-GB"/>
        </w:rPr>
        <w:t xml:space="preserve"> h</w:t>
      </w:r>
      <w:r w:rsidRPr="009A7823">
        <w:rPr>
          <w:rFonts w:cs="Times New Roman"/>
          <w:sz w:val="18"/>
          <w:szCs w:val="18"/>
          <w:vertAlign w:val="superscript"/>
          <w:lang w:val="en-GB"/>
        </w:rPr>
        <w:t>-1</w:t>
      </w:r>
      <w:r w:rsidRPr="009A7823">
        <w:rPr>
          <w:rFonts w:cs="Times New Roman"/>
          <w:sz w:val="18"/>
          <w:szCs w:val="18"/>
          <w:lang w:val="en-GB"/>
        </w:rPr>
        <w:t xml:space="preserve">, pelagic fish 0.38 </w:t>
      </w:r>
      <w:proofErr w:type="spellStart"/>
      <w:r w:rsidRPr="009A7823">
        <w:rPr>
          <w:rFonts w:ascii="Arial" w:hAnsi="Arial" w:cs="Arial"/>
          <w:sz w:val="18"/>
          <w:szCs w:val="18"/>
          <w:lang w:val="en-GB"/>
        </w:rPr>
        <w:t>μ</w:t>
      </w:r>
      <w:r w:rsidRPr="009A7823">
        <w:rPr>
          <w:rFonts w:cs="Times New Roman"/>
          <w:sz w:val="18"/>
          <w:szCs w:val="18"/>
          <w:lang w:val="en-GB"/>
        </w:rPr>
        <w:t>Gy</w:t>
      </w:r>
      <w:proofErr w:type="spellEnd"/>
      <w:r w:rsidRPr="009A7823">
        <w:rPr>
          <w:rFonts w:cs="Times New Roman"/>
          <w:sz w:val="18"/>
          <w:szCs w:val="18"/>
          <w:lang w:val="en-GB"/>
        </w:rPr>
        <w:t xml:space="preserve"> h</w:t>
      </w:r>
      <w:r w:rsidRPr="009A7823">
        <w:rPr>
          <w:rFonts w:cs="Times New Roman"/>
          <w:sz w:val="18"/>
          <w:szCs w:val="18"/>
          <w:vertAlign w:val="superscript"/>
          <w:lang w:val="en-GB"/>
        </w:rPr>
        <w:t>-1</w:t>
      </w:r>
      <w:r w:rsidRPr="009A7823">
        <w:rPr>
          <w:rFonts w:cs="Times New Roman"/>
          <w:sz w:val="18"/>
          <w:szCs w:val="18"/>
          <w:lang w:val="en-GB"/>
        </w:rPr>
        <w:t xml:space="preserve"> and vascular plant 0.022 </w:t>
      </w:r>
      <w:proofErr w:type="spellStart"/>
      <w:r w:rsidRPr="009A7823">
        <w:rPr>
          <w:rFonts w:ascii="Arial" w:hAnsi="Arial" w:cs="Arial"/>
          <w:sz w:val="18"/>
          <w:szCs w:val="18"/>
          <w:lang w:val="en-GB"/>
        </w:rPr>
        <w:t>μ</w:t>
      </w:r>
      <w:r w:rsidRPr="009A7823">
        <w:rPr>
          <w:rFonts w:cs="Times New Roman"/>
          <w:sz w:val="18"/>
          <w:szCs w:val="18"/>
          <w:lang w:val="en-GB"/>
        </w:rPr>
        <w:t>Gy</w:t>
      </w:r>
      <w:proofErr w:type="spellEnd"/>
      <w:r w:rsidRPr="009A7823">
        <w:rPr>
          <w:rFonts w:cs="Times New Roman"/>
          <w:sz w:val="18"/>
          <w:szCs w:val="18"/>
          <w:lang w:val="en-GB"/>
        </w:rPr>
        <w:t xml:space="preserve"> h</w:t>
      </w:r>
      <w:r w:rsidRPr="009A7823">
        <w:rPr>
          <w:rFonts w:cs="Times New Roman"/>
          <w:sz w:val="18"/>
          <w:szCs w:val="18"/>
          <w:vertAlign w:val="superscript"/>
          <w:lang w:val="en-GB"/>
        </w:rPr>
        <w:t>-1</w:t>
      </w:r>
      <w:r w:rsidRPr="009A7823">
        <w:rPr>
          <w:rFonts w:cs="Times New Roman"/>
          <w:sz w:val="18"/>
          <w:szCs w:val="18"/>
          <w:lang w:val="en-GB"/>
        </w:rPr>
        <w:t xml:space="preserve">. </w:t>
      </w:r>
    </w:p>
    <w:p w:rsidR="005B09B8" w:rsidRPr="009A7823" w:rsidRDefault="005B09B8" w:rsidP="005B09B8">
      <w:pPr>
        <w:jc w:val="both"/>
        <w:rPr>
          <w:rFonts w:cs="Times New Roman"/>
          <w:sz w:val="18"/>
          <w:szCs w:val="18"/>
          <w:lang w:val="en-GB"/>
        </w:rPr>
      </w:pPr>
      <w:r w:rsidRPr="009A7823">
        <w:rPr>
          <w:rFonts w:cs="Times New Roman"/>
          <w:sz w:val="18"/>
          <w:szCs w:val="18"/>
          <w:lang w:val="en-GB"/>
        </w:rPr>
        <w:t xml:space="preserve">Also, for terrestrial ecosystems, all RQs are far below 1 (the highest values are 0.0013 for “Lichen”, 0.0019 for “small mammal”, 0.0027 for “large mammal”) and the dose rates to species studied were clearly below the screening level of 10 </w:t>
      </w:r>
      <w:proofErr w:type="spellStart"/>
      <w:r w:rsidRPr="009A7823">
        <w:rPr>
          <w:rFonts w:ascii="Arial" w:hAnsi="Arial" w:cs="Arial"/>
          <w:sz w:val="18"/>
          <w:szCs w:val="18"/>
          <w:lang w:val="en-GB"/>
        </w:rPr>
        <w:t>μ</w:t>
      </w:r>
      <w:r w:rsidRPr="009A7823">
        <w:rPr>
          <w:rFonts w:cs="Times New Roman"/>
          <w:sz w:val="18"/>
          <w:szCs w:val="18"/>
          <w:lang w:val="en-GB"/>
        </w:rPr>
        <w:t>Gy</w:t>
      </w:r>
      <w:proofErr w:type="spellEnd"/>
      <w:r w:rsidRPr="009A7823">
        <w:rPr>
          <w:rFonts w:cs="Times New Roman"/>
          <w:sz w:val="18"/>
          <w:szCs w:val="18"/>
          <w:lang w:val="en-GB"/>
        </w:rPr>
        <w:t xml:space="preserve"> h</w:t>
      </w:r>
      <w:r w:rsidRPr="009A7823">
        <w:rPr>
          <w:rFonts w:cs="Times New Roman"/>
          <w:sz w:val="18"/>
          <w:szCs w:val="18"/>
          <w:vertAlign w:val="superscript"/>
          <w:lang w:val="en-GB"/>
        </w:rPr>
        <w:t>-1</w:t>
      </w:r>
      <w:r w:rsidRPr="009A7823">
        <w:rPr>
          <w:rFonts w:cs="Times New Roman"/>
          <w:sz w:val="18"/>
          <w:szCs w:val="18"/>
          <w:lang w:val="en-GB"/>
        </w:rPr>
        <w:t xml:space="preserve"> (one-thousandth of this value: 0.0128 </w:t>
      </w:r>
      <w:proofErr w:type="spellStart"/>
      <w:r w:rsidRPr="009A7823">
        <w:rPr>
          <w:rFonts w:ascii="Arial" w:hAnsi="Arial" w:cs="Arial"/>
          <w:sz w:val="18"/>
          <w:szCs w:val="18"/>
          <w:lang w:val="en-GB"/>
        </w:rPr>
        <w:t>μ</w:t>
      </w:r>
      <w:r w:rsidRPr="009A7823">
        <w:rPr>
          <w:rFonts w:cs="Times New Roman"/>
          <w:sz w:val="18"/>
          <w:szCs w:val="18"/>
          <w:lang w:val="en-GB"/>
        </w:rPr>
        <w:t>Gy</w:t>
      </w:r>
      <w:proofErr w:type="spellEnd"/>
      <w:r w:rsidRPr="009A7823">
        <w:rPr>
          <w:rFonts w:cs="Times New Roman"/>
          <w:sz w:val="18"/>
          <w:szCs w:val="18"/>
          <w:lang w:val="en-GB"/>
        </w:rPr>
        <w:t xml:space="preserve"> h</w:t>
      </w:r>
      <w:r w:rsidRPr="009A7823">
        <w:rPr>
          <w:rFonts w:cs="Times New Roman"/>
          <w:sz w:val="18"/>
          <w:szCs w:val="18"/>
          <w:vertAlign w:val="superscript"/>
          <w:lang w:val="en-GB"/>
        </w:rPr>
        <w:t>-1</w:t>
      </w:r>
      <w:r w:rsidRPr="009A7823">
        <w:rPr>
          <w:rFonts w:cs="Times New Roman"/>
          <w:sz w:val="18"/>
          <w:szCs w:val="18"/>
          <w:lang w:val="en-GB"/>
        </w:rPr>
        <w:t xml:space="preserve"> for the lichen, 0.0196 </w:t>
      </w:r>
      <w:proofErr w:type="spellStart"/>
      <w:r w:rsidRPr="009A7823">
        <w:rPr>
          <w:rFonts w:ascii="Arial" w:hAnsi="Arial" w:cs="Arial"/>
          <w:sz w:val="18"/>
          <w:szCs w:val="18"/>
          <w:lang w:val="en-GB"/>
        </w:rPr>
        <w:t>μ</w:t>
      </w:r>
      <w:r w:rsidRPr="009A7823">
        <w:rPr>
          <w:rFonts w:cs="Times New Roman"/>
          <w:sz w:val="18"/>
          <w:szCs w:val="18"/>
          <w:lang w:val="en-GB"/>
        </w:rPr>
        <w:t>Gy</w:t>
      </w:r>
      <w:proofErr w:type="spellEnd"/>
      <w:r w:rsidRPr="009A7823">
        <w:rPr>
          <w:rFonts w:cs="Times New Roman"/>
          <w:sz w:val="18"/>
          <w:szCs w:val="18"/>
          <w:lang w:val="en-GB"/>
        </w:rPr>
        <w:t xml:space="preserve"> h</w:t>
      </w:r>
      <w:r w:rsidRPr="009A7823">
        <w:rPr>
          <w:rFonts w:cs="Times New Roman"/>
          <w:sz w:val="18"/>
          <w:szCs w:val="18"/>
          <w:vertAlign w:val="superscript"/>
          <w:lang w:val="en-GB"/>
        </w:rPr>
        <w:t>-1</w:t>
      </w:r>
      <w:r w:rsidRPr="009A7823">
        <w:rPr>
          <w:rFonts w:cs="Times New Roman"/>
          <w:sz w:val="18"/>
          <w:szCs w:val="18"/>
          <w:lang w:val="en-GB"/>
        </w:rPr>
        <w:t xml:space="preserve"> and 0.0277 </w:t>
      </w:r>
      <w:proofErr w:type="spellStart"/>
      <w:r w:rsidRPr="009A7823">
        <w:rPr>
          <w:rFonts w:ascii="Arial" w:hAnsi="Arial" w:cs="Arial"/>
          <w:sz w:val="18"/>
          <w:szCs w:val="18"/>
          <w:lang w:val="en-GB"/>
        </w:rPr>
        <w:t>μ</w:t>
      </w:r>
      <w:r w:rsidRPr="009A7823">
        <w:rPr>
          <w:rFonts w:cs="Times New Roman"/>
          <w:sz w:val="18"/>
          <w:szCs w:val="18"/>
          <w:lang w:val="en-GB"/>
        </w:rPr>
        <w:t>Gy</w:t>
      </w:r>
      <w:proofErr w:type="spellEnd"/>
      <w:r w:rsidRPr="009A7823">
        <w:rPr>
          <w:rFonts w:cs="Times New Roman"/>
          <w:sz w:val="18"/>
          <w:szCs w:val="18"/>
          <w:lang w:val="en-GB"/>
        </w:rPr>
        <w:t xml:space="preserve"> h</w:t>
      </w:r>
      <w:r w:rsidRPr="009A7823">
        <w:rPr>
          <w:rFonts w:cs="Times New Roman"/>
          <w:sz w:val="18"/>
          <w:szCs w:val="18"/>
          <w:vertAlign w:val="superscript"/>
          <w:lang w:val="en-GB"/>
        </w:rPr>
        <w:t>-1</w:t>
      </w:r>
      <w:r w:rsidRPr="009A7823">
        <w:rPr>
          <w:rFonts w:cs="Times New Roman"/>
          <w:sz w:val="18"/>
          <w:szCs w:val="18"/>
          <w:lang w:val="en-GB"/>
        </w:rPr>
        <w:t xml:space="preserve"> for small and large mammals, respectively) indicating no significant impact of the </w:t>
      </w:r>
      <w:r w:rsidRPr="009A7823">
        <w:rPr>
          <w:rFonts w:cs="Times New Roman"/>
          <w:sz w:val="18"/>
          <w:szCs w:val="18"/>
          <w:vertAlign w:val="superscript"/>
          <w:lang w:val="en-GB"/>
        </w:rPr>
        <w:t>137</w:t>
      </w:r>
      <w:r w:rsidRPr="009A7823">
        <w:rPr>
          <w:rFonts w:cs="Times New Roman"/>
          <w:sz w:val="18"/>
          <w:szCs w:val="18"/>
          <w:lang w:val="en-GB"/>
        </w:rPr>
        <w:t>Cs fallout on all of the investigated species.</w:t>
      </w:r>
    </w:p>
    <w:p w:rsidR="0010667A" w:rsidRDefault="0010667A" w:rsidP="005B09B8">
      <w:pPr>
        <w:pStyle w:val="BodyText"/>
        <w:spacing w:before="2"/>
        <w:rPr>
          <w:rFonts w:ascii="Arial"/>
          <w:b/>
          <w:color w:val="BF5A14"/>
          <w:sz w:val="20"/>
        </w:rPr>
      </w:pPr>
    </w:p>
    <w:p w:rsidR="005973B9" w:rsidRPr="005B09B8" w:rsidRDefault="005973B9" w:rsidP="005B09B8">
      <w:pPr>
        <w:pStyle w:val="BodyText"/>
        <w:spacing w:before="2"/>
        <w:rPr>
          <w:rFonts w:ascii="Arial"/>
          <w:b/>
          <w:sz w:val="16"/>
        </w:rPr>
      </w:pPr>
      <w:r>
        <w:rPr>
          <w:rFonts w:ascii="Arial"/>
          <w:b/>
          <w:color w:val="BF5A14"/>
          <w:sz w:val="20"/>
        </w:rPr>
        <w:t xml:space="preserve">Recent Publications </w:t>
      </w:r>
    </w:p>
    <w:p w:rsidR="00E34E06" w:rsidRPr="00E34E06" w:rsidRDefault="00E34E06" w:rsidP="00E34E06">
      <w:pPr>
        <w:pStyle w:val="ListParagraph"/>
        <w:numPr>
          <w:ilvl w:val="0"/>
          <w:numId w:val="3"/>
        </w:numPr>
        <w:tabs>
          <w:tab w:val="left" w:pos="384"/>
        </w:tabs>
        <w:spacing w:before="103" w:line="216" w:lineRule="exact"/>
        <w:ind w:right="138"/>
        <w:rPr>
          <w:sz w:val="18"/>
        </w:rPr>
      </w:pPr>
      <w:proofErr w:type="spellStart"/>
      <w:r>
        <w:rPr>
          <w:sz w:val="18"/>
        </w:rPr>
        <w:t>Pavičić</w:t>
      </w:r>
      <w:proofErr w:type="spellEnd"/>
      <w:r>
        <w:rPr>
          <w:sz w:val="18"/>
        </w:rPr>
        <w:t xml:space="preserve">-Hamer D, </w:t>
      </w:r>
      <w:proofErr w:type="spellStart"/>
      <w:r w:rsidRPr="00E34E06">
        <w:rPr>
          <w:sz w:val="18"/>
        </w:rPr>
        <w:t>Barišić</w:t>
      </w:r>
      <w:proofErr w:type="spellEnd"/>
      <w:r>
        <w:rPr>
          <w:sz w:val="18"/>
        </w:rPr>
        <w:t xml:space="preserve"> D</w:t>
      </w:r>
      <w:r w:rsidRPr="00E34E06">
        <w:rPr>
          <w:sz w:val="18"/>
        </w:rPr>
        <w:t>,</w:t>
      </w:r>
      <w:r>
        <w:rPr>
          <w:sz w:val="18"/>
        </w:rPr>
        <w:t xml:space="preserve"> </w:t>
      </w:r>
      <w:proofErr w:type="spellStart"/>
      <w:r w:rsidRPr="00E34E06">
        <w:rPr>
          <w:sz w:val="18"/>
        </w:rPr>
        <w:t>Šimunac</w:t>
      </w:r>
      <w:proofErr w:type="spellEnd"/>
      <w:r>
        <w:rPr>
          <w:sz w:val="18"/>
        </w:rPr>
        <w:t xml:space="preserve"> B</w:t>
      </w:r>
      <w:r w:rsidRPr="00E34E06">
        <w:rPr>
          <w:sz w:val="18"/>
        </w:rPr>
        <w:t xml:space="preserve">, </w:t>
      </w:r>
      <w:proofErr w:type="spellStart"/>
      <w:r w:rsidRPr="00E34E06">
        <w:rPr>
          <w:sz w:val="18"/>
        </w:rPr>
        <w:t>Petrinec</w:t>
      </w:r>
      <w:proofErr w:type="spellEnd"/>
      <w:r>
        <w:rPr>
          <w:sz w:val="18"/>
        </w:rPr>
        <w:t xml:space="preserve"> B, </w:t>
      </w:r>
      <w:proofErr w:type="spellStart"/>
      <w:r w:rsidRPr="00E34E06">
        <w:rPr>
          <w:sz w:val="18"/>
        </w:rPr>
        <w:t>Štrok</w:t>
      </w:r>
      <w:proofErr w:type="spellEnd"/>
      <w:r>
        <w:rPr>
          <w:sz w:val="18"/>
        </w:rPr>
        <w:t xml:space="preserve"> M (2016) </w:t>
      </w:r>
      <w:r w:rsidRPr="00E34E06">
        <w:rPr>
          <w:sz w:val="18"/>
          <w:vertAlign w:val="superscript"/>
        </w:rPr>
        <w:t>137</w:t>
      </w:r>
      <w:r w:rsidRPr="00E34E06">
        <w:rPr>
          <w:sz w:val="18"/>
        </w:rPr>
        <w:t>Cs distribution in the northern Adriatic Sea</w:t>
      </w:r>
      <w:r>
        <w:rPr>
          <w:sz w:val="18"/>
        </w:rPr>
        <w:t xml:space="preserve">. </w:t>
      </w:r>
      <w:r w:rsidRPr="00E34E06">
        <w:rPr>
          <w:sz w:val="18"/>
        </w:rPr>
        <w:t xml:space="preserve">Journal of </w:t>
      </w:r>
      <w:proofErr w:type="spellStart"/>
      <w:r w:rsidRPr="00E34E06">
        <w:rPr>
          <w:sz w:val="18"/>
        </w:rPr>
        <w:t>Radioanalytical</w:t>
      </w:r>
      <w:proofErr w:type="spellEnd"/>
      <w:r w:rsidRPr="00E34E06">
        <w:rPr>
          <w:sz w:val="18"/>
        </w:rPr>
        <w:t xml:space="preserve"> and Nuclear Chemistry</w:t>
      </w:r>
      <w:r>
        <w:rPr>
          <w:sz w:val="18"/>
        </w:rPr>
        <w:t>.</w:t>
      </w:r>
      <w:r w:rsidRPr="00E34E06">
        <w:t xml:space="preserve"> </w:t>
      </w:r>
      <w:r w:rsidRPr="00E34E06">
        <w:rPr>
          <w:sz w:val="18"/>
        </w:rPr>
        <w:t>309:989-998</w:t>
      </w:r>
    </w:p>
    <w:p w:rsidR="00E34E06" w:rsidRPr="00E34E06" w:rsidRDefault="00E34E06" w:rsidP="00E34E06">
      <w:pPr>
        <w:pStyle w:val="ListParagraph"/>
        <w:numPr>
          <w:ilvl w:val="0"/>
          <w:numId w:val="3"/>
        </w:numPr>
        <w:tabs>
          <w:tab w:val="left" w:pos="384"/>
        </w:tabs>
        <w:spacing w:before="103" w:line="216" w:lineRule="exact"/>
        <w:ind w:right="138"/>
        <w:rPr>
          <w:sz w:val="18"/>
        </w:rPr>
      </w:pPr>
      <w:proofErr w:type="spellStart"/>
      <w:r>
        <w:rPr>
          <w:sz w:val="18"/>
        </w:rPr>
        <w:t>Franić</w:t>
      </w:r>
      <w:proofErr w:type="spellEnd"/>
      <w:r>
        <w:rPr>
          <w:sz w:val="18"/>
        </w:rPr>
        <w:t xml:space="preserve"> Z,</w:t>
      </w:r>
      <w:r w:rsidRPr="00E34E06">
        <w:rPr>
          <w:sz w:val="18"/>
        </w:rPr>
        <w:t xml:space="preserve"> </w:t>
      </w:r>
      <w:proofErr w:type="spellStart"/>
      <w:r w:rsidRPr="00E34E06">
        <w:rPr>
          <w:sz w:val="18"/>
        </w:rPr>
        <w:t>Šega</w:t>
      </w:r>
      <w:proofErr w:type="spellEnd"/>
      <w:r>
        <w:rPr>
          <w:sz w:val="18"/>
        </w:rPr>
        <w:t xml:space="preserve"> K, </w:t>
      </w:r>
      <w:proofErr w:type="spellStart"/>
      <w:r>
        <w:rPr>
          <w:sz w:val="18"/>
        </w:rPr>
        <w:t>Petrinec</w:t>
      </w:r>
      <w:proofErr w:type="spellEnd"/>
      <w:r>
        <w:rPr>
          <w:sz w:val="18"/>
        </w:rPr>
        <w:t xml:space="preserve"> B, </w:t>
      </w:r>
      <w:proofErr w:type="spellStart"/>
      <w:r>
        <w:rPr>
          <w:sz w:val="18"/>
        </w:rPr>
        <w:t>Marović</w:t>
      </w:r>
      <w:proofErr w:type="spellEnd"/>
      <w:r>
        <w:rPr>
          <w:sz w:val="18"/>
        </w:rPr>
        <w:t xml:space="preserve"> G </w:t>
      </w:r>
      <w:r w:rsidRPr="00E34E06">
        <w:rPr>
          <w:sz w:val="18"/>
        </w:rPr>
        <w:t>(2009)</w:t>
      </w:r>
      <w:r>
        <w:rPr>
          <w:sz w:val="18"/>
        </w:rPr>
        <w:t xml:space="preserve"> </w:t>
      </w:r>
      <w:r w:rsidRPr="00E34E06">
        <w:rPr>
          <w:sz w:val="18"/>
        </w:rPr>
        <w:t>Long-term investigations of post-Chernobyl radiocaesium in fallo</w:t>
      </w:r>
      <w:r>
        <w:rPr>
          <w:sz w:val="18"/>
        </w:rPr>
        <w:t xml:space="preserve">ut and air in North Croatia. </w:t>
      </w:r>
      <w:r w:rsidRPr="00E34E06">
        <w:rPr>
          <w:sz w:val="18"/>
        </w:rPr>
        <w:t>Environmental Monitoring and Assessment. 148, 1-4; 315-323</w:t>
      </w:r>
    </w:p>
    <w:p w:rsidR="00E34E06" w:rsidRPr="00E34E06" w:rsidRDefault="00E34E06" w:rsidP="00E34E06">
      <w:pPr>
        <w:pStyle w:val="ListParagraph"/>
        <w:numPr>
          <w:ilvl w:val="0"/>
          <w:numId w:val="3"/>
        </w:numPr>
        <w:tabs>
          <w:tab w:val="left" w:pos="384"/>
        </w:tabs>
        <w:spacing w:before="103" w:line="216" w:lineRule="exact"/>
        <w:ind w:right="138"/>
        <w:rPr>
          <w:sz w:val="18"/>
        </w:rPr>
      </w:pPr>
      <w:proofErr w:type="spellStart"/>
      <w:r>
        <w:rPr>
          <w:sz w:val="18"/>
        </w:rPr>
        <w:t>Petrinec</w:t>
      </w:r>
      <w:proofErr w:type="spellEnd"/>
      <w:r>
        <w:rPr>
          <w:sz w:val="18"/>
        </w:rPr>
        <w:t xml:space="preserve"> B, </w:t>
      </w:r>
      <w:proofErr w:type="spellStart"/>
      <w:r>
        <w:rPr>
          <w:sz w:val="18"/>
        </w:rPr>
        <w:t>Štrok</w:t>
      </w:r>
      <w:proofErr w:type="spellEnd"/>
      <w:r>
        <w:rPr>
          <w:sz w:val="18"/>
        </w:rPr>
        <w:t xml:space="preserve"> M, </w:t>
      </w:r>
      <w:proofErr w:type="spellStart"/>
      <w:r>
        <w:rPr>
          <w:sz w:val="18"/>
        </w:rPr>
        <w:t>Franić</w:t>
      </w:r>
      <w:proofErr w:type="spellEnd"/>
      <w:r>
        <w:rPr>
          <w:sz w:val="18"/>
        </w:rPr>
        <w:t xml:space="preserve"> Z, </w:t>
      </w:r>
      <w:proofErr w:type="spellStart"/>
      <w:r>
        <w:rPr>
          <w:sz w:val="18"/>
        </w:rPr>
        <w:t>Smodiš</w:t>
      </w:r>
      <w:proofErr w:type="spellEnd"/>
      <w:r>
        <w:rPr>
          <w:sz w:val="18"/>
        </w:rPr>
        <w:t xml:space="preserve"> B,</w:t>
      </w:r>
      <w:r w:rsidRPr="00E34E06">
        <w:rPr>
          <w:sz w:val="18"/>
        </w:rPr>
        <w:t xml:space="preserve"> </w:t>
      </w:r>
      <w:proofErr w:type="spellStart"/>
      <w:r w:rsidRPr="00E34E06">
        <w:rPr>
          <w:sz w:val="18"/>
        </w:rPr>
        <w:t>Pavičić</w:t>
      </w:r>
      <w:proofErr w:type="spellEnd"/>
      <w:r w:rsidRPr="00E34E06">
        <w:rPr>
          <w:sz w:val="18"/>
        </w:rPr>
        <w:t>-Ham</w:t>
      </w:r>
      <w:r>
        <w:rPr>
          <w:sz w:val="18"/>
        </w:rPr>
        <w:t xml:space="preserve">er D </w:t>
      </w:r>
      <w:r w:rsidRPr="00E34E06">
        <w:rPr>
          <w:sz w:val="18"/>
        </w:rPr>
        <w:t>(2013</w:t>
      </w:r>
      <w:r>
        <w:rPr>
          <w:sz w:val="18"/>
        </w:rPr>
        <w:t xml:space="preserve">) </w:t>
      </w:r>
      <w:r w:rsidRPr="00E34E06">
        <w:rPr>
          <w:sz w:val="18"/>
        </w:rPr>
        <w:t xml:space="preserve">Radionuclides in Adriatic Sea and related dose rate </w:t>
      </w:r>
      <w:r w:rsidR="00F3384A">
        <w:rPr>
          <w:sz w:val="18"/>
        </w:rPr>
        <w:t xml:space="preserve">assessment for marine biota. </w:t>
      </w:r>
      <w:r w:rsidRPr="00E34E06">
        <w:rPr>
          <w:sz w:val="18"/>
        </w:rPr>
        <w:t>Radiation protection dosimetry. 154, 3; 320-330</w:t>
      </w:r>
    </w:p>
    <w:p w:rsidR="00F3384A" w:rsidRPr="00F3384A" w:rsidRDefault="00F3384A" w:rsidP="00F3384A">
      <w:pPr>
        <w:pStyle w:val="ListParagraph"/>
        <w:numPr>
          <w:ilvl w:val="0"/>
          <w:numId w:val="3"/>
        </w:numPr>
        <w:tabs>
          <w:tab w:val="left" w:pos="384"/>
        </w:tabs>
        <w:spacing w:before="103" w:line="216" w:lineRule="exact"/>
        <w:ind w:right="138"/>
        <w:rPr>
          <w:sz w:val="18"/>
        </w:rPr>
      </w:pPr>
      <w:proofErr w:type="spellStart"/>
      <w:r>
        <w:rPr>
          <w:sz w:val="18"/>
        </w:rPr>
        <w:t>Šoštarić</w:t>
      </w:r>
      <w:proofErr w:type="spellEnd"/>
      <w:r>
        <w:rPr>
          <w:sz w:val="18"/>
        </w:rPr>
        <w:t xml:space="preserve"> M, </w:t>
      </w:r>
      <w:proofErr w:type="spellStart"/>
      <w:r>
        <w:rPr>
          <w:sz w:val="18"/>
        </w:rPr>
        <w:t>Petrinec</w:t>
      </w:r>
      <w:proofErr w:type="spellEnd"/>
      <w:r>
        <w:rPr>
          <w:sz w:val="18"/>
        </w:rPr>
        <w:t xml:space="preserve"> B, </w:t>
      </w:r>
      <w:proofErr w:type="spellStart"/>
      <w:r>
        <w:rPr>
          <w:sz w:val="18"/>
        </w:rPr>
        <w:t>Babić</w:t>
      </w:r>
      <w:proofErr w:type="spellEnd"/>
      <w:r>
        <w:rPr>
          <w:sz w:val="18"/>
        </w:rPr>
        <w:t xml:space="preserve"> D </w:t>
      </w:r>
      <w:r w:rsidRPr="00F3384A">
        <w:rPr>
          <w:sz w:val="18"/>
        </w:rPr>
        <w:t>(2013)</w:t>
      </w:r>
      <w:r>
        <w:rPr>
          <w:sz w:val="18"/>
        </w:rPr>
        <w:t xml:space="preserve"> </w:t>
      </w:r>
      <w:r w:rsidRPr="00F3384A">
        <w:rPr>
          <w:sz w:val="18"/>
          <w:vertAlign w:val="superscript"/>
        </w:rPr>
        <w:t>137</w:t>
      </w:r>
      <w:r w:rsidRPr="00F3384A">
        <w:rPr>
          <w:sz w:val="18"/>
        </w:rPr>
        <w:t>Cs in Soil and Fallout around Zagreb (Croatia) at the Tim</w:t>
      </w:r>
      <w:r>
        <w:rPr>
          <w:sz w:val="18"/>
        </w:rPr>
        <w:t xml:space="preserve">e of the Fukushima Accident. </w:t>
      </w:r>
      <w:proofErr w:type="spellStart"/>
      <w:r w:rsidRPr="00F3384A">
        <w:rPr>
          <w:sz w:val="18"/>
        </w:rPr>
        <w:t>Arhiv</w:t>
      </w:r>
      <w:proofErr w:type="spellEnd"/>
      <w:r w:rsidRPr="00F3384A">
        <w:rPr>
          <w:sz w:val="18"/>
        </w:rPr>
        <w:t xml:space="preserve"> </w:t>
      </w:r>
      <w:proofErr w:type="spellStart"/>
      <w:r w:rsidRPr="00F3384A">
        <w:rPr>
          <w:sz w:val="18"/>
        </w:rPr>
        <w:t>za</w:t>
      </w:r>
      <w:proofErr w:type="spellEnd"/>
      <w:r w:rsidRPr="00F3384A">
        <w:rPr>
          <w:sz w:val="18"/>
        </w:rPr>
        <w:t xml:space="preserve"> </w:t>
      </w:r>
      <w:proofErr w:type="spellStart"/>
      <w:r w:rsidRPr="00F3384A">
        <w:rPr>
          <w:sz w:val="18"/>
        </w:rPr>
        <w:t>higijenu</w:t>
      </w:r>
      <w:proofErr w:type="spellEnd"/>
      <w:r w:rsidRPr="00F3384A">
        <w:rPr>
          <w:sz w:val="18"/>
        </w:rPr>
        <w:t xml:space="preserve"> </w:t>
      </w:r>
      <w:proofErr w:type="spellStart"/>
      <w:r w:rsidRPr="00F3384A">
        <w:rPr>
          <w:sz w:val="18"/>
        </w:rPr>
        <w:t>rada</w:t>
      </w:r>
      <w:proofErr w:type="spellEnd"/>
      <w:r w:rsidRPr="00F3384A">
        <w:rPr>
          <w:sz w:val="18"/>
        </w:rPr>
        <w:t xml:space="preserve"> </w:t>
      </w:r>
      <w:proofErr w:type="spellStart"/>
      <w:r w:rsidRPr="00F3384A">
        <w:rPr>
          <w:sz w:val="18"/>
        </w:rPr>
        <w:t>i</w:t>
      </w:r>
      <w:proofErr w:type="spellEnd"/>
      <w:r w:rsidRPr="00F3384A">
        <w:rPr>
          <w:sz w:val="18"/>
        </w:rPr>
        <w:t xml:space="preserve"> </w:t>
      </w:r>
      <w:proofErr w:type="spellStart"/>
      <w:r w:rsidRPr="00F3384A">
        <w:rPr>
          <w:sz w:val="18"/>
        </w:rPr>
        <w:t>toksikologiju</w:t>
      </w:r>
      <w:proofErr w:type="spellEnd"/>
      <w:r w:rsidRPr="00F3384A">
        <w:rPr>
          <w:sz w:val="18"/>
        </w:rPr>
        <w:t>. 64, 4; 561-565</w:t>
      </w:r>
    </w:p>
    <w:p w:rsidR="00F3384A" w:rsidRPr="00F3384A" w:rsidRDefault="00F3384A" w:rsidP="00F3384A">
      <w:pPr>
        <w:pStyle w:val="ListParagraph"/>
        <w:numPr>
          <w:ilvl w:val="0"/>
          <w:numId w:val="3"/>
        </w:numPr>
        <w:tabs>
          <w:tab w:val="left" w:pos="384"/>
        </w:tabs>
        <w:spacing w:before="103" w:line="216" w:lineRule="exact"/>
        <w:ind w:right="138"/>
        <w:rPr>
          <w:sz w:val="18"/>
        </w:rPr>
      </w:pPr>
      <w:proofErr w:type="spellStart"/>
      <w:r>
        <w:rPr>
          <w:sz w:val="18"/>
        </w:rPr>
        <w:t>Franić</w:t>
      </w:r>
      <w:proofErr w:type="spellEnd"/>
      <w:r>
        <w:rPr>
          <w:sz w:val="18"/>
        </w:rPr>
        <w:t xml:space="preserve"> Z, </w:t>
      </w:r>
      <w:proofErr w:type="spellStart"/>
      <w:r>
        <w:rPr>
          <w:sz w:val="18"/>
        </w:rPr>
        <w:t>Petrinec</w:t>
      </w:r>
      <w:proofErr w:type="spellEnd"/>
      <w:r>
        <w:rPr>
          <w:sz w:val="18"/>
        </w:rPr>
        <w:t xml:space="preserve"> B, </w:t>
      </w:r>
      <w:proofErr w:type="spellStart"/>
      <w:r>
        <w:rPr>
          <w:sz w:val="18"/>
        </w:rPr>
        <w:t>Marović</w:t>
      </w:r>
      <w:proofErr w:type="spellEnd"/>
      <w:r>
        <w:rPr>
          <w:sz w:val="18"/>
        </w:rPr>
        <w:t xml:space="preserve"> G, </w:t>
      </w:r>
      <w:proofErr w:type="spellStart"/>
      <w:r>
        <w:rPr>
          <w:sz w:val="18"/>
        </w:rPr>
        <w:t>Franić</w:t>
      </w:r>
      <w:proofErr w:type="spellEnd"/>
      <w:r>
        <w:rPr>
          <w:sz w:val="18"/>
        </w:rPr>
        <w:t xml:space="preserve"> Z</w:t>
      </w:r>
      <w:r w:rsidR="005B09B8">
        <w:rPr>
          <w:sz w:val="18"/>
        </w:rPr>
        <w:t xml:space="preserve"> </w:t>
      </w:r>
      <w:r w:rsidR="005B09B8" w:rsidRPr="00F3384A">
        <w:rPr>
          <w:sz w:val="18"/>
        </w:rPr>
        <w:t xml:space="preserve">(2007) </w:t>
      </w:r>
      <w:r w:rsidRPr="00F3384A">
        <w:rPr>
          <w:sz w:val="18"/>
        </w:rPr>
        <w:t>Radiocaesium Activity Concentrations in Potatoes in Croatia after the Chernobyl Accident a</w:t>
      </w:r>
      <w:r w:rsidR="005B09B8">
        <w:rPr>
          <w:sz w:val="18"/>
        </w:rPr>
        <w:t xml:space="preserve">nd Dose Assessment. </w:t>
      </w:r>
      <w:r w:rsidRPr="00F3384A">
        <w:rPr>
          <w:sz w:val="18"/>
        </w:rPr>
        <w:t>Journal of Environmental Science and Health - Part B: Pesticides, Food Contaminants, and Agricultural Wastes. 42, 2; 211-217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lang w:val="hr-HR" w:eastAsia="hr-HR"/>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hr-HR" w:eastAsia="hr-HR"/>
        </w:rPr>
        <w:drawing>
          <wp:inline distT="0" distB="0" distL="0" distR="0" wp14:anchorId="1B650C0E" wp14:editId="0E8C3C7F">
            <wp:extent cx="617032"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17032"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B865E3" w:rsidRPr="00B865E3" w:rsidRDefault="00B865E3" w:rsidP="00B865E3">
      <w:pPr>
        <w:spacing w:before="41" w:line="154" w:lineRule="exact"/>
        <w:ind w:left="213" w:right="231"/>
        <w:jc w:val="both"/>
        <w:rPr>
          <w:rFonts w:ascii="Arial"/>
          <w:sz w:val="14"/>
          <w:lang w:val="hr-HR"/>
        </w:rPr>
      </w:pPr>
      <w:r w:rsidRPr="00B865E3">
        <w:rPr>
          <w:rFonts w:ascii="Arial"/>
          <w:sz w:val="14"/>
          <w:lang w:val="hr-HR"/>
        </w:rPr>
        <w:t xml:space="preserve">Branko </w:t>
      </w:r>
      <w:proofErr w:type="spellStart"/>
      <w:r w:rsidRPr="00B865E3">
        <w:rPr>
          <w:rFonts w:ascii="Arial"/>
          <w:sz w:val="14"/>
          <w:lang w:val="hr-HR"/>
        </w:rPr>
        <w:t>Petrinec</w:t>
      </w:r>
      <w:proofErr w:type="spellEnd"/>
      <w:r w:rsidRPr="00B865E3">
        <w:rPr>
          <w:rFonts w:ascii="Arial"/>
          <w:sz w:val="14"/>
          <w:lang w:val="hr-HR"/>
        </w:rPr>
        <w:t xml:space="preserve"> </w:t>
      </w:r>
      <w:proofErr w:type="spellStart"/>
      <w:r w:rsidRPr="00B865E3">
        <w:rPr>
          <w:rFonts w:ascii="Arial"/>
          <w:sz w:val="14"/>
          <w:lang w:val="hr-HR"/>
        </w:rPr>
        <w:t>obtained</w:t>
      </w:r>
      <w:proofErr w:type="spellEnd"/>
      <w:r w:rsidRPr="00B865E3">
        <w:rPr>
          <w:rFonts w:ascii="Arial"/>
          <w:sz w:val="14"/>
          <w:lang w:val="hr-HR"/>
        </w:rPr>
        <w:t xml:space="preserve"> </w:t>
      </w:r>
      <w:proofErr w:type="spellStart"/>
      <w:r w:rsidRPr="00B865E3">
        <w:rPr>
          <w:rFonts w:ascii="Arial"/>
          <w:sz w:val="14"/>
          <w:lang w:val="hr-HR"/>
        </w:rPr>
        <w:t>his</w:t>
      </w:r>
      <w:proofErr w:type="spellEnd"/>
      <w:r w:rsidRPr="00B865E3">
        <w:rPr>
          <w:rFonts w:ascii="Arial"/>
          <w:sz w:val="14"/>
          <w:lang w:val="hr-HR"/>
        </w:rPr>
        <w:t xml:space="preserve"> </w:t>
      </w:r>
      <w:proofErr w:type="spellStart"/>
      <w:r w:rsidRPr="00B865E3">
        <w:rPr>
          <w:rFonts w:ascii="Arial"/>
          <w:sz w:val="14"/>
          <w:lang w:val="hr-HR"/>
        </w:rPr>
        <w:t>PhD</w:t>
      </w:r>
      <w:proofErr w:type="spellEnd"/>
      <w:r w:rsidRPr="00B865E3">
        <w:rPr>
          <w:rFonts w:ascii="Arial"/>
          <w:sz w:val="14"/>
          <w:lang w:val="hr-HR"/>
        </w:rPr>
        <w:t xml:space="preserve"> </w:t>
      </w:r>
      <w:proofErr w:type="spellStart"/>
      <w:r w:rsidRPr="00B865E3">
        <w:rPr>
          <w:rFonts w:ascii="Arial"/>
          <w:sz w:val="14"/>
          <w:lang w:val="hr-HR"/>
        </w:rPr>
        <w:t>degree</w:t>
      </w:r>
      <w:proofErr w:type="spellEnd"/>
      <w:r w:rsidRPr="00B865E3">
        <w:rPr>
          <w:rFonts w:ascii="Arial"/>
          <w:sz w:val="14"/>
          <w:lang w:val="hr-HR"/>
        </w:rPr>
        <w:t xml:space="preserve"> </w:t>
      </w:r>
      <w:proofErr w:type="spellStart"/>
      <w:r w:rsidRPr="00B865E3">
        <w:rPr>
          <w:rFonts w:ascii="Arial"/>
          <w:sz w:val="14"/>
          <w:lang w:val="hr-HR"/>
        </w:rPr>
        <w:t>from</w:t>
      </w:r>
      <w:proofErr w:type="spellEnd"/>
      <w:r w:rsidRPr="00B865E3">
        <w:rPr>
          <w:rFonts w:ascii="Arial"/>
          <w:sz w:val="14"/>
          <w:lang w:val="hr-HR"/>
        </w:rPr>
        <w:t xml:space="preserve"> </w:t>
      </w:r>
      <w:proofErr w:type="spellStart"/>
      <w:r w:rsidRPr="00B865E3">
        <w:rPr>
          <w:rFonts w:ascii="Arial"/>
          <w:sz w:val="14"/>
          <w:lang w:val="hr-HR"/>
        </w:rPr>
        <w:t>the</w:t>
      </w:r>
      <w:proofErr w:type="spellEnd"/>
      <w:r w:rsidRPr="00B865E3">
        <w:rPr>
          <w:rFonts w:ascii="Arial"/>
          <w:sz w:val="14"/>
          <w:lang w:val="hr-HR"/>
        </w:rPr>
        <w:t xml:space="preserve"> </w:t>
      </w:r>
      <w:proofErr w:type="spellStart"/>
      <w:r w:rsidRPr="00B865E3">
        <w:rPr>
          <w:rFonts w:ascii="Arial"/>
          <w:sz w:val="14"/>
          <w:lang w:val="hr-HR"/>
        </w:rPr>
        <w:t>Physics</w:t>
      </w:r>
      <w:proofErr w:type="spellEnd"/>
      <w:r w:rsidRPr="00B865E3">
        <w:rPr>
          <w:rFonts w:ascii="Arial"/>
          <w:sz w:val="14"/>
          <w:lang w:val="hr-HR"/>
        </w:rPr>
        <w:t xml:space="preserve"> Department </w:t>
      </w:r>
      <w:proofErr w:type="spellStart"/>
      <w:r w:rsidRPr="00B865E3">
        <w:rPr>
          <w:rFonts w:ascii="Arial"/>
          <w:sz w:val="14"/>
          <w:lang w:val="hr-HR"/>
        </w:rPr>
        <w:t>of</w:t>
      </w:r>
      <w:proofErr w:type="spellEnd"/>
      <w:r w:rsidRPr="00B865E3">
        <w:rPr>
          <w:rFonts w:ascii="Arial"/>
          <w:sz w:val="14"/>
          <w:lang w:val="hr-HR"/>
        </w:rPr>
        <w:t xml:space="preserve"> </w:t>
      </w:r>
      <w:proofErr w:type="spellStart"/>
      <w:r w:rsidRPr="00B865E3">
        <w:rPr>
          <w:rFonts w:ascii="Arial"/>
          <w:sz w:val="14"/>
          <w:lang w:val="hr-HR"/>
        </w:rPr>
        <w:t>the</w:t>
      </w:r>
      <w:proofErr w:type="spellEnd"/>
      <w:r w:rsidRPr="00B865E3">
        <w:rPr>
          <w:rFonts w:ascii="Arial"/>
          <w:sz w:val="14"/>
          <w:lang w:val="hr-HR"/>
        </w:rPr>
        <w:t xml:space="preserve"> </w:t>
      </w:r>
      <w:proofErr w:type="spellStart"/>
      <w:r w:rsidRPr="00B865E3">
        <w:rPr>
          <w:rFonts w:ascii="Arial"/>
          <w:sz w:val="14"/>
          <w:lang w:val="hr-HR"/>
        </w:rPr>
        <w:t>University</w:t>
      </w:r>
      <w:proofErr w:type="spellEnd"/>
      <w:r w:rsidRPr="00B865E3">
        <w:rPr>
          <w:rFonts w:ascii="Arial"/>
          <w:sz w:val="14"/>
          <w:lang w:val="hr-HR"/>
        </w:rPr>
        <w:t xml:space="preserve"> </w:t>
      </w:r>
      <w:proofErr w:type="spellStart"/>
      <w:r w:rsidRPr="00B865E3">
        <w:rPr>
          <w:rFonts w:ascii="Arial"/>
          <w:sz w:val="14"/>
          <w:lang w:val="hr-HR"/>
        </w:rPr>
        <w:t>of</w:t>
      </w:r>
      <w:proofErr w:type="spellEnd"/>
      <w:r w:rsidRPr="00B865E3">
        <w:rPr>
          <w:rFonts w:ascii="Arial"/>
          <w:sz w:val="14"/>
          <w:lang w:val="hr-HR"/>
        </w:rPr>
        <w:t xml:space="preserve"> Zagreb. He is a </w:t>
      </w:r>
      <w:proofErr w:type="spellStart"/>
      <w:r w:rsidRPr="00B865E3">
        <w:rPr>
          <w:rFonts w:ascii="Arial"/>
          <w:sz w:val="14"/>
          <w:lang w:val="hr-HR"/>
        </w:rPr>
        <w:t>Research</w:t>
      </w:r>
      <w:proofErr w:type="spellEnd"/>
      <w:r w:rsidRPr="00B865E3">
        <w:rPr>
          <w:rFonts w:ascii="Arial"/>
          <w:sz w:val="14"/>
          <w:lang w:val="hr-HR"/>
        </w:rPr>
        <w:t xml:space="preserve"> </w:t>
      </w:r>
      <w:proofErr w:type="spellStart"/>
      <w:r w:rsidRPr="00B865E3">
        <w:rPr>
          <w:rFonts w:ascii="Arial"/>
          <w:sz w:val="14"/>
          <w:lang w:val="hr-HR"/>
        </w:rPr>
        <w:t>Associate</w:t>
      </w:r>
      <w:proofErr w:type="spellEnd"/>
      <w:r w:rsidRPr="00B865E3">
        <w:rPr>
          <w:rFonts w:ascii="Arial"/>
          <w:sz w:val="14"/>
          <w:lang w:val="hr-HR"/>
        </w:rPr>
        <w:t xml:space="preserve"> at </w:t>
      </w:r>
      <w:proofErr w:type="spellStart"/>
      <w:r w:rsidRPr="00B865E3">
        <w:rPr>
          <w:rFonts w:ascii="Arial"/>
          <w:sz w:val="14"/>
          <w:lang w:val="hr-HR"/>
        </w:rPr>
        <w:t>the</w:t>
      </w:r>
      <w:proofErr w:type="spellEnd"/>
      <w:r w:rsidRPr="00B865E3">
        <w:rPr>
          <w:rFonts w:ascii="Arial"/>
          <w:sz w:val="14"/>
          <w:lang w:val="hr-HR"/>
        </w:rPr>
        <w:t xml:space="preserve"> Institute for </w:t>
      </w:r>
      <w:proofErr w:type="spellStart"/>
      <w:r w:rsidRPr="00B865E3">
        <w:rPr>
          <w:rFonts w:ascii="Arial"/>
          <w:sz w:val="14"/>
          <w:lang w:val="hr-HR"/>
        </w:rPr>
        <w:t>Medical</w:t>
      </w:r>
      <w:proofErr w:type="spellEnd"/>
    </w:p>
    <w:p w:rsidR="00B865E3" w:rsidRPr="00B865E3" w:rsidRDefault="00B865E3" w:rsidP="00B865E3">
      <w:pPr>
        <w:spacing w:before="41" w:line="154" w:lineRule="exact"/>
        <w:ind w:left="213" w:right="231"/>
        <w:jc w:val="both"/>
        <w:rPr>
          <w:rFonts w:ascii="Arial"/>
          <w:sz w:val="14"/>
          <w:lang w:val="hr-HR"/>
        </w:rPr>
      </w:pPr>
      <w:proofErr w:type="spellStart"/>
      <w:r w:rsidRPr="00B865E3">
        <w:rPr>
          <w:rFonts w:ascii="Arial"/>
          <w:sz w:val="14"/>
          <w:lang w:val="hr-HR"/>
        </w:rPr>
        <w:t>Research</w:t>
      </w:r>
      <w:proofErr w:type="spellEnd"/>
      <w:r w:rsidRPr="00B865E3">
        <w:rPr>
          <w:rFonts w:ascii="Arial"/>
          <w:sz w:val="14"/>
          <w:lang w:val="hr-HR"/>
        </w:rPr>
        <w:t xml:space="preserve"> </w:t>
      </w:r>
      <w:proofErr w:type="spellStart"/>
      <w:r w:rsidRPr="00B865E3">
        <w:rPr>
          <w:rFonts w:ascii="Arial"/>
          <w:sz w:val="14"/>
          <w:lang w:val="hr-HR"/>
        </w:rPr>
        <w:t>and</w:t>
      </w:r>
      <w:proofErr w:type="spellEnd"/>
      <w:r w:rsidRPr="00B865E3">
        <w:rPr>
          <w:rFonts w:ascii="Arial"/>
          <w:sz w:val="14"/>
          <w:lang w:val="hr-HR"/>
        </w:rPr>
        <w:t xml:space="preserve"> </w:t>
      </w:r>
      <w:proofErr w:type="spellStart"/>
      <w:r w:rsidRPr="00B865E3">
        <w:rPr>
          <w:rFonts w:ascii="Arial"/>
          <w:sz w:val="14"/>
          <w:lang w:val="hr-HR"/>
        </w:rPr>
        <w:t>Occupational</w:t>
      </w:r>
      <w:proofErr w:type="spellEnd"/>
      <w:r w:rsidRPr="00B865E3">
        <w:rPr>
          <w:rFonts w:ascii="Arial"/>
          <w:sz w:val="14"/>
          <w:lang w:val="hr-HR"/>
        </w:rPr>
        <w:t xml:space="preserve"> Health </w:t>
      </w:r>
      <w:proofErr w:type="spellStart"/>
      <w:r w:rsidRPr="00B865E3">
        <w:rPr>
          <w:rFonts w:ascii="Arial"/>
          <w:sz w:val="14"/>
          <w:lang w:val="hr-HR"/>
        </w:rPr>
        <w:t>in</w:t>
      </w:r>
      <w:proofErr w:type="spellEnd"/>
      <w:r w:rsidRPr="00B865E3">
        <w:rPr>
          <w:rFonts w:ascii="Arial"/>
          <w:sz w:val="14"/>
          <w:lang w:val="hr-HR"/>
        </w:rPr>
        <w:t xml:space="preserve"> Zagreb, </w:t>
      </w:r>
      <w:proofErr w:type="spellStart"/>
      <w:r w:rsidRPr="00B865E3">
        <w:rPr>
          <w:rFonts w:ascii="Arial"/>
          <w:sz w:val="14"/>
          <w:lang w:val="hr-HR"/>
        </w:rPr>
        <w:t>and</w:t>
      </w:r>
      <w:proofErr w:type="spellEnd"/>
      <w:r w:rsidRPr="00B865E3">
        <w:rPr>
          <w:rFonts w:ascii="Arial"/>
          <w:sz w:val="14"/>
          <w:lang w:val="hr-HR"/>
        </w:rPr>
        <w:t xml:space="preserve"> </w:t>
      </w:r>
      <w:proofErr w:type="spellStart"/>
      <w:r w:rsidRPr="00B865E3">
        <w:rPr>
          <w:rFonts w:ascii="Arial"/>
          <w:sz w:val="14"/>
          <w:lang w:val="hr-HR"/>
        </w:rPr>
        <w:t>an</w:t>
      </w:r>
      <w:proofErr w:type="spellEnd"/>
      <w:r w:rsidRPr="00B865E3">
        <w:rPr>
          <w:rFonts w:ascii="Arial"/>
          <w:sz w:val="14"/>
          <w:lang w:val="hr-HR"/>
        </w:rPr>
        <w:t xml:space="preserve"> </w:t>
      </w:r>
      <w:proofErr w:type="spellStart"/>
      <w:r w:rsidRPr="00B865E3">
        <w:rPr>
          <w:rFonts w:ascii="Arial"/>
          <w:sz w:val="14"/>
          <w:lang w:val="hr-HR"/>
        </w:rPr>
        <w:t>Assistant</w:t>
      </w:r>
      <w:proofErr w:type="spellEnd"/>
      <w:r w:rsidRPr="00B865E3">
        <w:rPr>
          <w:rFonts w:ascii="Arial"/>
          <w:sz w:val="14"/>
          <w:lang w:val="hr-HR"/>
        </w:rPr>
        <w:t xml:space="preserve"> </w:t>
      </w:r>
      <w:proofErr w:type="spellStart"/>
      <w:r w:rsidRPr="00B865E3">
        <w:rPr>
          <w:rFonts w:ascii="Arial"/>
          <w:sz w:val="14"/>
          <w:lang w:val="hr-HR"/>
        </w:rPr>
        <w:t>Professor</w:t>
      </w:r>
      <w:proofErr w:type="spellEnd"/>
      <w:r w:rsidRPr="00B865E3">
        <w:rPr>
          <w:rFonts w:ascii="Arial"/>
          <w:sz w:val="14"/>
          <w:lang w:val="hr-HR"/>
        </w:rPr>
        <w:t xml:space="preserve"> at </w:t>
      </w:r>
      <w:proofErr w:type="spellStart"/>
      <w:r w:rsidRPr="00B865E3">
        <w:rPr>
          <w:rFonts w:ascii="Arial"/>
          <w:sz w:val="14"/>
          <w:lang w:val="hr-HR"/>
        </w:rPr>
        <w:t>the</w:t>
      </w:r>
      <w:proofErr w:type="spellEnd"/>
      <w:r w:rsidRPr="00B865E3">
        <w:rPr>
          <w:rFonts w:ascii="Arial"/>
          <w:sz w:val="14"/>
          <w:lang w:val="hr-HR"/>
        </w:rPr>
        <w:t xml:space="preserve"> Department </w:t>
      </w:r>
      <w:proofErr w:type="spellStart"/>
      <w:r w:rsidRPr="00B865E3">
        <w:rPr>
          <w:rFonts w:ascii="Arial"/>
          <w:sz w:val="14"/>
          <w:lang w:val="hr-HR"/>
        </w:rPr>
        <w:t>of</w:t>
      </w:r>
      <w:proofErr w:type="spellEnd"/>
      <w:r w:rsidRPr="00B865E3">
        <w:rPr>
          <w:rFonts w:ascii="Arial"/>
          <w:sz w:val="14"/>
          <w:lang w:val="hr-HR"/>
        </w:rPr>
        <w:t xml:space="preserve"> </w:t>
      </w:r>
      <w:proofErr w:type="spellStart"/>
      <w:r w:rsidRPr="00B865E3">
        <w:rPr>
          <w:rFonts w:ascii="Arial"/>
          <w:sz w:val="14"/>
          <w:lang w:val="hr-HR"/>
        </w:rPr>
        <w:t>Physics</w:t>
      </w:r>
      <w:proofErr w:type="spellEnd"/>
      <w:r w:rsidRPr="00B865E3">
        <w:rPr>
          <w:rFonts w:ascii="Arial"/>
          <w:sz w:val="14"/>
          <w:lang w:val="hr-HR"/>
        </w:rPr>
        <w:t xml:space="preserve"> </w:t>
      </w:r>
      <w:proofErr w:type="spellStart"/>
      <w:r w:rsidRPr="00B865E3">
        <w:rPr>
          <w:rFonts w:ascii="Arial"/>
          <w:sz w:val="14"/>
          <w:lang w:val="hr-HR"/>
        </w:rPr>
        <w:t>of</w:t>
      </w:r>
      <w:proofErr w:type="spellEnd"/>
      <w:r w:rsidRPr="00B865E3">
        <w:rPr>
          <w:rFonts w:ascii="Arial"/>
          <w:sz w:val="14"/>
          <w:lang w:val="hr-HR"/>
        </w:rPr>
        <w:t xml:space="preserve"> </w:t>
      </w:r>
      <w:proofErr w:type="spellStart"/>
      <w:r w:rsidRPr="00B865E3">
        <w:rPr>
          <w:rFonts w:ascii="Arial"/>
          <w:sz w:val="14"/>
          <w:lang w:val="hr-HR"/>
        </w:rPr>
        <w:t>the</w:t>
      </w:r>
      <w:proofErr w:type="spellEnd"/>
      <w:r w:rsidRPr="00B865E3">
        <w:rPr>
          <w:rFonts w:ascii="Arial"/>
          <w:sz w:val="14"/>
          <w:lang w:val="hr-HR"/>
        </w:rPr>
        <w:t xml:space="preserve"> Josip Juraj Strossmayer </w:t>
      </w:r>
      <w:proofErr w:type="spellStart"/>
      <w:r w:rsidRPr="00B865E3">
        <w:rPr>
          <w:rFonts w:ascii="Arial"/>
          <w:sz w:val="14"/>
          <w:lang w:val="hr-HR"/>
        </w:rPr>
        <w:t>University</w:t>
      </w:r>
      <w:proofErr w:type="spellEnd"/>
      <w:r w:rsidRPr="00B865E3">
        <w:rPr>
          <w:rFonts w:ascii="Arial"/>
          <w:sz w:val="14"/>
          <w:lang w:val="hr-HR"/>
        </w:rPr>
        <w:t xml:space="preserve"> </w:t>
      </w:r>
      <w:proofErr w:type="spellStart"/>
      <w:r w:rsidRPr="00B865E3">
        <w:rPr>
          <w:rFonts w:ascii="Arial"/>
          <w:sz w:val="14"/>
          <w:lang w:val="hr-HR"/>
        </w:rPr>
        <w:t>in</w:t>
      </w:r>
      <w:proofErr w:type="spellEnd"/>
      <w:r w:rsidRPr="00B865E3">
        <w:rPr>
          <w:rFonts w:ascii="Arial"/>
          <w:sz w:val="14"/>
          <w:lang w:val="hr-HR"/>
        </w:rPr>
        <w:t xml:space="preserve"> Osijek. He </w:t>
      </w:r>
      <w:proofErr w:type="spellStart"/>
      <w:r w:rsidRPr="00B865E3">
        <w:rPr>
          <w:rFonts w:ascii="Arial"/>
          <w:sz w:val="14"/>
          <w:lang w:val="hr-HR"/>
        </w:rPr>
        <w:t>has</w:t>
      </w:r>
      <w:proofErr w:type="spellEnd"/>
    </w:p>
    <w:p w:rsidR="00B865E3" w:rsidRPr="00B865E3" w:rsidRDefault="00B865E3" w:rsidP="00B865E3">
      <w:pPr>
        <w:spacing w:before="41" w:line="154" w:lineRule="exact"/>
        <w:ind w:left="213" w:right="231"/>
        <w:jc w:val="both"/>
        <w:rPr>
          <w:rFonts w:ascii="Arial"/>
          <w:sz w:val="14"/>
          <w:lang w:val="hr-HR"/>
        </w:rPr>
      </w:pPr>
      <w:proofErr w:type="spellStart"/>
      <w:r w:rsidRPr="00B865E3">
        <w:rPr>
          <w:rFonts w:ascii="Arial"/>
          <w:sz w:val="14"/>
          <w:lang w:val="hr-HR"/>
        </w:rPr>
        <w:t>published</w:t>
      </w:r>
      <w:proofErr w:type="spellEnd"/>
      <w:r w:rsidRPr="00B865E3">
        <w:rPr>
          <w:rFonts w:ascii="Arial"/>
          <w:sz w:val="14"/>
          <w:lang w:val="hr-HR"/>
        </w:rPr>
        <w:t xml:space="preserve"> more </w:t>
      </w:r>
      <w:proofErr w:type="spellStart"/>
      <w:r w:rsidRPr="00B865E3">
        <w:rPr>
          <w:rFonts w:ascii="Arial"/>
          <w:sz w:val="14"/>
          <w:lang w:val="hr-HR"/>
        </w:rPr>
        <w:t>than</w:t>
      </w:r>
      <w:proofErr w:type="spellEnd"/>
      <w:r w:rsidRPr="00B865E3">
        <w:rPr>
          <w:rFonts w:ascii="Arial"/>
          <w:sz w:val="14"/>
          <w:lang w:val="hr-HR"/>
        </w:rPr>
        <w:t xml:space="preserve"> 20 </w:t>
      </w:r>
      <w:proofErr w:type="spellStart"/>
      <w:r w:rsidRPr="00B865E3">
        <w:rPr>
          <w:rFonts w:ascii="Arial"/>
          <w:sz w:val="14"/>
          <w:lang w:val="hr-HR"/>
        </w:rPr>
        <w:t>papers</w:t>
      </w:r>
      <w:proofErr w:type="spellEnd"/>
      <w:r w:rsidRPr="00B865E3">
        <w:rPr>
          <w:rFonts w:ascii="Arial"/>
          <w:sz w:val="14"/>
          <w:lang w:val="hr-HR"/>
        </w:rPr>
        <w:t xml:space="preserve"> </w:t>
      </w:r>
      <w:proofErr w:type="spellStart"/>
      <w:r w:rsidRPr="00B865E3">
        <w:rPr>
          <w:rFonts w:ascii="Arial"/>
          <w:sz w:val="14"/>
          <w:lang w:val="hr-HR"/>
        </w:rPr>
        <w:t>in</w:t>
      </w:r>
      <w:proofErr w:type="spellEnd"/>
      <w:r w:rsidRPr="00B865E3">
        <w:rPr>
          <w:rFonts w:ascii="Arial"/>
          <w:sz w:val="14"/>
          <w:lang w:val="hr-HR"/>
        </w:rPr>
        <w:t xml:space="preserve"> </w:t>
      </w:r>
      <w:proofErr w:type="spellStart"/>
      <w:r w:rsidRPr="00B865E3">
        <w:rPr>
          <w:rFonts w:ascii="Arial"/>
          <w:sz w:val="14"/>
          <w:lang w:val="hr-HR"/>
        </w:rPr>
        <w:t>reputed</w:t>
      </w:r>
      <w:proofErr w:type="spellEnd"/>
      <w:r w:rsidRPr="00B865E3">
        <w:rPr>
          <w:rFonts w:ascii="Arial"/>
          <w:sz w:val="14"/>
          <w:lang w:val="hr-HR"/>
        </w:rPr>
        <w:t xml:space="preserve"> </w:t>
      </w:r>
      <w:proofErr w:type="spellStart"/>
      <w:r w:rsidRPr="00B865E3">
        <w:rPr>
          <w:rFonts w:ascii="Arial"/>
          <w:sz w:val="14"/>
          <w:lang w:val="hr-HR"/>
        </w:rPr>
        <w:t>journals</w:t>
      </w:r>
      <w:proofErr w:type="spellEnd"/>
      <w:r w:rsidRPr="00B865E3">
        <w:rPr>
          <w:rFonts w:ascii="Arial"/>
          <w:sz w:val="14"/>
          <w:lang w:val="hr-HR"/>
        </w:rPr>
        <w:t xml:space="preserve">. He </w:t>
      </w:r>
      <w:proofErr w:type="spellStart"/>
      <w:r w:rsidRPr="00B865E3">
        <w:rPr>
          <w:rFonts w:ascii="Arial"/>
          <w:sz w:val="14"/>
          <w:lang w:val="hr-HR"/>
        </w:rPr>
        <w:t>was</w:t>
      </w:r>
      <w:proofErr w:type="spellEnd"/>
      <w:r w:rsidRPr="00B865E3">
        <w:rPr>
          <w:rFonts w:ascii="Arial"/>
          <w:sz w:val="14"/>
          <w:lang w:val="hr-HR"/>
        </w:rPr>
        <w:t xml:space="preserve"> </w:t>
      </w:r>
      <w:proofErr w:type="spellStart"/>
      <w:r w:rsidRPr="00B865E3">
        <w:rPr>
          <w:rFonts w:ascii="Arial"/>
          <w:sz w:val="14"/>
          <w:lang w:val="hr-HR"/>
        </w:rPr>
        <w:t>the</w:t>
      </w:r>
      <w:proofErr w:type="spellEnd"/>
      <w:r w:rsidRPr="00B865E3">
        <w:rPr>
          <w:rFonts w:ascii="Arial"/>
          <w:sz w:val="14"/>
          <w:lang w:val="hr-HR"/>
        </w:rPr>
        <w:t xml:space="preserve"> </w:t>
      </w:r>
      <w:proofErr w:type="spellStart"/>
      <w:r w:rsidRPr="00B865E3">
        <w:rPr>
          <w:rFonts w:ascii="Arial"/>
          <w:sz w:val="14"/>
          <w:lang w:val="hr-HR"/>
        </w:rPr>
        <w:t>President</w:t>
      </w:r>
      <w:proofErr w:type="spellEnd"/>
      <w:r w:rsidRPr="00B865E3">
        <w:rPr>
          <w:rFonts w:ascii="Arial"/>
          <w:sz w:val="14"/>
          <w:lang w:val="hr-HR"/>
        </w:rPr>
        <w:t xml:space="preserve"> </w:t>
      </w:r>
      <w:proofErr w:type="spellStart"/>
      <w:r w:rsidRPr="00B865E3">
        <w:rPr>
          <w:rFonts w:ascii="Arial"/>
          <w:sz w:val="14"/>
          <w:lang w:val="hr-HR"/>
        </w:rPr>
        <w:t>of</w:t>
      </w:r>
      <w:proofErr w:type="spellEnd"/>
      <w:r w:rsidRPr="00B865E3">
        <w:rPr>
          <w:rFonts w:ascii="Arial"/>
          <w:sz w:val="14"/>
          <w:lang w:val="hr-HR"/>
        </w:rPr>
        <w:t xml:space="preserve"> </w:t>
      </w:r>
      <w:proofErr w:type="spellStart"/>
      <w:r w:rsidRPr="00B865E3">
        <w:rPr>
          <w:rFonts w:ascii="Arial"/>
          <w:sz w:val="14"/>
          <w:lang w:val="hr-HR"/>
        </w:rPr>
        <w:t>the</w:t>
      </w:r>
      <w:proofErr w:type="spellEnd"/>
      <w:r w:rsidRPr="00B865E3">
        <w:rPr>
          <w:rFonts w:ascii="Arial"/>
          <w:sz w:val="14"/>
          <w:lang w:val="hr-HR"/>
        </w:rPr>
        <w:t xml:space="preserve"> </w:t>
      </w:r>
      <w:proofErr w:type="spellStart"/>
      <w:r w:rsidRPr="00B865E3">
        <w:rPr>
          <w:rFonts w:ascii="Arial"/>
          <w:sz w:val="14"/>
          <w:lang w:val="hr-HR"/>
        </w:rPr>
        <w:t>Scientific</w:t>
      </w:r>
      <w:proofErr w:type="spellEnd"/>
      <w:r w:rsidRPr="00B865E3">
        <w:rPr>
          <w:rFonts w:ascii="Arial"/>
          <w:sz w:val="14"/>
          <w:lang w:val="hr-HR"/>
        </w:rPr>
        <w:t xml:space="preserve"> </w:t>
      </w:r>
      <w:proofErr w:type="spellStart"/>
      <w:r w:rsidRPr="00B865E3">
        <w:rPr>
          <w:rFonts w:ascii="Arial"/>
          <w:sz w:val="14"/>
          <w:lang w:val="hr-HR"/>
        </w:rPr>
        <w:t>Committee</w:t>
      </w:r>
      <w:proofErr w:type="spellEnd"/>
      <w:r w:rsidRPr="00B865E3">
        <w:rPr>
          <w:rFonts w:ascii="Arial"/>
          <w:sz w:val="14"/>
          <w:lang w:val="hr-HR"/>
        </w:rPr>
        <w:t xml:space="preserve"> </w:t>
      </w:r>
      <w:proofErr w:type="spellStart"/>
      <w:r w:rsidRPr="00B865E3">
        <w:rPr>
          <w:rFonts w:ascii="Arial"/>
          <w:sz w:val="14"/>
          <w:lang w:val="hr-HR"/>
        </w:rPr>
        <w:t>of</w:t>
      </w:r>
      <w:proofErr w:type="spellEnd"/>
      <w:r w:rsidRPr="00B865E3">
        <w:rPr>
          <w:rFonts w:ascii="Arial"/>
          <w:sz w:val="14"/>
          <w:lang w:val="hr-HR"/>
        </w:rPr>
        <w:t xml:space="preserve"> </w:t>
      </w:r>
      <w:proofErr w:type="spellStart"/>
      <w:r w:rsidRPr="00B865E3">
        <w:rPr>
          <w:rFonts w:ascii="Arial"/>
          <w:sz w:val="14"/>
          <w:lang w:val="hr-HR"/>
        </w:rPr>
        <w:t>the</w:t>
      </w:r>
      <w:proofErr w:type="spellEnd"/>
      <w:r w:rsidRPr="00B865E3">
        <w:rPr>
          <w:rFonts w:ascii="Arial"/>
          <w:sz w:val="14"/>
          <w:lang w:val="hr-HR"/>
        </w:rPr>
        <w:t xml:space="preserve"> </w:t>
      </w:r>
      <w:proofErr w:type="spellStart"/>
      <w:r w:rsidRPr="00B865E3">
        <w:rPr>
          <w:rFonts w:ascii="Arial"/>
          <w:sz w:val="14"/>
          <w:lang w:val="hr-HR"/>
        </w:rPr>
        <w:t>Tenth</w:t>
      </w:r>
      <w:proofErr w:type="spellEnd"/>
      <w:r w:rsidRPr="00B865E3">
        <w:rPr>
          <w:rFonts w:ascii="Arial"/>
          <w:sz w:val="14"/>
          <w:lang w:val="hr-HR"/>
        </w:rPr>
        <w:t xml:space="preserve"> </w:t>
      </w:r>
      <w:proofErr w:type="spellStart"/>
      <w:r w:rsidRPr="00B865E3">
        <w:rPr>
          <w:rFonts w:ascii="Arial"/>
          <w:sz w:val="14"/>
          <w:lang w:val="hr-HR"/>
        </w:rPr>
        <w:t>Symposium</w:t>
      </w:r>
      <w:proofErr w:type="spellEnd"/>
      <w:r w:rsidRPr="00B865E3">
        <w:rPr>
          <w:rFonts w:ascii="Arial"/>
          <w:sz w:val="14"/>
          <w:lang w:val="hr-HR"/>
        </w:rPr>
        <w:t xml:space="preserve"> </w:t>
      </w:r>
      <w:proofErr w:type="spellStart"/>
      <w:r w:rsidRPr="00B865E3">
        <w:rPr>
          <w:rFonts w:ascii="Arial"/>
          <w:sz w:val="14"/>
          <w:lang w:val="hr-HR"/>
        </w:rPr>
        <w:t>of</w:t>
      </w:r>
      <w:proofErr w:type="spellEnd"/>
      <w:r w:rsidRPr="00B865E3">
        <w:rPr>
          <w:rFonts w:ascii="Arial"/>
          <w:sz w:val="14"/>
          <w:lang w:val="hr-HR"/>
        </w:rPr>
        <w:t xml:space="preserve"> </w:t>
      </w:r>
      <w:proofErr w:type="spellStart"/>
      <w:r w:rsidRPr="00B865E3">
        <w:rPr>
          <w:rFonts w:ascii="Arial"/>
          <w:sz w:val="14"/>
          <w:lang w:val="hr-HR"/>
        </w:rPr>
        <w:t>the</w:t>
      </w:r>
      <w:proofErr w:type="spellEnd"/>
      <w:r w:rsidRPr="00B865E3">
        <w:rPr>
          <w:rFonts w:ascii="Arial"/>
          <w:sz w:val="14"/>
          <w:lang w:val="hr-HR"/>
        </w:rPr>
        <w:t xml:space="preserve"> </w:t>
      </w:r>
      <w:proofErr w:type="spellStart"/>
      <w:r w:rsidRPr="00B865E3">
        <w:rPr>
          <w:rFonts w:ascii="Arial"/>
          <w:sz w:val="14"/>
          <w:lang w:val="hr-HR"/>
        </w:rPr>
        <w:t>Croatian</w:t>
      </w:r>
      <w:proofErr w:type="spellEnd"/>
      <w:r w:rsidRPr="00B865E3">
        <w:rPr>
          <w:rFonts w:ascii="Arial"/>
          <w:sz w:val="14"/>
          <w:lang w:val="hr-HR"/>
        </w:rPr>
        <w:t xml:space="preserve"> </w:t>
      </w:r>
      <w:proofErr w:type="spellStart"/>
      <w:r w:rsidRPr="00B865E3">
        <w:rPr>
          <w:rFonts w:ascii="Arial"/>
          <w:sz w:val="14"/>
          <w:lang w:val="hr-HR"/>
        </w:rPr>
        <w:t>Radiation</w:t>
      </w:r>
      <w:proofErr w:type="spellEnd"/>
      <w:r w:rsidRPr="00B865E3">
        <w:rPr>
          <w:rFonts w:ascii="Arial"/>
          <w:sz w:val="14"/>
          <w:lang w:val="hr-HR"/>
        </w:rPr>
        <w:t xml:space="preserve"> </w:t>
      </w:r>
      <w:proofErr w:type="spellStart"/>
      <w:r w:rsidRPr="00B865E3">
        <w:rPr>
          <w:rFonts w:ascii="Arial"/>
          <w:sz w:val="14"/>
          <w:lang w:val="hr-HR"/>
        </w:rPr>
        <w:t>Protection</w:t>
      </w:r>
      <w:proofErr w:type="spellEnd"/>
    </w:p>
    <w:p w:rsidR="00AE3E37" w:rsidRDefault="00B865E3" w:rsidP="00B865E3">
      <w:pPr>
        <w:spacing w:before="41" w:line="154" w:lineRule="exact"/>
        <w:ind w:left="213" w:right="231"/>
        <w:jc w:val="both"/>
        <w:rPr>
          <w:rFonts w:ascii="Arial"/>
          <w:sz w:val="14"/>
        </w:rPr>
      </w:pPr>
      <w:proofErr w:type="spellStart"/>
      <w:r w:rsidRPr="00B865E3">
        <w:rPr>
          <w:rFonts w:ascii="Arial"/>
          <w:sz w:val="14"/>
          <w:lang w:val="hr-HR"/>
        </w:rPr>
        <w:t>Association</w:t>
      </w:r>
      <w:proofErr w:type="spellEnd"/>
      <w:r w:rsidRPr="00B865E3">
        <w:rPr>
          <w:rFonts w:ascii="Arial"/>
          <w:sz w:val="14"/>
          <w:lang w:val="hr-HR"/>
        </w:rPr>
        <w:t xml:space="preserve">. </w:t>
      </w:r>
      <w:proofErr w:type="spellStart"/>
      <w:r w:rsidRPr="00B865E3">
        <w:rPr>
          <w:rFonts w:ascii="Arial"/>
          <w:sz w:val="14"/>
          <w:lang w:val="hr-HR"/>
        </w:rPr>
        <w:t>In</w:t>
      </w:r>
      <w:proofErr w:type="spellEnd"/>
      <w:r w:rsidRPr="00B865E3">
        <w:rPr>
          <w:rFonts w:ascii="Arial"/>
          <w:sz w:val="14"/>
          <w:lang w:val="hr-HR"/>
        </w:rPr>
        <w:t xml:space="preserve"> 2011, he </w:t>
      </w:r>
      <w:proofErr w:type="spellStart"/>
      <w:r w:rsidRPr="00B865E3">
        <w:rPr>
          <w:rFonts w:ascii="Arial"/>
          <w:sz w:val="14"/>
          <w:lang w:val="hr-HR"/>
        </w:rPr>
        <w:t>was</w:t>
      </w:r>
      <w:proofErr w:type="spellEnd"/>
      <w:r w:rsidRPr="00B865E3">
        <w:rPr>
          <w:rFonts w:ascii="Arial"/>
          <w:sz w:val="14"/>
          <w:lang w:val="hr-HR"/>
        </w:rPr>
        <w:t xml:space="preserve"> </w:t>
      </w:r>
      <w:proofErr w:type="spellStart"/>
      <w:r w:rsidRPr="00B865E3">
        <w:rPr>
          <w:rFonts w:ascii="Arial"/>
          <w:sz w:val="14"/>
          <w:lang w:val="hr-HR"/>
        </w:rPr>
        <w:t>the</w:t>
      </w:r>
      <w:proofErr w:type="spellEnd"/>
      <w:r w:rsidRPr="00B865E3">
        <w:rPr>
          <w:rFonts w:ascii="Arial"/>
          <w:sz w:val="14"/>
          <w:lang w:val="hr-HR"/>
        </w:rPr>
        <w:t xml:space="preserve"> Laureate </w:t>
      </w:r>
      <w:proofErr w:type="spellStart"/>
      <w:r w:rsidRPr="00B865E3">
        <w:rPr>
          <w:rFonts w:ascii="Arial"/>
          <w:sz w:val="14"/>
          <w:lang w:val="hr-HR"/>
        </w:rPr>
        <w:t>of</w:t>
      </w:r>
      <w:proofErr w:type="spellEnd"/>
      <w:r w:rsidRPr="00B865E3">
        <w:rPr>
          <w:rFonts w:ascii="Arial"/>
          <w:sz w:val="14"/>
          <w:lang w:val="hr-HR"/>
        </w:rPr>
        <w:t xml:space="preserve"> </w:t>
      </w:r>
      <w:proofErr w:type="spellStart"/>
      <w:r w:rsidRPr="00B865E3">
        <w:rPr>
          <w:rFonts w:ascii="Arial"/>
          <w:sz w:val="14"/>
          <w:lang w:val="hr-HR"/>
        </w:rPr>
        <w:t>the</w:t>
      </w:r>
      <w:proofErr w:type="spellEnd"/>
      <w:r w:rsidRPr="00B865E3">
        <w:rPr>
          <w:rFonts w:ascii="Arial"/>
          <w:sz w:val="14"/>
          <w:lang w:val="hr-HR"/>
        </w:rPr>
        <w:t xml:space="preserve"> CRPA </w:t>
      </w:r>
      <w:proofErr w:type="spellStart"/>
      <w:r w:rsidRPr="00B865E3">
        <w:rPr>
          <w:rFonts w:ascii="Arial"/>
          <w:sz w:val="14"/>
          <w:lang w:val="hr-HR"/>
        </w:rPr>
        <w:t>Young</w:t>
      </w:r>
      <w:proofErr w:type="spellEnd"/>
      <w:r w:rsidRPr="00B865E3">
        <w:rPr>
          <w:rFonts w:ascii="Arial"/>
          <w:sz w:val="14"/>
          <w:lang w:val="hr-HR"/>
        </w:rPr>
        <w:t xml:space="preserve"> </w:t>
      </w:r>
      <w:proofErr w:type="spellStart"/>
      <w:r w:rsidRPr="00B865E3">
        <w:rPr>
          <w:rFonts w:ascii="Arial"/>
          <w:sz w:val="14"/>
          <w:lang w:val="hr-HR"/>
        </w:rPr>
        <w:t>Scientists</w:t>
      </w:r>
      <w:proofErr w:type="spellEnd"/>
      <w:r w:rsidRPr="00B865E3">
        <w:rPr>
          <w:rFonts w:ascii="Arial"/>
          <w:sz w:val="14"/>
          <w:lang w:val="hr-HR"/>
        </w:rPr>
        <w:t xml:space="preserve"> </w:t>
      </w:r>
      <w:proofErr w:type="spellStart"/>
      <w:r w:rsidRPr="00B865E3">
        <w:rPr>
          <w:rFonts w:ascii="Arial"/>
          <w:sz w:val="14"/>
          <w:lang w:val="hr-HR"/>
        </w:rPr>
        <w:t>Award</w:t>
      </w:r>
      <w:proofErr w:type="spellEnd"/>
      <w:r w:rsidRPr="00B865E3">
        <w:rPr>
          <w:rFonts w:ascii="Arial"/>
          <w:sz w:val="14"/>
          <w:lang w:val="hr-HR"/>
        </w:rPr>
        <w:t>.</w:t>
      </w:r>
    </w:p>
    <w:p w:rsidR="00AE3E37" w:rsidRDefault="00A9710C">
      <w:pPr>
        <w:spacing w:before="62"/>
        <w:ind w:left="4217" w:right="4235"/>
        <w:jc w:val="center"/>
        <w:rPr>
          <w:rFonts w:ascii="Arial"/>
          <w:sz w:val="14"/>
        </w:rPr>
      </w:pPr>
      <w:r>
        <w:rPr>
          <w:rFonts w:ascii="Arial"/>
          <w:sz w:val="14"/>
        </w:rPr>
        <w:t xml:space="preserve">Email: </w:t>
      </w:r>
      <w:hyperlink r:id="rId12" w:history="1">
        <w:r w:rsidR="006B6490">
          <w:rPr>
            <w:rStyle w:val="Hyperlink"/>
            <w:rFonts w:ascii="Arial"/>
            <w:sz w:val="14"/>
          </w:rPr>
          <w:t>petrinec@imi.hr</w:t>
        </w:r>
      </w:hyperlink>
    </w:p>
    <w:p w:rsidR="00AE3E37" w:rsidRDefault="00292ED9">
      <w:pPr>
        <w:pStyle w:val="BodyText"/>
        <w:spacing w:before="2"/>
        <w:rPr>
          <w:rFonts w:ascii="Arial"/>
          <w:sz w:val="19"/>
        </w:rPr>
      </w:pPr>
      <w:r>
        <w:rPr>
          <w:noProof/>
          <w:lang w:val="hr-HR" w:eastAsia="hr-H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5B09B8">
      <w:pPr>
        <w:spacing w:before="39"/>
        <w:ind w:left="100"/>
        <w:rPr>
          <w:rFonts w:ascii="Minion Pro"/>
          <w:b/>
          <w:sz w:val="20"/>
        </w:rPr>
      </w:pPr>
      <w:r w:rsidRPr="00B21A57">
        <w:rPr>
          <w:rFonts w:ascii="Minion Pro"/>
          <w:b/>
          <w:sz w:val="20"/>
        </w:rPr>
        <w:t>Notes/Comments:</w:t>
      </w:r>
      <w:r w:rsidR="006C19D6">
        <w:rPr>
          <w:rFonts w:ascii="Minion Pro"/>
          <w:b/>
          <w:sz w:val="20"/>
        </w:rPr>
        <w:t xml:space="preserve"> </w:t>
      </w:r>
    </w:p>
    <w:p w:rsidR="006C19D6" w:rsidRDefault="006C19D6" w:rsidP="005B09B8">
      <w:pPr>
        <w:spacing w:before="39"/>
        <w:ind w:left="100"/>
        <w:rPr>
          <w:rFonts w:ascii="Minion Pro"/>
          <w:b/>
          <w:sz w:val="20"/>
        </w:rPr>
      </w:pPr>
    </w:p>
    <w:p w:rsidR="006C19D6" w:rsidRDefault="006C19D6" w:rsidP="005B09B8">
      <w:pPr>
        <w:spacing w:before="39"/>
        <w:ind w:left="100"/>
        <w:rPr>
          <w:rFonts w:ascii="Minion Pro"/>
          <w:b/>
          <w:sz w:val="20"/>
        </w:rPr>
      </w:pPr>
    </w:p>
    <w:p w:rsidR="006C19D6" w:rsidRPr="005B09B8" w:rsidRDefault="006C19D6" w:rsidP="005B09B8">
      <w:pPr>
        <w:spacing w:before="39"/>
        <w:ind w:left="100"/>
        <w:rPr>
          <w:rFonts w:ascii="Minion Pro"/>
          <w:b/>
          <w:sz w:val="20"/>
        </w:rPr>
        <w:sectPr w:rsidR="006C19D6" w:rsidRPr="005B09B8">
          <w:type w:val="continuous"/>
          <w:pgSz w:w="11910" w:h="16840"/>
          <w:pgMar w:top="1740" w:right="600" w:bottom="840" w:left="620" w:header="720" w:footer="720" w:gutter="0"/>
          <w:cols w:space="720"/>
        </w:sectPr>
      </w:pPr>
    </w:p>
    <w:p w:rsidR="00D61D0B" w:rsidRPr="009E3134" w:rsidRDefault="00D61D0B" w:rsidP="00027BD5">
      <w:pPr>
        <w:jc w:val="both"/>
        <w:rPr>
          <w:rFonts w:cs="Times New Roman"/>
          <w:sz w:val="18"/>
          <w:szCs w:val="18"/>
          <w:lang w:val="en-GB"/>
        </w:rPr>
      </w:pPr>
    </w:p>
    <w:sectPr w:rsidR="00D61D0B" w:rsidRPr="009E313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4911" w:rsidRDefault="00674911">
      <w:r>
        <w:separator/>
      </w:r>
    </w:p>
  </w:endnote>
  <w:endnote w:type="continuationSeparator" w:id="0">
    <w:p w:rsidR="00674911" w:rsidRDefault="00674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hr-HR" w:eastAsia="hr-H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hr-HR" w:eastAsia="hr-H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hr-HR" w:eastAsia="hr-H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4911" w:rsidRDefault="00674911">
      <w:r>
        <w:separator/>
      </w:r>
    </w:p>
  </w:footnote>
  <w:footnote w:type="continuationSeparator" w:id="0">
    <w:p w:rsidR="00674911" w:rsidRDefault="006749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hr-HR" w:eastAsia="hr-H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hr-HR" w:eastAsia="hr-H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BD5"/>
    <w:rsid w:val="000E2911"/>
    <w:rsid w:val="0010667A"/>
    <w:rsid w:val="001263DF"/>
    <w:rsid w:val="00292ED9"/>
    <w:rsid w:val="002979EF"/>
    <w:rsid w:val="003C4DD4"/>
    <w:rsid w:val="003D52B4"/>
    <w:rsid w:val="00404E5B"/>
    <w:rsid w:val="00414F7B"/>
    <w:rsid w:val="004355DC"/>
    <w:rsid w:val="004749B4"/>
    <w:rsid w:val="00494130"/>
    <w:rsid w:val="004F3523"/>
    <w:rsid w:val="0054506C"/>
    <w:rsid w:val="00554429"/>
    <w:rsid w:val="005625BB"/>
    <w:rsid w:val="005973B9"/>
    <w:rsid w:val="005B09B8"/>
    <w:rsid w:val="005B3A56"/>
    <w:rsid w:val="006060CE"/>
    <w:rsid w:val="0063497F"/>
    <w:rsid w:val="00674911"/>
    <w:rsid w:val="006B6490"/>
    <w:rsid w:val="006C19D6"/>
    <w:rsid w:val="007D52D1"/>
    <w:rsid w:val="008613F2"/>
    <w:rsid w:val="00873DF0"/>
    <w:rsid w:val="008756E6"/>
    <w:rsid w:val="009A7823"/>
    <w:rsid w:val="009B2D44"/>
    <w:rsid w:val="009E3134"/>
    <w:rsid w:val="00A01063"/>
    <w:rsid w:val="00A07E82"/>
    <w:rsid w:val="00A12535"/>
    <w:rsid w:val="00A9710C"/>
    <w:rsid w:val="00AB4248"/>
    <w:rsid w:val="00AE01EF"/>
    <w:rsid w:val="00AE3E37"/>
    <w:rsid w:val="00B032BC"/>
    <w:rsid w:val="00B21A57"/>
    <w:rsid w:val="00B865E3"/>
    <w:rsid w:val="00C33602"/>
    <w:rsid w:val="00C6400F"/>
    <w:rsid w:val="00CD6F55"/>
    <w:rsid w:val="00D02027"/>
    <w:rsid w:val="00D61D0B"/>
    <w:rsid w:val="00DB0163"/>
    <w:rsid w:val="00DE3104"/>
    <w:rsid w:val="00E34E06"/>
    <w:rsid w:val="00F3384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Branko Petrinec</cp:lastModifiedBy>
  <cp:revision>5</cp:revision>
  <dcterms:created xsi:type="dcterms:W3CDTF">2017-02-06T10:46:00Z</dcterms:created>
  <dcterms:modified xsi:type="dcterms:W3CDTF">2017-02-06T12:51:00Z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