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6C0" w:rsidRDefault="007F66C0" w:rsidP="007F66C0">
      <w:pPr>
        <w:rPr>
          <w:b/>
          <w:sz w:val="36"/>
        </w:rPr>
      </w:pPr>
      <w:r>
        <w:rPr>
          <w:b/>
          <w:sz w:val="36"/>
        </w:rPr>
        <w:t>ABSTRACT</w:t>
      </w:r>
    </w:p>
    <w:p w:rsidR="007F66C0" w:rsidRDefault="007F66C0" w:rsidP="007F66C0">
      <w:pPr>
        <w:rPr>
          <w:b/>
          <w:sz w:val="36"/>
        </w:rPr>
      </w:pPr>
      <w:r>
        <w:rPr>
          <w:b/>
          <w:sz w:val="36"/>
        </w:rPr>
        <w:t xml:space="preserve">Topic: </w:t>
      </w:r>
      <w:r w:rsidRPr="00064A7E">
        <w:rPr>
          <w:b/>
          <w:sz w:val="36"/>
        </w:rPr>
        <w:t xml:space="preserve">Compulsive sexual behavior with </w:t>
      </w:r>
      <w:proofErr w:type="spellStart"/>
      <w:r w:rsidRPr="00064A7E">
        <w:rPr>
          <w:b/>
          <w:sz w:val="36"/>
        </w:rPr>
        <w:t>trichophilia</w:t>
      </w:r>
      <w:proofErr w:type="spellEnd"/>
      <w:r w:rsidRPr="00064A7E">
        <w:rPr>
          <w:b/>
          <w:sz w:val="36"/>
        </w:rPr>
        <w:t xml:space="preserve"> disguised as despair – a case report.</w:t>
      </w:r>
    </w:p>
    <w:p w:rsidR="007F66C0" w:rsidRDefault="007F66C0" w:rsidP="007F66C0">
      <w:r>
        <w:t xml:space="preserve">Zafar B. &amp; </w:t>
      </w:r>
      <w:proofErr w:type="spellStart"/>
      <w:r>
        <w:t>Jabeen</w:t>
      </w:r>
      <w:proofErr w:type="spellEnd"/>
      <w:r>
        <w:t xml:space="preserve"> S.</w:t>
      </w:r>
    </w:p>
    <w:p w:rsidR="003014B0" w:rsidRDefault="007F66C0">
      <w:r w:rsidRPr="00272463">
        <w:rPr>
          <w:rFonts w:cstheme="minorHAnsi"/>
        </w:rPr>
        <w:t>Compulsive sexu</w:t>
      </w:r>
      <w:r>
        <w:rPr>
          <w:rFonts w:cstheme="minorHAnsi"/>
        </w:rPr>
        <w:t xml:space="preserve">al </w:t>
      </w:r>
      <w:proofErr w:type="spellStart"/>
      <w:r>
        <w:rPr>
          <w:rFonts w:cstheme="minorHAnsi"/>
        </w:rPr>
        <w:t>behaviour</w:t>
      </w:r>
      <w:proofErr w:type="spellEnd"/>
      <w:r>
        <w:rPr>
          <w:rFonts w:cstheme="minorHAnsi"/>
        </w:rPr>
        <w:t xml:space="preserve"> (CSB) is the</w:t>
      </w:r>
      <w:r w:rsidRPr="00272463">
        <w:rPr>
          <w:rFonts w:cstheme="minorHAnsi"/>
        </w:rPr>
        <w:t xml:space="preserve"> persistent and intense preoccupation with sexual ideas, desires, and </w:t>
      </w:r>
      <w:proofErr w:type="spellStart"/>
      <w:r w:rsidRPr="00272463">
        <w:rPr>
          <w:rFonts w:cstheme="minorHAnsi"/>
        </w:rPr>
        <w:t>behaviours</w:t>
      </w:r>
      <w:proofErr w:type="spellEnd"/>
      <w:r>
        <w:rPr>
          <w:rFonts w:cstheme="minorHAnsi"/>
        </w:rPr>
        <w:t xml:space="preserve"> that result</w:t>
      </w:r>
      <w:r w:rsidRPr="00272463">
        <w:rPr>
          <w:rFonts w:cstheme="minorHAnsi"/>
        </w:rPr>
        <w:t xml:space="preserve"> in clinically significant distress or impairment of professional, interpersonal, or social f</w:t>
      </w:r>
      <w:r>
        <w:rPr>
          <w:rFonts w:cstheme="minorHAnsi"/>
        </w:rPr>
        <w:t>unctioning.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Trichophilia</w:t>
      </w:r>
      <w:proofErr w:type="spellEnd"/>
      <w:r>
        <w:rPr>
          <w:rFonts w:cstheme="minorHAnsi"/>
        </w:rPr>
        <w:t xml:space="preserve"> is one of such sexual fetishes towards hair, in this case human hair. The patient presented with one of the rarest presentation of </w:t>
      </w:r>
      <w:proofErr w:type="spellStart"/>
      <w:r>
        <w:rPr>
          <w:rFonts w:cstheme="minorHAnsi"/>
        </w:rPr>
        <w:t>trichophilic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hypersexuality</w:t>
      </w:r>
      <w:proofErr w:type="spellEnd"/>
      <w:r>
        <w:rPr>
          <w:rFonts w:cstheme="minorHAnsi"/>
        </w:rPr>
        <w:t xml:space="preserve"> </w:t>
      </w:r>
      <w:r>
        <w:t xml:space="preserve">where he presented with severe depression and difficulty in managing daily life. Probing the root </w:t>
      </w:r>
      <w:proofErr w:type="gramStart"/>
      <w:r>
        <w:t>cause</w:t>
      </w:r>
      <w:proofErr w:type="gramEnd"/>
      <w:r>
        <w:t xml:space="preserve"> revealed he was excessively masturbating to the thought, sight, smell,</w:t>
      </w:r>
      <w:bookmarkStart w:id="0" w:name="_GoBack"/>
      <w:bookmarkEnd w:id="0"/>
      <w:r>
        <w:t xml:space="preserve"> touch, and feel of female scalp hair since childhood.</w:t>
      </w:r>
    </w:p>
    <w:sectPr w:rsidR="00301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C0"/>
    <w:rsid w:val="00221E60"/>
    <w:rsid w:val="003014B0"/>
    <w:rsid w:val="007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636C4"/>
  <w15:chartTrackingRefBased/>
  <w15:docId w15:val="{30921B24-82B2-4574-AC85-1750F139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</dc:creator>
  <cp:keywords/>
  <dc:description/>
  <cp:lastModifiedBy>khan</cp:lastModifiedBy>
  <cp:revision>1</cp:revision>
  <dcterms:created xsi:type="dcterms:W3CDTF">2022-02-16T17:55:00Z</dcterms:created>
  <dcterms:modified xsi:type="dcterms:W3CDTF">2022-02-16T18:04:00Z</dcterms:modified>
</cp:coreProperties>
</file>