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webSettings.xml" ContentType="application/vnd.openxmlformats-officedocument.wordprocessingml.webSetting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r>
        <w:rPr>
          <w:b w:val="0"/>
          <w:i w:val="0"/>
          <w:vertAlign w:val="baseline"/>
          <w:sz w:val="22.0"/>
          <w:rFonts w:ascii="Droid Sans"/>
          <w:strike w:val="false"/>
          <w:lang w:bidi="ar-sa"/>
        </w:rPr>
        <w:t>Neetu Sarin, Mphil</w:t>
      </w:r>
    </w:p>
    <w:p>
      <w:r>
        <w:rPr>
          <w:rFonts w:ascii="Droid Sans"/>
          <w:lang w:bidi="ar-sa"/>
        </w:rPr>
      </w:r>
    </w:p>
    <w:p>
      <w:r>
        <w:rPr>
          <w:b w:val="0"/>
          <w:i w:val="0"/>
          <w:vertAlign w:val="baseline"/>
          <w:sz w:val="22.0"/>
          <w:rFonts w:ascii="Droid Sans"/>
          <w:strike w:val="false"/>
          <w:lang w:bidi="ar-sa"/>
        </w:rPr>
        <w:t>Abstract</w:t>
      </w:r>
    </w:p>
    <w:p>
      <w:r>
        <w:rPr>
          <w:rFonts w:ascii="Droid Sans"/>
          <w:lang w:bidi="ar-sa"/>
        </w:rPr>
      </w:r>
    </w:p>
    <w:p>
      <w:r>
        <w:rPr>
          <w:b w:val="0"/>
          <w:i w:val="0"/>
          <w:vertAlign w:val="baseline"/>
          <w:sz w:val="22.0"/>
          <w:rFonts w:ascii="Droid Sans"/>
          <w:strike w:val="false"/>
          <w:lang w:bidi="ar-sa"/>
        </w:rPr>
        <w:t>This is a case of a 28 year old dissociated patient in Psychoanalytic psychotherapy in India with a history of child sexual abuse. The paper seeks to illustrate the challenges of treatment with a patient who unconsciously evokes deadness, amnesia, an intense negative therapeutic reaction. In cultures like India, where family and the community tend to be considered sacred, how does the sexual abuse of a young girl threaten to destabilize the image of the family as a safe collective? Typically one sees an amnesia, promiscuity, psychosomatic symptoms defining dissociation but can countertransferential responses be a diagnostic indicator? The paper illustrates the deadness, disinterest and disbelief of the therapist as powerful tools to recovery. Using works of bion, dimen, Eigen and winnicott, the author attempts to re-establish the sanctity of relationships with significant others on treatment of dissociated patients, especially women.</w:t>
      </w:r>
    </w:p>
    <w:p>
      <w:r>
        <w:rPr>
          <w:rFonts w:ascii="Droid Sans"/>
          <w:lang w:bidi="ar-sa"/>
        </w:rPr>
      </w:r>
    </w:p>
    <w:p>
      <w:r>
        <w:rPr>
          <w:b w:val="0"/>
          <w:i w:val="0"/>
          <w:vertAlign w:val="baseline"/>
          <w:sz w:val="22.0"/>
          <w:rFonts w:ascii="Droid Sans"/>
          <w:strike w:val="false"/>
          <w:lang w:bidi="ar-sa"/>
        </w:rPr>
        <w:t>Biography:</w:t>
      </w:r>
    </w:p>
    <w:p>
      <w:pPr>
        <w:rPr>
          <w:rFonts w:ascii="Droid Sans"/>
        </w:rPr>
      </w:pPr>
      <w:r>
        <w:rPr>
          <w:b w:val="0"/>
          <w:i w:val="0"/>
          <w:vertAlign w:val="baseline"/>
          <w:sz w:val="22.0"/>
          <w:rFonts w:ascii="Droid Sans"/>
          <w:strike w:val="false"/>
          <w:lang w:bidi="ar-sa"/>
        </w:rPr>
        <w:t>Ms. Neetu Sarin is a psychodynamic psychotherapist and Assistant professor, psychology in the School of Human Studies, Ambedkar university Delhi. Her ongoing doctoral work is in the area of Dissociation: narratives of women unversed with their own. She has been working clinically with primitive states of autism, dissociation,addiction and severe states such as psychosis. She was recently awarded the Sudhir Kakar prize for best Psychoanalytic writing ( Feb, 2016).</w:t>
      </w:r>
    </w:p>
    <w:sectPr>
      <w:pgSz w:w="12240" w:h="15840" w:orient="portrait"/>
      <w:pgMar w:bottom="1440" w:top="1440" w:right="1800" w:left="1800" w:header="720" w:footer="720" w:gutter="0"/>
      <w:cols w:sep="1" w:space="720" w:equalWidth="true"/>
      <w:type w:val="nextPag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F2E"/>
    <w:rsid w:val="0072574C"/>
    <w:rsid w:val="00AA6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Droid Sans"/>
        <w:lang w:val="en-us" w:bidi="ar-sa" w:eastAsia="en-us"/>
      </w:rPr>
    </w:rPrDefault>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2017-01-17T18:50:42Z</dcterms:created>
  <dcterms:modified xsi:type="dcterms:W3CDTF">2017-01-17T18:50:42Z</dcterms:modified>
</cp:coreProperties>
</file>