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E2AF29" w14:textId="77777777" w:rsidR="004F76C2" w:rsidRDefault="004F76C2" w:rsidP="004F76C2">
      <w:pPr>
        <w:pStyle w:val="Default"/>
        <w:spacing w:after="240"/>
        <w:jc w:val="center"/>
        <w:rPr>
          <w:rFonts w:ascii="Times New Roman" w:eastAsia="Times New Roman" w:hAnsi="Times New Roman" w:cs="Times New Roman"/>
          <w:b/>
          <w:bCs/>
          <w:sz w:val="28"/>
          <w:szCs w:val="28"/>
          <w:shd w:val="clear" w:color="auto" w:fill="FFFFFF"/>
        </w:rPr>
      </w:pPr>
      <w:bookmarkStart w:id="0" w:name="_GoBack"/>
      <w:bookmarkEnd w:id="0"/>
      <w:r>
        <w:rPr>
          <w:rFonts w:ascii="Times New Roman" w:hAnsi="Times New Roman"/>
          <w:b/>
          <w:bCs/>
          <w:sz w:val="28"/>
          <w:szCs w:val="28"/>
          <w:shd w:val="clear" w:color="auto" w:fill="FFFFFF"/>
        </w:rPr>
        <w:t xml:space="preserve">Rejection of Humic Acid using Modified Polymeric Membranes </w:t>
      </w:r>
    </w:p>
    <w:p w14:paraId="256690D6" w14:textId="77777777" w:rsidR="004F76C2" w:rsidRDefault="004F76C2" w:rsidP="004F76C2">
      <w:pPr>
        <w:pStyle w:val="Default"/>
        <w:spacing w:after="240"/>
        <w:jc w:val="center"/>
        <w:rPr>
          <w:rFonts w:ascii="Times New Roman" w:eastAsia="Times New Roman" w:hAnsi="Times New Roman" w:cs="Times New Roman"/>
          <w:sz w:val="26"/>
          <w:szCs w:val="26"/>
          <w:shd w:val="clear" w:color="auto" w:fill="FFFFFF"/>
        </w:rPr>
      </w:pPr>
      <w:r>
        <w:rPr>
          <w:rFonts w:ascii="Times New Roman" w:hAnsi="Times New Roman"/>
          <w:sz w:val="26"/>
          <w:szCs w:val="26"/>
          <w:shd w:val="clear" w:color="auto" w:fill="FFFFFF"/>
        </w:rPr>
        <w:t xml:space="preserve">Chayan Jani, </w:t>
      </w:r>
      <w:r>
        <w:rPr>
          <w:rFonts w:ascii="Times New Roman" w:hAnsi="Times New Roman"/>
          <w:sz w:val="26"/>
          <w:szCs w:val="26"/>
          <w:shd w:val="clear" w:color="auto" w:fill="FFFFFF"/>
          <w:lang w:val="nl-NL"/>
        </w:rPr>
        <w:t>Poojan Kothari, Yash Madhani</w:t>
      </w:r>
      <w:r>
        <w:rPr>
          <w:rFonts w:ascii="Times New Roman" w:hAnsi="Times New Roman"/>
          <w:sz w:val="26"/>
          <w:szCs w:val="26"/>
          <w:shd w:val="clear" w:color="auto" w:fill="FFFFFF"/>
        </w:rPr>
        <w:t>, Bharti Saini</w:t>
      </w:r>
    </w:p>
    <w:p w14:paraId="6ACF2C85" w14:textId="77777777" w:rsidR="004F76C2" w:rsidRDefault="004F76C2" w:rsidP="004F76C2">
      <w:pPr>
        <w:pStyle w:val="Default"/>
        <w:spacing w:after="240"/>
        <w:jc w:val="center"/>
        <w:sectPr w:rsidR="004F76C2">
          <w:headerReference w:type="default" r:id="rId4"/>
          <w:footerReference w:type="default" r:id="rId5"/>
          <w:pgSz w:w="11906" w:h="16838"/>
          <w:pgMar w:top="1009" w:right="935" w:bottom="1009" w:left="935" w:header="709" w:footer="850" w:gutter="0"/>
          <w:cols w:space="720"/>
        </w:sectPr>
      </w:pPr>
      <w:r>
        <w:rPr>
          <w:rFonts w:ascii="Times New Roman" w:hAnsi="Times New Roman"/>
          <w:sz w:val="26"/>
          <w:szCs w:val="26"/>
          <w:shd w:val="clear" w:color="auto" w:fill="FFFFFF"/>
        </w:rPr>
        <w:t>Department of Chemical Engineering, Pandit Deendayal Petroleum University</w:t>
      </w:r>
    </w:p>
    <w:p w14:paraId="28EBCECC" w14:textId="77777777" w:rsidR="004F76C2" w:rsidRDefault="004F76C2" w:rsidP="004F76C2">
      <w:pPr>
        <w:pStyle w:val="Default"/>
        <w:spacing w:after="240"/>
        <w:jc w:val="both"/>
        <w:rPr>
          <w:rFonts w:ascii="Times New Roman" w:eastAsia="Times New Roman" w:hAnsi="Times New Roman" w:cs="Times New Roman"/>
          <w:sz w:val="18"/>
          <w:szCs w:val="18"/>
          <w:shd w:val="clear" w:color="auto" w:fill="FFFFFF"/>
        </w:rPr>
      </w:pPr>
    </w:p>
    <w:p w14:paraId="796931E9" w14:textId="77777777" w:rsidR="004F76C2" w:rsidRPr="00517939" w:rsidRDefault="004F76C2" w:rsidP="004F76C2">
      <w:pPr>
        <w:pStyle w:val="Default"/>
        <w:spacing w:after="240"/>
        <w:jc w:val="both"/>
        <w:rPr>
          <w:rFonts w:ascii="Times New Roman" w:hAnsi="Times New Roman"/>
          <w:sz w:val="18"/>
          <w:szCs w:val="18"/>
          <w:shd w:val="clear" w:color="auto" w:fill="FFFFFF"/>
        </w:rPr>
      </w:pPr>
      <w:r>
        <w:rPr>
          <w:rFonts w:ascii="Times New Roman" w:hAnsi="Times New Roman"/>
          <w:b/>
          <w:bCs/>
          <w:i/>
          <w:iCs/>
          <w:sz w:val="20"/>
          <w:szCs w:val="20"/>
          <w:shd w:val="clear" w:color="auto" w:fill="FFFFFF"/>
        </w:rPr>
        <w:t>Abstract</w:t>
      </w:r>
      <w:r>
        <w:rPr>
          <w:rFonts w:ascii="Times New Roman" w:hAnsi="Times New Roman"/>
          <w:b/>
          <w:bCs/>
          <w:i/>
          <w:iCs/>
          <w:sz w:val="18"/>
          <w:szCs w:val="18"/>
          <w:shd w:val="clear" w:color="auto" w:fill="FFFFFF"/>
        </w:rPr>
        <w:t>-</w:t>
      </w:r>
      <w:r>
        <w:rPr>
          <w:rFonts w:ascii="Times New Roman" w:hAnsi="Times New Roman"/>
          <w:sz w:val="18"/>
          <w:szCs w:val="18"/>
          <w:shd w:val="clear" w:color="auto" w:fill="FFFFFF"/>
        </w:rPr>
        <w:t xml:space="preserve"> </w:t>
      </w:r>
      <w:r w:rsidRPr="00517939">
        <w:rPr>
          <w:rFonts w:ascii="Times New Roman" w:hAnsi="Times New Roman"/>
          <w:sz w:val="18"/>
          <w:szCs w:val="18"/>
          <w:shd w:val="clear" w:color="auto" w:fill="FFFFFF"/>
        </w:rPr>
        <w:t>The necessities for quality drinking and modern water are expanding and water assets are draining. Besides vast measure of wastewater is being created and dumped into water bodies without treatment. These have made change in water treatment productivity and its reuse, an imperative plan. Film innovation for wastewater treatment is a propelled procedure and has turned out to be progressively prominent in recent decades. There are numerous customary strategies for tertiary treatment, for example, compound coagulation, adsorption, and so forth. However late advancements in layer innovation field have prompted assembling of better quality films at diminished expenses. This alongside the high expenses of traditional treatment forms, high partition proficiency and relative effortlessness of the film treatment process has made it a financially reasonable alternative for civil and mechanical purposes. Ultra filtration polymeric films can be utilized for squander water treatment a</w:t>
      </w:r>
      <w:r>
        <w:rPr>
          <w:sz w:val="18"/>
          <w:szCs w:val="18"/>
          <w:shd w:val="clear" w:color="auto" w:fill="FFFFFF"/>
        </w:rPr>
        <w:t xml:space="preserve">nd drinking water applications. </w:t>
      </w:r>
      <w:r w:rsidRPr="00517939">
        <w:rPr>
          <w:rFonts w:ascii="Times New Roman" w:hAnsi="Times New Roman"/>
          <w:sz w:val="18"/>
          <w:szCs w:val="18"/>
          <w:shd w:val="clear" w:color="auto" w:fill="FFFFFF"/>
        </w:rPr>
        <w:t xml:space="preserve">Significantly all polymeric layers are hydrophobic in nature. This property prompts aversion of water and henceforth solute particles possess the pores, diminishing the lifetime of a film. Hence alteration of film through expansion of little measure of salt helped us accomplish certain attributes of layer, which can be then utilized for some applications, for example, squander water treatment. The layer attributes were researched through estimating its different properties, for example, porosity, contact point and wettability to discover the hydrophilic idea of the film and morphology (surface and in addition structure). Unadulterated water transition, salt dismissal and porousness of layer were dictated by saturation tests. A relative investigation of layer attributes of straightforward and altered films with different convergence of </w:t>
      </w:r>
      <w:r>
        <w:rPr>
          <w:sz w:val="18"/>
          <w:szCs w:val="18"/>
          <w:shd w:val="clear" w:color="auto" w:fill="FFFFFF"/>
        </w:rPr>
        <w:t>salt</w:t>
      </w:r>
      <w:r w:rsidRPr="00517939">
        <w:rPr>
          <w:rFonts w:ascii="Times New Roman" w:hAnsi="Times New Roman"/>
          <w:sz w:val="18"/>
          <w:szCs w:val="18"/>
          <w:shd w:val="clear" w:color="auto" w:fill="FFFFFF"/>
        </w:rPr>
        <w:t xml:space="preserve"> helped us know its affectivity.</w:t>
      </w:r>
    </w:p>
    <w:p w14:paraId="53ACB4A0" w14:textId="77777777" w:rsidR="004F76C2" w:rsidRPr="00517939" w:rsidRDefault="004F76C2" w:rsidP="004F76C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GB" w:eastAsia="en-GB"/>
        </w:rPr>
      </w:pPr>
    </w:p>
    <w:p w14:paraId="239A3711" w14:textId="77777777" w:rsidR="004F76C2" w:rsidRDefault="004F76C2" w:rsidP="004F76C2">
      <w:pPr>
        <w:pStyle w:val="Default"/>
        <w:spacing w:after="240"/>
        <w:jc w:val="both"/>
      </w:pPr>
    </w:p>
    <w:p w14:paraId="6E3F51F4" w14:textId="77777777" w:rsidR="00FA7173" w:rsidRDefault="004F76C2"/>
    <w:sectPr w:rsidR="00FA7173">
      <w:type w:val="continuous"/>
      <w:pgSz w:w="11906" w:h="16838"/>
      <w:pgMar w:top="1009" w:right="935" w:bottom="1009" w:left="935" w:header="709" w:footer="850" w:gutter="0"/>
      <w:cols w:num="2" w:space="28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29A10E" w14:textId="77777777" w:rsidR="00612AFA" w:rsidRDefault="004F76C2"/>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2CB61" w14:textId="77777777" w:rsidR="00612AFA" w:rsidRDefault="004F76C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6C2"/>
    <w:rsid w:val="003545E5"/>
    <w:rsid w:val="004F76C2"/>
    <w:rsid w:val="00BE55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C56CCF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F76C2"/>
    <w:pPr>
      <w:pBdr>
        <w:top w:val="nil"/>
        <w:left w:val="nil"/>
        <w:bottom w:val="nil"/>
        <w:right w:val="nil"/>
        <w:between w:val="nil"/>
        <w:bar w:val="nil"/>
      </w:pBdr>
    </w:pPr>
    <w:rPr>
      <w:rFonts w:ascii="Times New Roman" w:eastAsia="Arial Unicode MS" w:hAnsi="Times New Roman" w:cs="Times New Roman"/>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F76C2"/>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1792</Characters>
  <Application>Microsoft Macintosh Word</Application>
  <DocSecurity>0</DocSecurity>
  <Lines>14</Lines>
  <Paragraphs>4</Paragraphs>
  <ScaleCrop>false</ScaleCrop>
  <LinksUpToDate>false</LinksUpToDate>
  <CharactersWithSpaces>2102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2018-05-08T08:43:00Z</dcterms:created>
  <dcterms:modified xsi:type="dcterms:W3CDTF">2018-05-08T08:43:00Z</dcterms:modified>
</cp:coreProperties>
</file>