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DE9" w:rsidRPr="00A16003" w:rsidRDefault="00573DE9" w:rsidP="00573DE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6003">
        <w:rPr>
          <w:rFonts w:ascii="Times New Roman" w:hAnsi="Times New Roman" w:cs="Times New Roman"/>
          <w:b/>
          <w:sz w:val="24"/>
          <w:szCs w:val="24"/>
          <w:lang w:val="en-US"/>
        </w:rPr>
        <w:t>EFSTRATIADIS ANASTASIOS</w:t>
      </w:r>
      <w:r w:rsidR="00165FF4">
        <w:rPr>
          <w:rFonts w:ascii="Times New Roman" w:hAnsi="Times New Roman" w:cs="Times New Roman"/>
          <w:b/>
          <w:sz w:val="24"/>
          <w:szCs w:val="24"/>
          <w:lang w:val="en-US"/>
        </w:rPr>
        <w:t>, STASINOPOULOS DIMITRIOS</w:t>
      </w:r>
    </w:p>
    <w:p w:rsidR="00573DE9" w:rsidRPr="00A16003" w:rsidRDefault="00573DE9" w:rsidP="00573DE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73DE9" w:rsidRPr="00A16003" w:rsidRDefault="00573DE9" w:rsidP="00573DE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6003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573DE9" w:rsidRPr="00A16003" w:rsidRDefault="00573DE9" w:rsidP="00573DE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D7F5A" w:rsidRPr="00A16003" w:rsidRDefault="00573DE9" w:rsidP="00F22FD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16003">
        <w:rPr>
          <w:rFonts w:ascii="Times New Roman" w:hAnsi="Times New Roman" w:cs="Times New Roman"/>
          <w:sz w:val="24"/>
          <w:szCs w:val="24"/>
          <w:lang w:val="en-US"/>
        </w:rPr>
        <w:t>The e</w:t>
      </w:r>
      <w:r w:rsidR="003A342E">
        <w:rPr>
          <w:rFonts w:ascii="Times New Roman" w:hAnsi="Times New Roman" w:cs="Times New Roman"/>
          <w:sz w:val="24"/>
          <w:szCs w:val="24"/>
          <w:lang w:val="en-US"/>
        </w:rPr>
        <w:t xml:space="preserve">ffectiveness of the concentric </w:t>
      </w:r>
      <w:r w:rsidRPr="00A16003">
        <w:rPr>
          <w:rFonts w:ascii="Times New Roman" w:hAnsi="Times New Roman" w:cs="Times New Roman"/>
          <w:sz w:val="24"/>
          <w:szCs w:val="24"/>
          <w:lang w:val="en-US"/>
        </w:rPr>
        <w:t xml:space="preserve">versus balance exercises in preventing Achilles' </w:t>
      </w:r>
      <w:proofErr w:type="spellStart"/>
      <w:r w:rsidRPr="00A16003">
        <w:rPr>
          <w:rFonts w:ascii="Times New Roman" w:hAnsi="Times New Roman" w:cs="Times New Roman"/>
          <w:sz w:val="24"/>
          <w:szCs w:val="24"/>
          <w:lang w:val="en-US"/>
        </w:rPr>
        <w:t>tendin</w:t>
      </w:r>
      <w:r w:rsidR="00345831">
        <w:rPr>
          <w:rFonts w:ascii="Times New Roman" w:hAnsi="Times New Roman" w:cs="Times New Roman"/>
          <w:sz w:val="24"/>
          <w:szCs w:val="24"/>
          <w:lang w:val="en-US"/>
        </w:rPr>
        <w:t>opathy</w:t>
      </w:r>
      <w:proofErr w:type="spellEnd"/>
      <w:r w:rsidR="00345831">
        <w:rPr>
          <w:rFonts w:ascii="Times New Roman" w:hAnsi="Times New Roman" w:cs="Times New Roman"/>
          <w:sz w:val="24"/>
          <w:szCs w:val="24"/>
          <w:lang w:val="en-US"/>
        </w:rPr>
        <w:t xml:space="preserve"> in healthy footballers and </w:t>
      </w:r>
      <w:r w:rsidRPr="00A16003">
        <w:rPr>
          <w:rFonts w:ascii="Times New Roman" w:hAnsi="Times New Roman" w:cs="Times New Roman"/>
          <w:sz w:val="24"/>
          <w:szCs w:val="24"/>
          <w:lang w:val="en-US"/>
        </w:rPr>
        <w:t xml:space="preserve">runners and in a healthy living population. </w:t>
      </w:r>
      <w:proofErr w:type="gramStart"/>
      <w:r w:rsidRPr="00A16003">
        <w:rPr>
          <w:rFonts w:ascii="Times New Roman" w:hAnsi="Times New Roman" w:cs="Times New Roman"/>
          <w:sz w:val="24"/>
          <w:szCs w:val="24"/>
          <w:lang w:val="en-US"/>
        </w:rPr>
        <w:t>A prospective study.</w:t>
      </w:r>
      <w:proofErr w:type="gramEnd"/>
      <w:r w:rsidR="003A34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16003" w:rsidRPr="00DB4F4F" w:rsidRDefault="005A239C" w:rsidP="007E615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160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Introduction: </w:t>
      </w:r>
      <w:r w:rsidR="003A342E">
        <w:rPr>
          <w:rFonts w:ascii="Times New Roman" w:hAnsi="Times New Roman" w:cs="Times New Roman"/>
          <w:sz w:val="24"/>
          <w:szCs w:val="24"/>
          <w:lang w:val="en-US"/>
        </w:rPr>
        <w:t xml:space="preserve">Achilles </w:t>
      </w:r>
      <w:proofErr w:type="spellStart"/>
      <w:r w:rsidRPr="00A16003">
        <w:rPr>
          <w:rFonts w:ascii="Times New Roman" w:hAnsi="Times New Roman" w:cs="Times New Roman"/>
          <w:sz w:val="24"/>
          <w:szCs w:val="24"/>
          <w:lang w:val="en-US"/>
        </w:rPr>
        <w:t>tendinopathy</w:t>
      </w:r>
      <w:proofErr w:type="spellEnd"/>
      <w:r w:rsidRPr="00A16003">
        <w:rPr>
          <w:rFonts w:ascii="Times New Roman" w:hAnsi="Times New Roman" w:cs="Times New Roman"/>
          <w:sz w:val="24"/>
          <w:szCs w:val="24"/>
          <w:lang w:val="en-US"/>
        </w:rPr>
        <w:t xml:space="preserve"> is a common musculoskeletal disorder with various pathological manifestations in both athletes and no</w:t>
      </w:r>
      <w:r w:rsidR="00417493" w:rsidRPr="00A16003">
        <w:rPr>
          <w:rFonts w:ascii="Times New Roman" w:hAnsi="Times New Roman" w:cs="Times New Roman"/>
          <w:sz w:val="24"/>
          <w:szCs w:val="24"/>
          <w:lang w:val="en-US"/>
        </w:rPr>
        <w:t>n-athletes.</w:t>
      </w:r>
      <w:r w:rsidR="00F22FDD" w:rsidRPr="00A160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2FDD" w:rsidRPr="00A16003">
        <w:rPr>
          <w:rFonts w:ascii="Times New Roman" w:hAnsi="Times New Roman" w:cs="Times New Roman"/>
          <w:b/>
          <w:sz w:val="24"/>
          <w:szCs w:val="24"/>
          <w:lang w:val="en-US"/>
        </w:rPr>
        <w:t>Objective:</w:t>
      </w:r>
      <w:r w:rsidR="00F22FDD" w:rsidRPr="00A16003">
        <w:rPr>
          <w:rFonts w:ascii="Times New Roman" w:hAnsi="Times New Roman" w:cs="Times New Roman"/>
          <w:sz w:val="24"/>
          <w:szCs w:val="24"/>
          <w:lang w:val="en-US"/>
        </w:rPr>
        <w:t xml:space="preserve"> The aim of this prospective study was to investigate the effectiveness of conc</w:t>
      </w:r>
      <w:r w:rsidR="003A342E">
        <w:rPr>
          <w:rFonts w:ascii="Times New Roman" w:hAnsi="Times New Roman" w:cs="Times New Roman"/>
          <w:sz w:val="24"/>
          <w:szCs w:val="24"/>
          <w:lang w:val="en-US"/>
        </w:rPr>
        <w:t>entric exercises versus balance</w:t>
      </w:r>
      <w:r w:rsidR="00F22FDD" w:rsidRPr="00A16003">
        <w:rPr>
          <w:rFonts w:ascii="Times New Roman" w:hAnsi="Times New Roman" w:cs="Times New Roman"/>
          <w:sz w:val="24"/>
          <w:szCs w:val="24"/>
          <w:lang w:val="en-US"/>
        </w:rPr>
        <w:t xml:space="preserve"> exercises </w:t>
      </w:r>
      <w:r w:rsidR="003A342E">
        <w:rPr>
          <w:rFonts w:ascii="Times New Roman" w:hAnsi="Times New Roman" w:cs="Times New Roman"/>
          <w:sz w:val="24"/>
          <w:szCs w:val="24"/>
          <w:lang w:val="en-US"/>
        </w:rPr>
        <w:t xml:space="preserve">in preventing Achilles </w:t>
      </w:r>
      <w:proofErr w:type="spellStart"/>
      <w:r w:rsidR="003A342E">
        <w:rPr>
          <w:rFonts w:ascii="Times New Roman" w:hAnsi="Times New Roman" w:cs="Times New Roman"/>
          <w:sz w:val="24"/>
          <w:szCs w:val="24"/>
          <w:lang w:val="en-US"/>
        </w:rPr>
        <w:t>tendinopathy</w:t>
      </w:r>
      <w:proofErr w:type="spellEnd"/>
      <w:r w:rsidR="003A342E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A9145C" w:rsidRPr="00A16003">
        <w:rPr>
          <w:rFonts w:ascii="Times New Roman" w:hAnsi="Times New Roman" w:cs="Times New Roman"/>
          <w:sz w:val="24"/>
          <w:szCs w:val="24"/>
          <w:lang w:val="en-US"/>
        </w:rPr>
        <w:t>n healthy footballers</w:t>
      </w:r>
      <w:r w:rsidR="009F4906" w:rsidRPr="00A16003">
        <w:rPr>
          <w:rFonts w:ascii="Times New Roman" w:hAnsi="Times New Roman" w:cs="Times New Roman"/>
          <w:sz w:val="24"/>
          <w:szCs w:val="24"/>
          <w:lang w:val="en-US"/>
        </w:rPr>
        <w:t>/runners</w:t>
      </w:r>
      <w:r w:rsidR="00A9145C" w:rsidRPr="00A16003">
        <w:rPr>
          <w:rFonts w:ascii="Times New Roman" w:hAnsi="Times New Roman" w:cs="Times New Roman"/>
          <w:sz w:val="24"/>
          <w:szCs w:val="24"/>
          <w:lang w:val="en-US"/>
        </w:rPr>
        <w:t xml:space="preserve"> and in a healthy living population</w:t>
      </w:r>
      <w:r w:rsidR="00D167BB" w:rsidRPr="00A1600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167BB" w:rsidRPr="00A16003">
        <w:rPr>
          <w:rFonts w:ascii="Times New Roman" w:hAnsi="Times New Roman" w:cs="Times New Roman"/>
          <w:b/>
          <w:sz w:val="24"/>
          <w:szCs w:val="24"/>
          <w:lang w:val="en-US"/>
        </w:rPr>
        <w:t>Methods:</w:t>
      </w:r>
      <w:r w:rsidR="007E615E" w:rsidRPr="00A160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E615E" w:rsidRPr="00A16003">
        <w:rPr>
          <w:rFonts w:ascii="Times New Roman" w:hAnsi="Times New Roman" w:cs="Times New Roman"/>
          <w:sz w:val="24"/>
          <w:szCs w:val="24"/>
          <w:lang w:val="en-US"/>
        </w:rPr>
        <w:t xml:space="preserve">Research will </w:t>
      </w:r>
      <w:r w:rsidR="003A342E">
        <w:rPr>
          <w:rFonts w:ascii="Times New Roman" w:hAnsi="Times New Roman" w:cs="Times New Roman"/>
          <w:sz w:val="24"/>
          <w:szCs w:val="24"/>
          <w:lang w:val="en-US"/>
        </w:rPr>
        <w:t xml:space="preserve">be </w:t>
      </w:r>
      <w:r w:rsidR="007E615E" w:rsidRPr="00A16003">
        <w:rPr>
          <w:rFonts w:ascii="Times New Roman" w:hAnsi="Times New Roman" w:cs="Times New Roman"/>
          <w:sz w:val="24"/>
          <w:szCs w:val="24"/>
          <w:lang w:val="en-US"/>
        </w:rPr>
        <w:t>conduct</w:t>
      </w:r>
      <w:r w:rsidR="003A342E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7E615E" w:rsidRPr="00A16003">
        <w:rPr>
          <w:rFonts w:ascii="Times New Roman" w:hAnsi="Times New Roman" w:cs="Times New Roman"/>
          <w:sz w:val="24"/>
          <w:szCs w:val="24"/>
          <w:lang w:val="en-US"/>
        </w:rPr>
        <w:t xml:space="preserve"> through the electronic databases </w:t>
      </w:r>
      <w:proofErr w:type="spellStart"/>
      <w:r w:rsidR="007E615E" w:rsidRPr="00A16003">
        <w:rPr>
          <w:rFonts w:ascii="Times New Roman" w:hAnsi="Times New Roman" w:cs="Times New Roman"/>
          <w:bCs/>
          <w:sz w:val="24"/>
          <w:szCs w:val="24"/>
          <w:lang w:val="en-US"/>
        </w:rPr>
        <w:t>PubMed</w:t>
      </w:r>
      <w:proofErr w:type="spellEnd"/>
      <w:r w:rsidR="007E615E" w:rsidRPr="00A1600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Science Direct, MEDLINE and </w:t>
      </w:r>
      <w:proofErr w:type="spellStart"/>
      <w:r w:rsidR="007E615E" w:rsidRPr="00A16003">
        <w:rPr>
          <w:rFonts w:ascii="Times New Roman" w:hAnsi="Times New Roman" w:cs="Times New Roman"/>
          <w:bCs/>
          <w:sz w:val="24"/>
          <w:szCs w:val="24"/>
          <w:lang w:val="en-US"/>
        </w:rPr>
        <w:t>Proquest</w:t>
      </w:r>
      <w:proofErr w:type="spellEnd"/>
      <w:r w:rsidR="007E615E" w:rsidRPr="00A1600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="007E615E" w:rsidRPr="00A16003">
        <w:rPr>
          <w:rFonts w:ascii="Times New Roman" w:hAnsi="Times New Roman" w:cs="Times New Roman"/>
          <w:sz w:val="24"/>
          <w:szCs w:val="24"/>
          <w:lang w:val="en-US"/>
        </w:rPr>
        <w:t xml:space="preserve">The search will </w:t>
      </w:r>
      <w:r w:rsidR="003A342E">
        <w:rPr>
          <w:rFonts w:ascii="Times New Roman" w:hAnsi="Times New Roman" w:cs="Times New Roman"/>
          <w:sz w:val="24"/>
          <w:szCs w:val="24"/>
          <w:lang w:val="en-US"/>
        </w:rPr>
        <w:t xml:space="preserve">be </w:t>
      </w:r>
      <w:r w:rsidR="007E615E" w:rsidRPr="00A16003">
        <w:rPr>
          <w:rFonts w:ascii="Times New Roman" w:hAnsi="Times New Roman" w:cs="Times New Roman"/>
          <w:sz w:val="24"/>
          <w:szCs w:val="24"/>
          <w:lang w:val="en-US"/>
        </w:rPr>
        <w:t>limit</w:t>
      </w:r>
      <w:r w:rsidR="003A342E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EE513E">
        <w:rPr>
          <w:rFonts w:ascii="Times New Roman" w:hAnsi="Times New Roman" w:cs="Times New Roman"/>
          <w:sz w:val="24"/>
          <w:szCs w:val="24"/>
          <w:lang w:val="en-US"/>
        </w:rPr>
        <w:t xml:space="preserve"> to English articles. </w:t>
      </w:r>
      <w:r w:rsidR="003A342E">
        <w:rPr>
          <w:rFonts w:ascii="Times New Roman" w:hAnsi="Times New Roman"/>
          <w:bCs/>
          <w:sz w:val="24"/>
          <w:szCs w:val="24"/>
          <w:lang w:val="en-US"/>
        </w:rPr>
        <w:t xml:space="preserve">The study will </w:t>
      </w:r>
      <w:r w:rsidR="00EE513E" w:rsidRPr="00EE513E">
        <w:rPr>
          <w:rFonts w:ascii="Times New Roman" w:hAnsi="Times New Roman"/>
          <w:bCs/>
          <w:sz w:val="24"/>
          <w:szCs w:val="24"/>
          <w:lang w:val="en-US"/>
        </w:rPr>
        <w:t xml:space="preserve">be randomly sampled from the county of </w:t>
      </w:r>
      <w:proofErr w:type="spellStart"/>
      <w:r w:rsidR="00EE513E" w:rsidRPr="00EE513E">
        <w:rPr>
          <w:rFonts w:ascii="Times New Roman" w:hAnsi="Times New Roman"/>
          <w:bCs/>
          <w:sz w:val="24"/>
          <w:szCs w:val="24"/>
          <w:lang w:val="en-US"/>
        </w:rPr>
        <w:t>Argo</w:t>
      </w:r>
      <w:r w:rsidR="00EE513E">
        <w:rPr>
          <w:rFonts w:ascii="Times New Roman" w:hAnsi="Times New Roman"/>
          <w:bCs/>
          <w:sz w:val="24"/>
          <w:szCs w:val="24"/>
          <w:lang w:val="en-US"/>
        </w:rPr>
        <w:t>lida</w:t>
      </w:r>
      <w:proofErr w:type="spellEnd"/>
      <w:r w:rsidR="00EE513E">
        <w:rPr>
          <w:rFonts w:ascii="Times New Roman" w:hAnsi="Times New Roman"/>
          <w:bCs/>
          <w:sz w:val="24"/>
          <w:szCs w:val="24"/>
          <w:lang w:val="en-US"/>
        </w:rPr>
        <w:t>, Greece. A sample of 60 people</w:t>
      </w:r>
      <w:r w:rsidR="00EE513E" w:rsidRPr="00EE513E">
        <w:rPr>
          <w:rFonts w:ascii="Times New Roman" w:hAnsi="Times New Roman"/>
          <w:bCs/>
          <w:sz w:val="24"/>
          <w:szCs w:val="24"/>
          <w:lang w:val="en-US"/>
        </w:rPr>
        <w:t xml:space="preserve"> over 18 years old will be taken by men and women footballers and runners, as well as 30 people from the general population.</w:t>
      </w:r>
      <w:r w:rsidR="00EE513E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9637B2">
        <w:rPr>
          <w:rFonts w:ascii="Times New Roman" w:hAnsi="Times New Roman" w:cs="Times New Roman"/>
          <w:sz w:val="24"/>
          <w:szCs w:val="24"/>
          <w:lang w:val="en-US"/>
        </w:rPr>
        <w:t>The evaluation of the sample</w:t>
      </w:r>
      <w:r w:rsidR="00EE513E" w:rsidRPr="00EE513E">
        <w:rPr>
          <w:rFonts w:ascii="Times New Roman" w:hAnsi="Times New Roman" w:cs="Times New Roman"/>
          <w:sz w:val="24"/>
          <w:szCs w:val="24"/>
          <w:lang w:val="en-US"/>
        </w:rPr>
        <w:t xml:space="preserve"> will be done if crash diaries are provided to each participant </w:t>
      </w:r>
      <w:r w:rsidR="003A342E">
        <w:rPr>
          <w:rFonts w:ascii="Times New Roman" w:hAnsi="Times New Roman" w:cs="Times New Roman"/>
          <w:sz w:val="24"/>
          <w:szCs w:val="24"/>
          <w:lang w:val="en-US"/>
        </w:rPr>
        <w:t>where each participant has</w:t>
      </w:r>
      <w:r w:rsidR="00EE513E" w:rsidRPr="00EE513E">
        <w:rPr>
          <w:rFonts w:ascii="Times New Roman" w:hAnsi="Times New Roman" w:cs="Times New Roman"/>
          <w:sz w:val="24"/>
          <w:szCs w:val="24"/>
          <w:lang w:val="en-US"/>
        </w:rPr>
        <w:t xml:space="preserve"> to rec</w:t>
      </w:r>
      <w:r w:rsidR="003A342E">
        <w:rPr>
          <w:rFonts w:ascii="Times New Roman" w:hAnsi="Times New Roman" w:cs="Times New Roman"/>
          <w:sz w:val="24"/>
          <w:szCs w:val="24"/>
          <w:lang w:val="en-US"/>
        </w:rPr>
        <w:t xml:space="preserve">ord daily injuries or annoyance </w:t>
      </w:r>
      <w:r w:rsidR="00EE513E" w:rsidRPr="00EE513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3A342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E513E" w:rsidRPr="00EE513E">
        <w:rPr>
          <w:rFonts w:ascii="Times New Roman" w:hAnsi="Times New Roman" w:cs="Times New Roman"/>
          <w:sz w:val="24"/>
          <w:szCs w:val="24"/>
          <w:lang w:val="en-US"/>
        </w:rPr>
        <w:t xml:space="preserve"> the Achilles tendon. Also, the strength will be measured with the maximum repeat (RM), the ankles motion range with a simple </w:t>
      </w:r>
      <w:proofErr w:type="spellStart"/>
      <w:r w:rsidR="00EE513E" w:rsidRPr="00EE513E">
        <w:rPr>
          <w:rFonts w:ascii="Times New Roman" w:hAnsi="Times New Roman" w:cs="Times New Roman"/>
          <w:sz w:val="24"/>
          <w:szCs w:val="24"/>
          <w:lang w:val="en-US"/>
        </w:rPr>
        <w:t>goniometer</w:t>
      </w:r>
      <w:proofErr w:type="spellEnd"/>
      <w:r w:rsidR="00EE513E" w:rsidRPr="00EE513E">
        <w:rPr>
          <w:rFonts w:ascii="Times New Roman" w:hAnsi="Times New Roman" w:cs="Times New Roman"/>
          <w:sz w:val="24"/>
          <w:szCs w:val="24"/>
          <w:lang w:val="en-US"/>
        </w:rPr>
        <w:t>, and the muscular activity of el</w:t>
      </w:r>
      <w:r w:rsidR="009637B2">
        <w:rPr>
          <w:rFonts w:ascii="Times New Roman" w:hAnsi="Times New Roman" w:cs="Times New Roman"/>
          <w:sz w:val="24"/>
          <w:szCs w:val="24"/>
          <w:lang w:val="en-US"/>
        </w:rPr>
        <w:t>ectromyography (EMG)</w:t>
      </w:r>
      <w:r w:rsidR="009637B2" w:rsidRPr="009637B2">
        <w:rPr>
          <w:lang w:val="en-US"/>
        </w:rPr>
        <w:t xml:space="preserve"> </w:t>
      </w:r>
      <w:proofErr w:type="spellStart"/>
      <w:r w:rsidR="009637B2" w:rsidRPr="009637B2">
        <w:rPr>
          <w:rFonts w:ascii="Times New Roman" w:hAnsi="Times New Roman" w:cs="Times New Roman"/>
          <w:sz w:val="24"/>
          <w:szCs w:val="24"/>
          <w:lang w:val="en-US"/>
        </w:rPr>
        <w:t>gastrocnemius</w:t>
      </w:r>
      <w:proofErr w:type="spellEnd"/>
      <w:r w:rsidR="009637B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B4F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4F4F" w:rsidRPr="00DB4F4F">
        <w:rPr>
          <w:rFonts w:ascii="Times New Roman" w:hAnsi="Times New Roman"/>
          <w:bCs/>
          <w:sz w:val="24"/>
          <w:szCs w:val="24"/>
          <w:lang w:val="en-US"/>
        </w:rPr>
        <w:t>Chi-square and exact Fisher test for nominal data on Achilles tendon injury are used and the descriptive d</w:t>
      </w:r>
      <w:r w:rsidR="003A342E">
        <w:rPr>
          <w:rFonts w:ascii="Times New Roman" w:hAnsi="Times New Roman"/>
          <w:bCs/>
          <w:sz w:val="24"/>
          <w:szCs w:val="24"/>
          <w:lang w:val="en-US"/>
        </w:rPr>
        <w:t xml:space="preserve">ata will be calculated with </w:t>
      </w:r>
      <w:r w:rsidR="00DB4F4F" w:rsidRPr="00DB4F4F">
        <w:rPr>
          <w:rFonts w:ascii="Times New Roman" w:hAnsi="Times New Roman"/>
          <w:bCs/>
          <w:sz w:val="24"/>
          <w:szCs w:val="24"/>
          <w:lang w:val="en-US"/>
        </w:rPr>
        <w:t xml:space="preserve">mean and standard deviation. ANOVA analysis and Correlation analysis with the Pearson correlation coefficient for the relationship between exercise and occurrence groups of </w:t>
      </w:r>
      <w:proofErr w:type="spellStart"/>
      <w:r w:rsidR="00DB4F4F" w:rsidRPr="00DB4F4F">
        <w:rPr>
          <w:rFonts w:ascii="Times New Roman" w:hAnsi="Times New Roman"/>
          <w:bCs/>
          <w:sz w:val="24"/>
          <w:szCs w:val="24"/>
          <w:lang w:val="en-US"/>
        </w:rPr>
        <w:t>tendinopathy</w:t>
      </w:r>
      <w:proofErr w:type="spellEnd"/>
      <w:r w:rsidR="00DB4F4F" w:rsidRPr="00DB4F4F">
        <w:rPr>
          <w:rFonts w:ascii="Times New Roman" w:hAnsi="Times New Roman"/>
          <w:bCs/>
          <w:sz w:val="24"/>
          <w:szCs w:val="24"/>
          <w:lang w:val="en-US"/>
        </w:rPr>
        <w:t xml:space="preserve"> and equilibriu</w:t>
      </w:r>
      <w:r w:rsidR="003A342E">
        <w:rPr>
          <w:rFonts w:ascii="Times New Roman" w:hAnsi="Times New Roman"/>
          <w:bCs/>
          <w:sz w:val="24"/>
          <w:szCs w:val="24"/>
          <w:lang w:val="en-US"/>
        </w:rPr>
        <w:t>m exercise groups in relation with</w:t>
      </w:r>
      <w:r w:rsidR="00DB4F4F" w:rsidRPr="00DB4F4F">
        <w:rPr>
          <w:rFonts w:ascii="Times New Roman" w:hAnsi="Times New Roman"/>
          <w:bCs/>
          <w:sz w:val="24"/>
          <w:szCs w:val="24"/>
          <w:lang w:val="en-US"/>
        </w:rPr>
        <w:t xml:space="preserve"> the occurrence of </w:t>
      </w:r>
      <w:proofErr w:type="spellStart"/>
      <w:r w:rsidR="00DB4F4F" w:rsidRPr="00DB4F4F">
        <w:rPr>
          <w:rFonts w:ascii="Times New Roman" w:hAnsi="Times New Roman"/>
          <w:bCs/>
          <w:sz w:val="24"/>
          <w:szCs w:val="24"/>
          <w:lang w:val="en-US"/>
        </w:rPr>
        <w:t>ten</w:t>
      </w:r>
      <w:r w:rsidR="003A342E">
        <w:rPr>
          <w:rFonts w:ascii="Times New Roman" w:hAnsi="Times New Roman"/>
          <w:bCs/>
          <w:sz w:val="24"/>
          <w:szCs w:val="24"/>
          <w:lang w:val="en-US"/>
        </w:rPr>
        <w:t>di</w:t>
      </w:r>
      <w:r w:rsidR="00DB4F4F" w:rsidRPr="00DB4F4F">
        <w:rPr>
          <w:rFonts w:ascii="Times New Roman" w:hAnsi="Times New Roman"/>
          <w:bCs/>
          <w:sz w:val="24"/>
          <w:szCs w:val="24"/>
          <w:lang w:val="en-US"/>
        </w:rPr>
        <w:t>opathy</w:t>
      </w:r>
      <w:proofErr w:type="spellEnd"/>
      <w:r w:rsidR="00DB4F4F" w:rsidRPr="00DB4F4F">
        <w:rPr>
          <w:rFonts w:ascii="Times New Roman" w:hAnsi="Times New Roman"/>
          <w:bCs/>
          <w:sz w:val="24"/>
          <w:szCs w:val="24"/>
          <w:lang w:val="en-US"/>
        </w:rPr>
        <w:t xml:space="preserve"> will be used. The level of statistical significance will be set at P &lt;0.05. Finally, SPSS, version 20 for Windows, will be implemented.</w:t>
      </w:r>
    </w:p>
    <w:p w:rsidR="00EE513E" w:rsidRDefault="00EE513E" w:rsidP="007E615E">
      <w:pPr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7E615E" w:rsidRPr="007E615E" w:rsidRDefault="00A16003" w:rsidP="007E615E">
      <w:pPr>
        <w:jc w:val="both"/>
        <w:rPr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Key words:</w:t>
      </w:r>
      <w:r w:rsidR="007E615E" w:rsidRPr="00A16003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7E615E">
        <w:rPr>
          <w:rFonts w:ascii="Times New Roman" w:hAnsi="Times New Roman"/>
          <w:bCs/>
          <w:sz w:val="24"/>
          <w:szCs w:val="24"/>
          <w:lang w:val="en-US"/>
        </w:rPr>
        <w:t>Exercise</w:t>
      </w:r>
      <w:r w:rsidR="007E615E" w:rsidRPr="00A16003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 w:rsidR="007E615E">
        <w:rPr>
          <w:rFonts w:ascii="Times New Roman" w:hAnsi="Times New Roman"/>
          <w:bCs/>
          <w:sz w:val="24"/>
          <w:szCs w:val="24"/>
          <w:lang w:val="en-US"/>
        </w:rPr>
        <w:t>Achilles</w:t>
      </w:r>
      <w:r w:rsidR="007E615E" w:rsidRPr="00A16003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7E615E">
        <w:rPr>
          <w:rFonts w:ascii="Times New Roman" w:hAnsi="Times New Roman"/>
          <w:bCs/>
          <w:sz w:val="24"/>
          <w:szCs w:val="24"/>
          <w:lang w:val="en-US"/>
        </w:rPr>
        <w:t>Tendinopathy</w:t>
      </w:r>
      <w:proofErr w:type="spellEnd"/>
      <w:r w:rsidR="007E615E" w:rsidRPr="00A16003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 w:rsidR="007E615E">
        <w:rPr>
          <w:rFonts w:ascii="Times New Roman" w:hAnsi="Times New Roman"/>
          <w:bCs/>
          <w:sz w:val="24"/>
          <w:szCs w:val="24"/>
          <w:lang w:val="en-US"/>
        </w:rPr>
        <w:t>Prevention</w:t>
      </w:r>
      <w:r w:rsidR="007E615E" w:rsidRPr="00A16003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 w:rsidR="007E615E">
        <w:rPr>
          <w:rFonts w:ascii="Times New Roman" w:hAnsi="Times New Roman"/>
          <w:bCs/>
          <w:sz w:val="24"/>
          <w:szCs w:val="24"/>
          <w:lang w:val="en-US"/>
        </w:rPr>
        <w:t>Concentric</w:t>
      </w:r>
      <w:r w:rsidR="007E615E" w:rsidRPr="00A16003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7E615E">
        <w:rPr>
          <w:rFonts w:ascii="Times New Roman" w:hAnsi="Times New Roman"/>
          <w:bCs/>
          <w:sz w:val="24"/>
          <w:szCs w:val="24"/>
          <w:lang w:val="en-US"/>
        </w:rPr>
        <w:t>Exercise</w:t>
      </w:r>
      <w:r w:rsidR="007E615E" w:rsidRPr="00A16003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7E615E">
        <w:rPr>
          <w:rFonts w:ascii="Times New Roman" w:hAnsi="Times New Roman"/>
          <w:bCs/>
          <w:sz w:val="24"/>
          <w:szCs w:val="24"/>
        </w:rPr>
        <w:t>και</w:t>
      </w:r>
      <w:r w:rsidR="007E615E" w:rsidRPr="00A16003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7E615E">
        <w:rPr>
          <w:rFonts w:ascii="Times New Roman" w:hAnsi="Times New Roman"/>
          <w:bCs/>
          <w:sz w:val="24"/>
          <w:szCs w:val="24"/>
          <w:lang w:val="en-US"/>
        </w:rPr>
        <w:t>Balance</w:t>
      </w:r>
      <w:r w:rsidR="007E615E" w:rsidRPr="00A16003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7E615E">
        <w:rPr>
          <w:rFonts w:ascii="Times New Roman" w:hAnsi="Times New Roman"/>
          <w:bCs/>
          <w:sz w:val="24"/>
          <w:szCs w:val="24"/>
          <w:lang w:val="en-US"/>
        </w:rPr>
        <w:t>Exercises</w:t>
      </w:r>
      <w:r w:rsidR="007E615E" w:rsidRPr="00A16003">
        <w:rPr>
          <w:rFonts w:ascii="Times New Roman" w:hAnsi="Times New Roman"/>
          <w:bCs/>
          <w:sz w:val="24"/>
          <w:szCs w:val="24"/>
          <w:lang w:val="en-US"/>
        </w:rPr>
        <w:t>.</w:t>
      </w:r>
      <w:r w:rsidR="008A4EBF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</w:p>
    <w:p w:rsidR="00417493" w:rsidRPr="00A16003" w:rsidRDefault="00417493" w:rsidP="00573DE9">
      <w:pPr>
        <w:rPr>
          <w:lang w:val="en-US"/>
        </w:rPr>
      </w:pPr>
    </w:p>
    <w:p w:rsidR="00573DE9" w:rsidRPr="00A16003" w:rsidRDefault="00573DE9" w:rsidP="00573DE9">
      <w:pPr>
        <w:rPr>
          <w:lang w:val="en-US"/>
        </w:rPr>
      </w:pPr>
    </w:p>
    <w:sectPr w:rsidR="00573DE9" w:rsidRPr="00A16003" w:rsidSect="00BD7F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useFELayout/>
  </w:compat>
  <w:rsids>
    <w:rsidRoot w:val="00573DE9"/>
    <w:rsid w:val="00165FF4"/>
    <w:rsid w:val="002A6EC1"/>
    <w:rsid w:val="00345831"/>
    <w:rsid w:val="003A342E"/>
    <w:rsid w:val="00417493"/>
    <w:rsid w:val="004B5B4F"/>
    <w:rsid w:val="00537898"/>
    <w:rsid w:val="005564EC"/>
    <w:rsid w:val="00573DE9"/>
    <w:rsid w:val="005A239C"/>
    <w:rsid w:val="007E615E"/>
    <w:rsid w:val="008A4EBF"/>
    <w:rsid w:val="009637B2"/>
    <w:rsid w:val="009F4906"/>
    <w:rsid w:val="00A16003"/>
    <w:rsid w:val="00A9145C"/>
    <w:rsid w:val="00BD7F5A"/>
    <w:rsid w:val="00D167BB"/>
    <w:rsid w:val="00DB4F4F"/>
    <w:rsid w:val="00EE513E"/>
    <w:rsid w:val="00F22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F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Βασικό"/>
    <w:rsid w:val="007E615E"/>
    <w:pPr>
      <w:suppressAutoHyphens/>
      <w:spacing w:after="160" w:line="100" w:lineRule="atLeast"/>
      <w:textAlignment w:val="baseline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315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16</cp:revision>
  <dcterms:created xsi:type="dcterms:W3CDTF">2018-02-05T08:13:00Z</dcterms:created>
  <dcterms:modified xsi:type="dcterms:W3CDTF">2018-02-08T10:35:00Z</dcterms:modified>
</cp:coreProperties>
</file>