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FCB" w:rsidRPr="00502B91" w:rsidRDefault="00020253" w:rsidP="00384F30">
      <w:pPr>
        <w:spacing w:after="0" w:line="240" w:lineRule="auto"/>
        <w:jc w:val="center"/>
        <w:rPr>
          <w:rFonts w:ascii="Times New Roman" w:hAnsi="Times New Roman" w:cs="Times New Roman"/>
          <w:b/>
          <w:bCs/>
          <w:sz w:val="24"/>
          <w:szCs w:val="24"/>
        </w:rPr>
      </w:pPr>
      <w:r w:rsidRPr="00502B91">
        <w:rPr>
          <w:rFonts w:ascii="Times New Roman" w:hAnsi="Times New Roman" w:cs="Times New Roman"/>
          <w:b/>
          <w:bCs/>
          <w:sz w:val="24"/>
          <w:szCs w:val="24"/>
        </w:rPr>
        <w:t>Structure of Electron, Proton and Neutron</w:t>
      </w:r>
    </w:p>
    <w:p w:rsidR="00013FCB" w:rsidRPr="00502B91" w:rsidRDefault="00013FCB" w:rsidP="00384F30">
      <w:pPr>
        <w:spacing w:after="0" w:line="240" w:lineRule="auto"/>
        <w:jc w:val="center"/>
        <w:rPr>
          <w:rFonts w:ascii="Times New Roman" w:hAnsi="Times New Roman" w:cs="Times New Roman"/>
          <w:sz w:val="24"/>
          <w:szCs w:val="24"/>
        </w:rPr>
      </w:pPr>
    </w:p>
    <w:p w:rsidR="00B1298F" w:rsidRPr="00502B91" w:rsidRDefault="00B1298F" w:rsidP="00384F30">
      <w:pPr>
        <w:pStyle w:val="Footer"/>
        <w:jc w:val="center"/>
        <w:rPr>
          <w:rFonts w:ascii="Times New Roman" w:hAnsi="Times New Roman" w:cs="Times New Roman"/>
          <w:i/>
          <w:iCs/>
          <w:sz w:val="24"/>
          <w:szCs w:val="24"/>
        </w:rPr>
      </w:pPr>
      <w:r w:rsidRPr="00502B91">
        <w:rPr>
          <w:rFonts w:ascii="Times New Roman" w:hAnsi="Times New Roman" w:cs="Times New Roman"/>
          <w:i/>
          <w:iCs/>
          <w:sz w:val="24"/>
          <w:szCs w:val="24"/>
        </w:rPr>
        <w:t>Prof. Gh. Saleh, M. J. Faraji, R. Alizadeh, Dr. A. Dalili</w:t>
      </w:r>
    </w:p>
    <w:p w:rsidR="00B1298F" w:rsidRPr="00502B91" w:rsidRDefault="00B1298F" w:rsidP="00384F30">
      <w:pPr>
        <w:pStyle w:val="Footer"/>
        <w:jc w:val="center"/>
        <w:rPr>
          <w:rFonts w:ascii="Times New Roman" w:hAnsi="Times New Roman" w:cs="Times New Roman"/>
          <w:i/>
          <w:iCs/>
          <w:sz w:val="24"/>
          <w:szCs w:val="24"/>
        </w:rPr>
      </w:pPr>
    </w:p>
    <w:p w:rsidR="00B1298F" w:rsidRPr="00502B91" w:rsidRDefault="00F81ABC" w:rsidP="00F81ABC">
      <w:pPr>
        <w:pStyle w:val="Footer"/>
        <w:jc w:val="center"/>
        <w:rPr>
          <w:rFonts w:ascii="Times New Roman" w:hAnsi="Times New Roman" w:cs="Times New Roman"/>
          <w:i/>
          <w:iCs/>
          <w:sz w:val="24"/>
          <w:szCs w:val="24"/>
        </w:rPr>
      </w:pPr>
      <w:r>
        <w:rPr>
          <w:rFonts w:ascii="Times New Roman" w:hAnsi="Times New Roman" w:cs="Times New Roman"/>
          <w:i/>
          <w:iCs/>
          <w:sz w:val="24"/>
          <w:szCs w:val="24"/>
        </w:rPr>
        <w:t>Saleh research centre</w:t>
      </w:r>
      <w:r w:rsidR="00B1298F" w:rsidRPr="00502B91">
        <w:rPr>
          <w:rFonts w:ascii="Times New Roman" w:hAnsi="Times New Roman" w:cs="Times New Roman"/>
          <w:i/>
          <w:iCs/>
          <w:sz w:val="24"/>
          <w:szCs w:val="24"/>
        </w:rPr>
        <w:t>, Shiraz, Fars, Iran</w:t>
      </w:r>
    </w:p>
    <w:p w:rsidR="00B1298F" w:rsidRPr="00345DD3" w:rsidRDefault="00570708" w:rsidP="00384F30">
      <w:pPr>
        <w:pStyle w:val="Footer"/>
        <w:jc w:val="center"/>
        <w:rPr>
          <w:rFonts w:ascii="Times New Roman" w:hAnsi="Times New Roman" w:cs="Times New Roman"/>
          <w:sz w:val="24"/>
          <w:szCs w:val="24"/>
        </w:rPr>
      </w:pPr>
      <w:hyperlink r:id="rId8" w:history="1">
        <w:r w:rsidR="00B1298F" w:rsidRPr="00345DD3">
          <w:rPr>
            <w:rStyle w:val="Hyperlink"/>
            <w:rFonts w:ascii="Times New Roman" w:hAnsi="Times New Roman" w:cs="Times New Roman"/>
            <w:i/>
            <w:iCs/>
            <w:color w:val="auto"/>
            <w:sz w:val="24"/>
            <w:szCs w:val="24"/>
            <w:u w:val="none"/>
          </w:rPr>
          <w:t>master.gh.saleh@saleh-theory</w:t>
        </w:r>
        <w:r w:rsidR="00B1298F" w:rsidRPr="00345DD3">
          <w:rPr>
            <w:rStyle w:val="Hyperlink"/>
            <w:rFonts w:ascii="Times New Roman" w:hAnsi="Times New Roman" w:cs="Times New Roman"/>
            <w:i/>
            <w:iCs/>
            <w:color w:val="auto"/>
            <w:sz w:val="24"/>
            <w:szCs w:val="24"/>
            <w:u w:val="none"/>
            <w:rtl/>
          </w:rPr>
          <w:t>.</w:t>
        </w:r>
        <w:r w:rsidR="00B1298F" w:rsidRPr="00345DD3">
          <w:rPr>
            <w:rStyle w:val="Hyperlink"/>
            <w:rFonts w:ascii="Times New Roman" w:hAnsi="Times New Roman" w:cs="Times New Roman"/>
            <w:i/>
            <w:iCs/>
            <w:color w:val="auto"/>
            <w:sz w:val="24"/>
            <w:szCs w:val="24"/>
            <w:u w:val="none"/>
          </w:rPr>
          <w:t>com</w:t>
        </w:r>
      </w:hyperlink>
    </w:p>
    <w:p w:rsidR="00B1298F" w:rsidRPr="00502B91" w:rsidRDefault="00B1298F" w:rsidP="00384F30">
      <w:pPr>
        <w:spacing w:after="0" w:line="240" w:lineRule="auto"/>
        <w:rPr>
          <w:rFonts w:ascii="Times New Roman" w:hAnsi="Times New Roman" w:cs="Times New Roman"/>
          <w:sz w:val="24"/>
          <w:szCs w:val="24"/>
        </w:rPr>
      </w:pPr>
    </w:p>
    <w:p w:rsidR="00013FCB" w:rsidRPr="00502B91" w:rsidRDefault="00384F30" w:rsidP="00DF31EA">
      <w:pPr>
        <w:spacing w:after="0" w:line="240" w:lineRule="auto"/>
        <w:jc w:val="both"/>
        <w:rPr>
          <w:rFonts w:ascii="Times New Roman" w:hAnsi="Times New Roman" w:cs="Times New Roman"/>
          <w:sz w:val="24"/>
          <w:szCs w:val="24"/>
        </w:rPr>
      </w:pPr>
      <w:r w:rsidRPr="00502B91">
        <w:rPr>
          <w:rFonts w:ascii="Times New Roman" w:hAnsi="Times New Roman" w:cs="Times New Roman"/>
          <w:sz w:val="24"/>
          <w:szCs w:val="24"/>
        </w:rPr>
        <w:t xml:space="preserve">     </w:t>
      </w:r>
      <w:r w:rsidR="00760444" w:rsidRPr="00502B91">
        <w:rPr>
          <w:rFonts w:ascii="Times New Roman" w:hAnsi="Times New Roman" w:cs="Times New Roman"/>
          <w:sz w:val="24"/>
          <w:szCs w:val="24"/>
        </w:rPr>
        <w:t xml:space="preserve">Superstring </w:t>
      </w:r>
      <w:r w:rsidR="00CF3696" w:rsidRPr="00502B91">
        <w:rPr>
          <w:rFonts w:ascii="Times New Roman" w:hAnsi="Times New Roman" w:cs="Times New Roman"/>
          <w:sz w:val="24"/>
          <w:szCs w:val="24"/>
        </w:rPr>
        <w:t>Theory</w:t>
      </w:r>
      <w:r w:rsidR="00760444" w:rsidRPr="00502B91">
        <w:rPr>
          <w:rFonts w:ascii="Times New Roman" w:hAnsi="Times New Roman" w:cs="Times New Roman"/>
          <w:sz w:val="24"/>
          <w:szCs w:val="24"/>
        </w:rPr>
        <w:t xml:space="preserve"> is an attempt to explain all the particles and fundamental forces of nature in </w:t>
      </w:r>
      <w:r w:rsidR="00CF3696" w:rsidRPr="00DF31EA">
        <w:rPr>
          <w:rFonts w:ascii="Times New Roman" w:hAnsi="Times New Roman" w:cs="Times New Roman"/>
          <w:sz w:val="24"/>
          <w:szCs w:val="24"/>
        </w:rPr>
        <w:t>a single</w:t>
      </w:r>
      <w:r w:rsidR="00760444" w:rsidRPr="00502B91">
        <w:rPr>
          <w:rFonts w:ascii="Times New Roman" w:hAnsi="Times New Roman" w:cs="Times New Roman"/>
          <w:sz w:val="24"/>
          <w:szCs w:val="24"/>
        </w:rPr>
        <w:t xml:space="preserve"> theory</w:t>
      </w:r>
      <w:r w:rsidR="00CF3696">
        <w:rPr>
          <w:rFonts w:ascii="Times New Roman" w:hAnsi="Times New Roman" w:cs="Times New Roman"/>
          <w:sz w:val="24"/>
          <w:szCs w:val="24"/>
        </w:rPr>
        <w:t>,</w:t>
      </w:r>
      <w:r w:rsidR="00760444" w:rsidRPr="00502B91">
        <w:rPr>
          <w:rFonts w:ascii="Times New Roman" w:hAnsi="Times New Roman" w:cs="Times New Roman"/>
          <w:sz w:val="24"/>
          <w:szCs w:val="24"/>
        </w:rPr>
        <w:t xml:space="preserve"> by modeling them</w:t>
      </w:r>
      <w:r w:rsidR="00CF3696">
        <w:rPr>
          <w:rFonts w:ascii="Times New Roman" w:hAnsi="Times New Roman" w:cs="Times New Roman"/>
          <w:sz w:val="24"/>
          <w:szCs w:val="24"/>
        </w:rPr>
        <w:t>,</w:t>
      </w:r>
      <w:r w:rsidR="00760444" w:rsidRPr="00502B91">
        <w:rPr>
          <w:rFonts w:ascii="Times New Roman" w:hAnsi="Times New Roman" w:cs="Times New Roman"/>
          <w:sz w:val="24"/>
          <w:szCs w:val="24"/>
        </w:rPr>
        <w:t xml:space="preserve"> as vibrations of tiny supersymme</w:t>
      </w:r>
      <w:r w:rsidR="001711BF" w:rsidRPr="00502B91">
        <w:rPr>
          <w:rFonts w:ascii="Times New Roman" w:hAnsi="Times New Roman" w:cs="Times New Roman"/>
          <w:sz w:val="24"/>
          <w:szCs w:val="24"/>
        </w:rPr>
        <w:t>tr</w:t>
      </w:r>
      <w:r w:rsidR="00760444" w:rsidRPr="00502B91">
        <w:rPr>
          <w:rFonts w:ascii="Times New Roman" w:hAnsi="Times New Roman" w:cs="Times New Roman"/>
          <w:sz w:val="24"/>
          <w:szCs w:val="24"/>
        </w:rPr>
        <w:t>ic strings</w:t>
      </w:r>
      <w:r w:rsidRPr="00502B91">
        <w:rPr>
          <w:rFonts w:ascii="Times New Roman" w:hAnsi="Times New Roman" w:cs="Times New Roman"/>
          <w:sz w:val="24"/>
          <w:szCs w:val="24"/>
        </w:rPr>
        <w:t xml:space="preserve"> [1]</w:t>
      </w:r>
      <w:r w:rsidR="009E5086">
        <w:rPr>
          <w:rFonts w:ascii="Times New Roman" w:hAnsi="Times New Roman" w:cs="Times New Roman"/>
          <w:sz w:val="24"/>
          <w:szCs w:val="24"/>
        </w:rPr>
        <w:t xml:space="preserve">. </w:t>
      </w:r>
      <w:r w:rsidR="00760444" w:rsidRPr="00502B91">
        <w:rPr>
          <w:rFonts w:ascii="Times New Roman" w:hAnsi="Times New Roman" w:cs="Times New Roman"/>
          <w:sz w:val="24"/>
          <w:szCs w:val="24"/>
        </w:rPr>
        <w:t xml:space="preserve">If we assume that the smallest massive particle which constructs </w:t>
      </w:r>
      <w:r w:rsidRPr="00502B91">
        <w:rPr>
          <w:rFonts w:ascii="Times New Roman" w:hAnsi="Times New Roman" w:cs="Times New Roman"/>
          <w:sz w:val="24"/>
          <w:szCs w:val="24"/>
        </w:rPr>
        <w:t xml:space="preserve">the whole universe is such tiny </w:t>
      </w:r>
      <w:r w:rsidR="00760444" w:rsidRPr="00502B91">
        <w:rPr>
          <w:rFonts w:ascii="Times New Roman" w:hAnsi="Times New Roman" w:cs="Times New Roman"/>
          <w:sz w:val="24"/>
          <w:szCs w:val="24"/>
        </w:rPr>
        <w:t xml:space="preserve">supersymmetric or consists of several tiny supersymmetric, it can be seen that </w:t>
      </w:r>
      <w:r w:rsidR="00DF31EA">
        <w:rPr>
          <w:rFonts w:ascii="Times New Roman" w:hAnsi="Times New Roman" w:cs="Times New Roman"/>
          <w:sz w:val="24"/>
          <w:szCs w:val="24"/>
        </w:rPr>
        <w:t>e</w:t>
      </w:r>
      <w:r w:rsidR="00760444" w:rsidRPr="00502B91">
        <w:rPr>
          <w:rFonts w:ascii="Times New Roman" w:hAnsi="Times New Roman" w:cs="Times New Roman"/>
          <w:sz w:val="24"/>
          <w:szCs w:val="24"/>
        </w:rPr>
        <w:t xml:space="preserve">lectron, </w:t>
      </w:r>
      <w:r w:rsidR="00DF31EA">
        <w:rPr>
          <w:rFonts w:ascii="Times New Roman" w:hAnsi="Times New Roman" w:cs="Times New Roman"/>
          <w:sz w:val="24"/>
          <w:szCs w:val="24"/>
        </w:rPr>
        <w:t>p</w:t>
      </w:r>
      <w:r w:rsidR="00760444" w:rsidRPr="00502B91">
        <w:rPr>
          <w:rFonts w:ascii="Times New Roman" w:hAnsi="Times New Roman" w:cs="Times New Roman"/>
          <w:sz w:val="24"/>
          <w:szCs w:val="24"/>
        </w:rPr>
        <w:t xml:space="preserve">roton, </w:t>
      </w:r>
      <w:r w:rsidR="00DF31EA">
        <w:rPr>
          <w:rFonts w:ascii="Times New Roman" w:hAnsi="Times New Roman" w:cs="Times New Roman"/>
          <w:sz w:val="24"/>
          <w:szCs w:val="24"/>
        </w:rPr>
        <w:t>n</w:t>
      </w:r>
      <w:r w:rsidR="00760444" w:rsidRPr="00502B91">
        <w:rPr>
          <w:rFonts w:ascii="Times New Roman" w:hAnsi="Times New Roman" w:cs="Times New Roman"/>
          <w:sz w:val="24"/>
          <w:szCs w:val="24"/>
        </w:rPr>
        <w:t>eutron, etc. as basic subatomic particles</w:t>
      </w:r>
      <w:r w:rsidR="00760444" w:rsidRPr="00502B91">
        <w:rPr>
          <w:rFonts w:ascii="Times New Roman" w:hAnsi="Times New Roman" w:cs="Times New Roman"/>
          <w:sz w:val="24"/>
          <w:szCs w:val="24"/>
          <w:rtl/>
        </w:rPr>
        <w:t xml:space="preserve"> </w:t>
      </w:r>
      <w:r w:rsidR="00760444" w:rsidRPr="00502B91">
        <w:rPr>
          <w:rFonts w:ascii="Times New Roman" w:hAnsi="Times New Roman" w:cs="Times New Roman"/>
          <w:sz w:val="24"/>
          <w:szCs w:val="24"/>
        </w:rPr>
        <w:t>are also composed of these particles.</w:t>
      </w:r>
    </w:p>
    <w:p w:rsidR="001711BF" w:rsidRPr="00502B91" w:rsidRDefault="00384F30" w:rsidP="00DF31EA">
      <w:pPr>
        <w:spacing w:after="0" w:line="240" w:lineRule="auto"/>
        <w:jc w:val="both"/>
        <w:rPr>
          <w:rFonts w:ascii="Times New Roman" w:hAnsi="Times New Roman" w:cs="Times New Roman"/>
          <w:sz w:val="24"/>
          <w:szCs w:val="24"/>
        </w:rPr>
      </w:pPr>
      <w:r w:rsidRPr="00502B91">
        <w:rPr>
          <w:rFonts w:ascii="Times New Roman" w:hAnsi="Times New Roman" w:cs="Times New Roman"/>
          <w:sz w:val="24"/>
          <w:szCs w:val="24"/>
        </w:rPr>
        <w:t xml:space="preserve">     </w:t>
      </w:r>
      <w:r w:rsidR="009911E9" w:rsidRPr="00502B91">
        <w:rPr>
          <w:rFonts w:ascii="Times New Roman" w:hAnsi="Times New Roman" w:cs="Times New Roman"/>
          <w:sz w:val="24"/>
          <w:szCs w:val="24"/>
        </w:rPr>
        <w:t xml:space="preserve">Now assume that </w:t>
      </w:r>
      <w:r w:rsidR="00DF31EA">
        <w:rPr>
          <w:rFonts w:ascii="Times New Roman" w:hAnsi="Times New Roman" w:cs="Times New Roman"/>
          <w:sz w:val="24"/>
          <w:szCs w:val="24"/>
        </w:rPr>
        <w:t>e</w:t>
      </w:r>
      <w:r w:rsidR="009911E9" w:rsidRPr="00502B91">
        <w:rPr>
          <w:rFonts w:ascii="Times New Roman" w:hAnsi="Times New Roman" w:cs="Times New Roman"/>
          <w:sz w:val="24"/>
          <w:szCs w:val="24"/>
        </w:rPr>
        <w:t xml:space="preserve">lectrons, </w:t>
      </w:r>
      <w:r w:rsidR="00DF31EA">
        <w:rPr>
          <w:rFonts w:ascii="Times New Roman" w:hAnsi="Times New Roman" w:cs="Times New Roman"/>
          <w:sz w:val="24"/>
          <w:szCs w:val="24"/>
        </w:rPr>
        <w:t>p</w:t>
      </w:r>
      <w:r w:rsidR="009911E9" w:rsidRPr="00502B91">
        <w:rPr>
          <w:rFonts w:ascii="Times New Roman" w:hAnsi="Times New Roman" w:cs="Times New Roman"/>
          <w:sz w:val="24"/>
          <w:szCs w:val="24"/>
        </w:rPr>
        <w:t xml:space="preserve">rotons and </w:t>
      </w:r>
      <w:r w:rsidR="00DF31EA">
        <w:rPr>
          <w:rFonts w:ascii="Times New Roman" w:hAnsi="Times New Roman" w:cs="Times New Roman"/>
          <w:sz w:val="24"/>
          <w:szCs w:val="24"/>
        </w:rPr>
        <w:t>n</w:t>
      </w:r>
      <w:r w:rsidR="009911E9" w:rsidRPr="00502B91">
        <w:rPr>
          <w:rFonts w:ascii="Times New Roman" w:hAnsi="Times New Roman" w:cs="Times New Roman"/>
          <w:sz w:val="24"/>
          <w:szCs w:val="24"/>
        </w:rPr>
        <w:t>eutrons are consists of these smallest massive particles</w:t>
      </w:r>
      <w:r w:rsidR="001711BF" w:rsidRPr="00502B91">
        <w:rPr>
          <w:rFonts w:ascii="Times New Roman" w:hAnsi="Times New Roman" w:cs="Times New Roman"/>
          <w:sz w:val="24"/>
          <w:szCs w:val="24"/>
        </w:rPr>
        <w:t xml:space="preserve">. </w:t>
      </w:r>
      <w:r w:rsidR="009911E9" w:rsidRPr="00502B91">
        <w:rPr>
          <w:rFonts w:ascii="Times New Roman" w:hAnsi="Times New Roman" w:cs="Times New Roman"/>
          <w:sz w:val="24"/>
          <w:szCs w:val="24"/>
        </w:rPr>
        <w:t xml:space="preserve">Surely the difference between the </w:t>
      </w:r>
      <w:r w:rsidR="001711BF" w:rsidRPr="00502B91">
        <w:rPr>
          <w:rFonts w:ascii="Times New Roman" w:hAnsi="Times New Roman" w:cs="Times New Roman"/>
          <w:sz w:val="24"/>
          <w:szCs w:val="24"/>
        </w:rPr>
        <w:t>constructions</w:t>
      </w:r>
      <w:r w:rsidR="009911E9" w:rsidRPr="00502B91">
        <w:rPr>
          <w:rFonts w:ascii="Times New Roman" w:hAnsi="Times New Roman" w:cs="Times New Roman"/>
          <w:sz w:val="24"/>
          <w:szCs w:val="24"/>
        </w:rPr>
        <w:t xml:space="preserve"> of </w:t>
      </w:r>
      <w:r w:rsidR="001711BF" w:rsidRPr="00502B91">
        <w:rPr>
          <w:rFonts w:ascii="Times New Roman" w:hAnsi="Times New Roman" w:cs="Times New Roman"/>
          <w:sz w:val="24"/>
          <w:szCs w:val="24"/>
        </w:rPr>
        <w:t>them</w:t>
      </w:r>
      <w:r w:rsidR="009911E9" w:rsidRPr="00502B91">
        <w:rPr>
          <w:rFonts w:ascii="Times New Roman" w:hAnsi="Times New Roman" w:cs="Times New Roman"/>
          <w:sz w:val="24"/>
          <w:szCs w:val="24"/>
        </w:rPr>
        <w:t xml:space="preserve"> is described with the numbers and positioning of these smallest massive particles</w:t>
      </w:r>
      <w:r w:rsidR="00017447">
        <w:rPr>
          <w:rFonts w:ascii="Times New Roman" w:hAnsi="Times New Roman" w:cs="Times New Roman"/>
          <w:sz w:val="24"/>
          <w:szCs w:val="24"/>
        </w:rPr>
        <w:t xml:space="preserve"> that we named “Angel Particle”. </w:t>
      </w:r>
      <w:r w:rsidR="009911E9" w:rsidRPr="00502B91">
        <w:rPr>
          <w:rFonts w:ascii="Times New Roman" w:hAnsi="Times New Roman" w:cs="Times New Roman"/>
          <w:sz w:val="24"/>
          <w:szCs w:val="24"/>
        </w:rPr>
        <w:t xml:space="preserve"> </w:t>
      </w:r>
    </w:p>
    <w:p w:rsidR="009911E9" w:rsidRPr="00502B91" w:rsidRDefault="009911E9" w:rsidP="00384F30">
      <w:pPr>
        <w:spacing w:after="0" w:line="240" w:lineRule="auto"/>
        <w:rPr>
          <w:rFonts w:ascii="Times New Roman" w:hAnsi="Times New Roman" w:cs="Times New Roman"/>
          <w:i/>
          <w:iCs/>
          <w:sz w:val="24"/>
          <w:szCs w:val="24"/>
        </w:rPr>
      </w:pPr>
      <w:r w:rsidRPr="00502B91">
        <w:rPr>
          <w:rFonts w:ascii="Times New Roman" w:hAnsi="Times New Roman" w:cs="Times New Roman"/>
          <w:i/>
          <w:iCs/>
          <w:sz w:val="24"/>
          <w:szCs w:val="24"/>
        </w:rPr>
        <w:t>The Structure of Proton</w:t>
      </w:r>
    </w:p>
    <w:p w:rsidR="009C5CCB" w:rsidRDefault="00384F30" w:rsidP="00DF31EA">
      <w:pPr>
        <w:spacing w:after="0" w:line="240" w:lineRule="auto"/>
        <w:jc w:val="both"/>
        <w:rPr>
          <w:rFonts w:ascii="Times New Roman" w:hAnsi="Times New Roman" w:cs="Times New Roman"/>
        </w:rPr>
      </w:pPr>
      <w:r w:rsidRPr="00502B91">
        <w:rPr>
          <w:rFonts w:ascii="Times New Roman" w:hAnsi="Times New Roman" w:cs="Times New Roman"/>
          <w:sz w:val="24"/>
          <w:szCs w:val="24"/>
        </w:rPr>
        <w:t xml:space="preserve">    </w:t>
      </w:r>
      <w:r w:rsidR="00DF31EA" w:rsidRPr="00DF31EA">
        <w:rPr>
          <w:rFonts w:ascii="Times New Roman" w:hAnsi="Times New Roman" w:cs="Times New Roman"/>
          <w:sz w:val="24"/>
          <w:szCs w:val="24"/>
        </w:rPr>
        <w:t>Physicists</w:t>
      </w:r>
      <w:r w:rsidR="00DF31EA" w:rsidRPr="00502B91">
        <w:rPr>
          <w:rFonts w:ascii="Times New Roman" w:hAnsi="Times New Roman" w:cs="Times New Roman"/>
          <w:sz w:val="24"/>
          <w:szCs w:val="24"/>
        </w:rPr>
        <w:t xml:space="preserve"> consider</w:t>
      </w:r>
      <w:r w:rsidR="009911E9" w:rsidRPr="00502B91">
        <w:rPr>
          <w:rFonts w:ascii="Times New Roman" w:hAnsi="Times New Roman" w:cs="Times New Roman"/>
          <w:sz w:val="24"/>
          <w:szCs w:val="24"/>
        </w:rPr>
        <w:t xml:space="preserve"> a continuous</w:t>
      </w:r>
      <w:r w:rsidR="009911E9" w:rsidRPr="00502B91">
        <w:rPr>
          <w:rStyle w:val="shorttext"/>
          <w:rFonts w:ascii="Times New Roman" w:hAnsi="Times New Roman" w:cs="Times New Roman"/>
          <w:sz w:val="24"/>
          <w:szCs w:val="24"/>
        </w:rPr>
        <w:t xml:space="preserve"> texture</w:t>
      </w:r>
      <w:r w:rsidR="009911E9" w:rsidRPr="00502B91">
        <w:rPr>
          <w:rFonts w:ascii="Times New Roman" w:hAnsi="Times New Roman" w:cs="Times New Roman"/>
          <w:sz w:val="24"/>
          <w:szCs w:val="24"/>
        </w:rPr>
        <w:t xml:space="preserve"> for </w:t>
      </w:r>
      <w:r w:rsidR="00DF31EA">
        <w:rPr>
          <w:rFonts w:ascii="Times New Roman" w:hAnsi="Times New Roman" w:cs="Times New Roman"/>
          <w:sz w:val="24"/>
          <w:szCs w:val="24"/>
        </w:rPr>
        <w:t>p</w:t>
      </w:r>
      <w:r w:rsidR="009911E9" w:rsidRPr="00502B91">
        <w:rPr>
          <w:rFonts w:ascii="Times New Roman" w:hAnsi="Times New Roman" w:cs="Times New Roman"/>
          <w:sz w:val="24"/>
          <w:szCs w:val="24"/>
        </w:rPr>
        <w:t xml:space="preserve">roton and we know that continuous texture means that there </w:t>
      </w:r>
      <w:r w:rsidR="00DF31EA" w:rsidRPr="00502B91">
        <w:rPr>
          <w:rFonts w:ascii="Times New Roman" w:hAnsi="Times New Roman" w:cs="Times New Roman"/>
          <w:sz w:val="24"/>
          <w:szCs w:val="24"/>
        </w:rPr>
        <w:t>are infinite numbers</w:t>
      </w:r>
      <w:r w:rsidR="009911E9" w:rsidRPr="00502B91">
        <w:rPr>
          <w:rFonts w:ascii="Times New Roman" w:hAnsi="Times New Roman" w:cs="Times New Roman"/>
          <w:sz w:val="24"/>
          <w:szCs w:val="24"/>
        </w:rPr>
        <w:t xml:space="preserve"> of particles next to each other.</w:t>
      </w:r>
      <w:r w:rsidRPr="00502B91">
        <w:rPr>
          <w:rFonts w:ascii="Times New Roman" w:hAnsi="Times New Roman" w:cs="Times New Roman"/>
          <w:sz w:val="24"/>
          <w:szCs w:val="24"/>
        </w:rPr>
        <w:t xml:space="preserve"> </w:t>
      </w:r>
      <w:r w:rsidR="008779C6" w:rsidRPr="00502B91">
        <w:rPr>
          <w:rFonts w:ascii="Times New Roman" w:hAnsi="Times New Roman" w:cs="Times New Roman"/>
        </w:rPr>
        <w:t>Therefore, we tend the number of</w:t>
      </w:r>
      <w:r w:rsidR="008779C6" w:rsidRPr="00502B91">
        <w:t xml:space="preserve"> </w:t>
      </w:r>
      <w:r w:rsidR="00AF00A4" w:rsidRPr="00502B91">
        <w:rPr>
          <w:rFonts w:ascii="Times New Roman" w:hAnsi="Times New Roman" w:cs="Times New Roman"/>
        </w:rPr>
        <w:t xml:space="preserve">similar </w:t>
      </w:r>
      <w:r w:rsidR="008779C6" w:rsidRPr="00502B91">
        <w:rPr>
          <w:rFonts w:ascii="Times New Roman" w:hAnsi="Times New Roman" w:cs="Times New Roman"/>
        </w:rPr>
        <w:t>particles to infinity to be associated with the monolith s</w:t>
      </w:r>
      <w:r w:rsidR="001711BF" w:rsidRPr="00502B91">
        <w:rPr>
          <w:rFonts w:ascii="Times New Roman" w:hAnsi="Times New Roman" w:cs="Times New Roman"/>
        </w:rPr>
        <w:t xml:space="preserve">tructure of the </w:t>
      </w:r>
      <w:r w:rsidR="00DF31EA">
        <w:rPr>
          <w:rFonts w:ascii="Times New Roman" w:hAnsi="Times New Roman" w:cs="Times New Roman"/>
          <w:sz w:val="24"/>
          <w:szCs w:val="24"/>
        </w:rPr>
        <w:t>p</w:t>
      </w:r>
      <w:r w:rsidR="001711BF" w:rsidRPr="00502B91">
        <w:rPr>
          <w:rFonts w:ascii="Times New Roman" w:hAnsi="Times New Roman" w:cs="Times New Roman"/>
        </w:rPr>
        <w:t>roton.</w:t>
      </w:r>
      <w:r w:rsidR="00AF00A4" w:rsidRPr="00502B91">
        <w:rPr>
          <w:rFonts w:ascii="Times New Roman" w:hAnsi="Times New Roman" w:cs="Times New Roman"/>
        </w:rPr>
        <w:t xml:space="preserve"> </w:t>
      </w:r>
      <w:r w:rsidR="00345DD3" w:rsidRPr="00502B91">
        <w:rPr>
          <w:rFonts w:ascii="Times New Roman" w:hAnsi="Times New Roman" w:cs="Times New Roman"/>
        </w:rPr>
        <w:t>If</w:t>
      </w:r>
      <w:r w:rsidR="00AF00A4" w:rsidRPr="00502B91">
        <w:rPr>
          <w:rFonts w:ascii="Times New Roman" w:hAnsi="Times New Roman" w:cs="Times New Roman"/>
        </w:rPr>
        <w:t xml:space="preserve"> the number tends to infinity, the radius of the smallest massive particles tends to zero and that is meaningless. </w:t>
      </w:r>
    </w:p>
    <w:p w:rsidR="00AF00A4" w:rsidRPr="00502B91" w:rsidRDefault="009C5CCB" w:rsidP="009C5CCB">
      <w:pPr>
        <w:spacing w:after="0" w:line="240" w:lineRule="auto"/>
        <w:jc w:val="both"/>
        <w:rPr>
          <w:rFonts w:ascii="Times New Roman" w:hAnsi="Times New Roman" w:cs="Times New Roman"/>
          <w:sz w:val="24"/>
          <w:szCs w:val="24"/>
        </w:rPr>
      </w:pPr>
      <w:r w:rsidRPr="00DF31EA">
        <w:rPr>
          <w:rFonts w:ascii="Times New Roman" w:hAnsi="Times New Roman" w:cs="Times New Roman"/>
        </w:rPr>
        <w:t xml:space="preserve">Therefore, we can take into account </w:t>
      </w:r>
      <m:oMath>
        <m:sSup>
          <m:sSupPr>
            <m:ctrlPr>
              <w:rPr>
                <w:rFonts w:ascii="Cambria Math" w:hAnsi="Times New Roman" w:cs="Times New Roman"/>
              </w:rPr>
            </m:ctrlPr>
          </m:sSupPr>
          <m:e>
            <m:r>
              <m:rPr>
                <m:sty m:val="p"/>
              </m:rPr>
              <w:rPr>
                <w:rFonts w:ascii="Cambria Math" w:hAnsi="Times New Roman" w:cs="Times New Roman"/>
              </w:rPr>
              <m:t>10</m:t>
            </m:r>
          </m:e>
          <m:sup>
            <m:r>
              <m:rPr>
                <m:sty m:val="p"/>
              </m:rPr>
              <w:rPr>
                <w:rFonts w:ascii="Cambria Math" w:hAnsi="Times New Roman" w:cs="Times New Roman"/>
              </w:rPr>
              <m:t>8</m:t>
            </m:r>
          </m:sup>
        </m:sSup>
        <m:r>
          <m:rPr>
            <m:sty m:val="p"/>
          </m:rPr>
          <w:rPr>
            <w:rFonts w:ascii="Cambria Math" w:hAnsi="Times New Roman" w:cs="Times New Roman"/>
          </w:rPr>
          <m:t xml:space="preserve"> </m:t>
        </m:r>
      </m:oMath>
      <w:r w:rsidRPr="00DF31EA">
        <w:rPr>
          <w:rFonts w:ascii="Times New Roman" w:hAnsi="Times New Roman" w:cs="Times New Roman"/>
        </w:rPr>
        <w:t>numbers of particle for monolithic structure of proton, besides non-zero particles radius.</w:t>
      </w:r>
      <w:r w:rsidR="00AF00A4" w:rsidRPr="00502B91">
        <w:rPr>
          <w:rFonts w:ascii="Times New Roman" w:hAnsi="Times New Roman" w:cs="Times New Roman"/>
        </w:rPr>
        <w:t xml:space="preserve"> So we have</w:t>
      </w:r>
      <w:r w:rsidR="00AF00A4" w:rsidRPr="00502B91">
        <w:t>:</w:t>
      </w:r>
    </w:p>
    <w:p w:rsidR="00AF00A4" w:rsidRPr="00502B91" w:rsidRDefault="00570708" w:rsidP="00B87C77">
      <w:pPr>
        <w:pStyle w:val="Default"/>
        <w:rPr>
          <w:color w:val="auto"/>
        </w:rPr>
      </w:pPr>
      <m:oMath>
        <m:sSub>
          <m:sSubPr>
            <m:ctrlPr>
              <w:rPr>
                <w:rFonts w:ascii="Cambria Math" w:hAnsi="Cambria Math"/>
                <w:color w:val="auto"/>
              </w:rPr>
            </m:ctrlPr>
          </m:sSubPr>
          <m:e>
            <m:r>
              <m:rPr>
                <m:sty m:val="p"/>
              </m:rPr>
              <w:rPr>
                <w:rFonts w:ascii="Cambria Math"/>
                <w:color w:val="auto"/>
              </w:rPr>
              <m:t>m</m:t>
            </m:r>
          </m:e>
          <m:sub>
            <m:r>
              <m:rPr>
                <m:sty m:val="p"/>
              </m:rPr>
              <w:rPr>
                <w:rFonts w:ascii="Cambria Math"/>
                <w:color w:val="auto"/>
              </w:rPr>
              <m:t>p</m:t>
            </m:r>
          </m:sub>
        </m:sSub>
        <m:r>
          <m:rPr>
            <m:sty m:val="p"/>
          </m:rPr>
          <w:rPr>
            <w:rFonts w:ascii="Cambria Math"/>
            <w:color w:val="auto"/>
          </w:rPr>
          <m:t>=1.6726217</m:t>
        </m:r>
        <m:r>
          <m:rPr>
            <m:sty m:val="p"/>
          </m:rPr>
          <w:rPr>
            <w:rFonts w:ascii="Cambria Math"/>
            <w:color w:val="auto"/>
          </w:rPr>
          <m:t>×</m:t>
        </m:r>
        <m:sSup>
          <m:sSupPr>
            <m:ctrlPr>
              <w:rPr>
                <w:rFonts w:ascii="Cambria Math" w:hAnsi="Cambria Math"/>
                <w:color w:val="auto"/>
              </w:rPr>
            </m:ctrlPr>
          </m:sSupPr>
          <m:e>
            <m:r>
              <m:rPr>
                <m:sty m:val="p"/>
              </m:rPr>
              <w:rPr>
                <w:rFonts w:ascii="Cambria Math"/>
                <w:color w:val="auto"/>
              </w:rPr>
              <m:t>10</m:t>
            </m:r>
          </m:e>
          <m:sup>
            <m:r>
              <m:rPr>
                <m:sty m:val="p"/>
              </m:rPr>
              <w:rPr>
                <w:color w:val="auto"/>
              </w:rPr>
              <m:t>-</m:t>
            </m:r>
            <m:r>
              <m:rPr>
                <m:sty m:val="p"/>
              </m:rPr>
              <w:rPr>
                <w:rFonts w:ascii="Cambria Math"/>
                <w:color w:val="auto"/>
              </w:rPr>
              <m:t>27</m:t>
            </m:r>
          </m:sup>
        </m:sSup>
        <m:r>
          <m:rPr>
            <m:sty m:val="p"/>
          </m:rPr>
          <w:rPr>
            <w:rFonts w:ascii="Cambria Math"/>
            <w:color w:val="auto"/>
          </w:rPr>
          <m:t xml:space="preserve"> kg</m:t>
        </m:r>
      </m:oMath>
      <w:r w:rsidR="00384F30" w:rsidRPr="00502B91">
        <w:rPr>
          <w:rFonts w:eastAsiaTheme="minorEastAsia"/>
          <w:color w:val="auto"/>
        </w:rPr>
        <w:t xml:space="preserve"> [2]</w:t>
      </w:r>
      <w:r w:rsidR="00AF00A4" w:rsidRPr="00502B91">
        <w:rPr>
          <w:rFonts w:eastAsiaTheme="minorEastAsia"/>
          <w:color w:val="auto"/>
        </w:rPr>
        <w:t>,</w:t>
      </w:r>
      <w:r w:rsidR="00AF00A4" w:rsidRPr="00502B91">
        <w:rPr>
          <w:color w:val="auto"/>
        </w:rPr>
        <w:tab/>
      </w:r>
      <w:r w:rsidR="00B87C77">
        <w:rPr>
          <w:color w:val="auto"/>
        </w:rPr>
        <w:t xml:space="preserve">                                                                               </w:t>
      </w:r>
      <w:r w:rsidR="009E5086">
        <w:rPr>
          <w:color w:val="auto"/>
        </w:rPr>
        <w:t xml:space="preserve"> </w:t>
      </w:r>
      <w:r w:rsidR="00B87C77">
        <w:rPr>
          <w:color w:val="auto"/>
        </w:rPr>
        <w:t xml:space="preserve">   (1)</w:t>
      </w:r>
    </w:p>
    <w:p w:rsidR="00B87C77" w:rsidRDefault="00570708" w:rsidP="00B87C77">
      <w:pPr>
        <w:pStyle w:val="Default"/>
        <w:rPr>
          <w:color w:val="auto"/>
        </w:rPr>
      </w:pPr>
      <m:oMath>
        <m:sSub>
          <m:sSubPr>
            <m:ctrlPr>
              <w:rPr>
                <w:rFonts w:ascii="Cambria Math" w:hAnsi="Cambria Math"/>
                <w:color w:val="auto"/>
              </w:rPr>
            </m:ctrlPr>
          </m:sSubPr>
          <m:e>
            <m:r>
              <m:rPr>
                <m:sty m:val="p"/>
              </m:rPr>
              <w:rPr>
                <w:rFonts w:ascii="Cambria Math"/>
                <w:color w:val="auto"/>
              </w:rPr>
              <m:t>m</m:t>
            </m:r>
          </m:e>
          <m:sub>
            <m:r>
              <m:rPr>
                <m:sty m:val="p"/>
              </m:rPr>
              <w:rPr>
                <w:rFonts w:ascii="Cambria Math"/>
                <w:color w:val="auto"/>
              </w:rPr>
              <m:t>a</m:t>
            </m:r>
          </m:sub>
        </m:sSub>
        <m:r>
          <m:rPr>
            <m:sty m:val="p"/>
          </m:rPr>
          <w:rPr>
            <w:rFonts w:ascii="Cambria Math"/>
            <w:color w:val="auto"/>
          </w:rPr>
          <m:t>=</m:t>
        </m:r>
        <m:sSup>
          <m:sSupPr>
            <m:ctrlPr>
              <w:rPr>
                <w:rFonts w:ascii="Cambria Math" w:hAnsi="Cambria Math"/>
                <w:color w:val="auto"/>
              </w:rPr>
            </m:ctrlPr>
          </m:sSupPr>
          <m:e>
            <m:r>
              <m:rPr>
                <m:sty m:val="p"/>
              </m:rPr>
              <w:rPr>
                <w:rFonts w:ascii="Cambria Math"/>
                <w:color w:val="auto"/>
              </w:rPr>
              <m:t>10</m:t>
            </m:r>
          </m:e>
          <m:sup>
            <m:r>
              <m:rPr>
                <m:sty m:val="p"/>
              </m:rPr>
              <w:rPr>
                <w:rFonts w:ascii="Cambria Math"/>
                <w:color w:val="auto"/>
              </w:rPr>
              <m:t>-</m:t>
            </m:r>
            <m:r>
              <m:rPr>
                <m:sty m:val="p"/>
              </m:rPr>
              <w:rPr>
                <w:rFonts w:ascii="Cambria Math"/>
                <w:color w:val="auto"/>
              </w:rPr>
              <m:t>8</m:t>
            </m:r>
          </m:sup>
        </m:sSup>
        <m:r>
          <m:rPr>
            <m:sty m:val="p"/>
          </m:rPr>
          <w:rPr>
            <w:rFonts w:ascii="Cambria Math"/>
            <w:color w:val="auto"/>
          </w:rPr>
          <m:t>×</m:t>
        </m:r>
        <m:sSub>
          <m:sSubPr>
            <m:ctrlPr>
              <w:rPr>
                <w:rFonts w:ascii="Cambria Math" w:hAnsi="Cambria Math"/>
                <w:color w:val="auto"/>
              </w:rPr>
            </m:ctrlPr>
          </m:sSubPr>
          <m:e>
            <m:r>
              <m:rPr>
                <m:sty m:val="p"/>
              </m:rPr>
              <w:rPr>
                <w:rFonts w:ascii="Cambria Math"/>
                <w:color w:val="auto"/>
              </w:rPr>
              <m:t>m</m:t>
            </m:r>
          </m:e>
          <m:sub>
            <m:r>
              <m:rPr>
                <m:sty m:val="p"/>
              </m:rPr>
              <w:rPr>
                <w:rFonts w:ascii="Cambria Math"/>
                <w:color w:val="auto"/>
              </w:rPr>
              <m:t>p</m:t>
            </m:r>
          </m:sub>
        </m:sSub>
      </m:oMath>
      <w:r w:rsidR="00384F30" w:rsidRPr="00502B91">
        <w:rPr>
          <w:rFonts w:eastAsiaTheme="minorEastAsia"/>
          <w:color w:val="auto"/>
        </w:rPr>
        <w:t>.</w:t>
      </w:r>
      <w:r w:rsidR="00B87C77" w:rsidRPr="00B87C77">
        <w:rPr>
          <w:color w:val="auto"/>
        </w:rPr>
        <w:t xml:space="preserve"> </w:t>
      </w:r>
      <w:r w:rsidR="00B87C77">
        <w:rPr>
          <w:color w:val="auto"/>
        </w:rPr>
        <w:t xml:space="preserve">                                                                                                                 (2)</w:t>
      </w:r>
    </w:p>
    <w:p w:rsidR="00AF00A4" w:rsidRPr="00345DD3" w:rsidRDefault="00570708" w:rsidP="00B87C77">
      <w:pPr>
        <w:pStyle w:val="Default"/>
        <w:rPr>
          <w:rFonts w:eastAsiaTheme="minorEastAsia"/>
          <w:color w:val="auto"/>
        </w:rPr>
      </w:pPr>
      <m:oMath>
        <m:sSub>
          <m:sSubPr>
            <m:ctrlPr>
              <w:rPr>
                <w:rFonts w:ascii="Cambria Math" w:hAnsi="Cambria Math"/>
                <w:color w:val="auto"/>
              </w:rPr>
            </m:ctrlPr>
          </m:sSubPr>
          <m:e>
            <m:r>
              <m:rPr>
                <m:sty m:val="p"/>
              </m:rPr>
              <w:rPr>
                <w:rFonts w:ascii="Cambria Math"/>
                <w:color w:val="auto"/>
              </w:rPr>
              <m:t>m</m:t>
            </m:r>
          </m:e>
          <m:sub>
            <m:r>
              <m:rPr>
                <m:sty m:val="p"/>
              </m:rPr>
              <w:rPr>
                <w:rFonts w:ascii="Cambria Math"/>
                <w:color w:val="auto"/>
              </w:rPr>
              <m:t>a</m:t>
            </m:r>
          </m:sub>
        </m:sSub>
        <m:r>
          <m:rPr>
            <m:sty m:val="p"/>
          </m:rPr>
          <w:rPr>
            <w:rFonts w:ascii="Cambria Math"/>
            <w:color w:val="auto"/>
          </w:rPr>
          <m:t>=1.6726217</m:t>
        </m:r>
        <m:r>
          <m:rPr>
            <m:sty m:val="p"/>
          </m:rPr>
          <w:rPr>
            <w:rFonts w:ascii="Cambria Math"/>
            <w:color w:val="auto"/>
          </w:rPr>
          <m:t>×</m:t>
        </m:r>
        <m:sSup>
          <m:sSupPr>
            <m:ctrlPr>
              <w:rPr>
                <w:rFonts w:ascii="Cambria Math" w:hAnsi="Cambria Math"/>
                <w:color w:val="auto"/>
              </w:rPr>
            </m:ctrlPr>
          </m:sSupPr>
          <m:e>
            <m:r>
              <m:rPr>
                <m:sty m:val="p"/>
              </m:rPr>
              <w:rPr>
                <w:rFonts w:ascii="Cambria Math"/>
                <w:color w:val="auto"/>
              </w:rPr>
              <m:t>10</m:t>
            </m:r>
          </m:e>
          <m:sup>
            <m:r>
              <m:rPr>
                <m:sty m:val="p"/>
              </m:rPr>
              <w:rPr>
                <w:color w:val="auto"/>
              </w:rPr>
              <m:t>-</m:t>
            </m:r>
            <m:r>
              <m:rPr>
                <m:sty m:val="p"/>
              </m:rPr>
              <w:rPr>
                <w:rFonts w:ascii="Cambria Math"/>
                <w:color w:val="auto"/>
              </w:rPr>
              <m:t>35</m:t>
            </m:r>
          </m:sup>
        </m:sSup>
        <m:r>
          <m:rPr>
            <m:sty m:val="p"/>
          </m:rPr>
          <w:rPr>
            <w:rFonts w:ascii="Cambria Math"/>
            <w:color w:val="auto"/>
          </w:rPr>
          <m:t xml:space="preserve"> kg</m:t>
        </m:r>
      </m:oMath>
      <w:r w:rsidR="00345DD3">
        <w:rPr>
          <w:rFonts w:eastAsiaTheme="minorEastAsia"/>
          <w:color w:val="auto"/>
        </w:rPr>
        <w:t xml:space="preserve">, </w:t>
      </w:r>
      <w:r w:rsidR="00AF00A4" w:rsidRPr="00502B91">
        <w:rPr>
          <w:color w:val="auto"/>
        </w:rPr>
        <w:t>And</w:t>
      </w:r>
      <w:r w:rsidR="00B87C77">
        <w:rPr>
          <w:color w:val="auto"/>
        </w:rPr>
        <w:t xml:space="preserve">                                                                                      (3)</w:t>
      </w:r>
    </w:p>
    <w:p w:rsidR="00AF00A4" w:rsidRPr="00502B91" w:rsidRDefault="00570708" w:rsidP="00B87C77">
      <w:pPr>
        <w:pStyle w:val="Default"/>
        <w:rPr>
          <w:color w:val="auto"/>
        </w:rPr>
      </w:pPr>
      <m:oMath>
        <m:sSub>
          <m:sSubPr>
            <m:ctrlPr>
              <w:rPr>
                <w:rFonts w:ascii="Cambria Math" w:hAnsi="Cambria Math"/>
                <w:i/>
                <w:iCs/>
                <w:color w:val="auto"/>
              </w:rPr>
            </m:ctrlPr>
          </m:sSubPr>
          <m:e>
            <m:r>
              <w:rPr>
                <w:rFonts w:ascii="Cambria Math" w:hAnsi="Cambria Math"/>
                <w:color w:val="auto"/>
              </w:rPr>
              <m:t>V</m:t>
            </m:r>
          </m:e>
          <m:sub>
            <m:r>
              <w:rPr>
                <w:rFonts w:ascii="Cambria Math" w:hAnsi="Cambria Math"/>
                <w:color w:val="auto"/>
              </w:rPr>
              <m:t>p</m:t>
            </m:r>
          </m:sub>
        </m:sSub>
        <m:r>
          <m:rPr>
            <m:sty m:val="p"/>
          </m:rPr>
          <w:rPr>
            <w:rFonts w:ascii="Cambria Math"/>
            <w:color w:val="auto"/>
          </w:rPr>
          <m:t>=</m:t>
        </m:r>
        <m:f>
          <m:fPr>
            <m:type m:val="skw"/>
            <m:ctrlPr>
              <w:rPr>
                <w:rFonts w:ascii="Cambria Math" w:hAnsi="Cambria Math"/>
                <w:color w:val="auto"/>
              </w:rPr>
            </m:ctrlPr>
          </m:fPr>
          <m:num>
            <m:r>
              <m:rPr>
                <m:sty m:val="p"/>
              </m:rPr>
              <w:rPr>
                <w:rFonts w:ascii="Cambria Math"/>
                <w:color w:val="auto"/>
              </w:rPr>
              <m:t>4</m:t>
            </m:r>
          </m:num>
          <m:den>
            <m:r>
              <m:rPr>
                <m:sty m:val="p"/>
              </m:rPr>
              <w:rPr>
                <w:rFonts w:ascii="Cambria Math"/>
                <w:color w:val="auto"/>
              </w:rPr>
              <m:t>3</m:t>
            </m:r>
          </m:den>
        </m:f>
        <m:r>
          <m:rPr>
            <m:sty m:val="p"/>
          </m:rPr>
          <w:rPr>
            <w:rFonts w:ascii="Cambria Math"/>
            <w:color w:val="auto"/>
          </w:rPr>
          <m:t>π</m:t>
        </m:r>
        <m:r>
          <m:rPr>
            <m:sty m:val="p"/>
          </m:rPr>
          <w:rPr>
            <w:rFonts w:ascii="Cambria Math"/>
            <w:color w:val="auto"/>
          </w:rPr>
          <m:t xml:space="preserve"> </m:t>
        </m:r>
        <m:sSup>
          <m:sSupPr>
            <m:ctrlPr>
              <w:rPr>
                <w:rFonts w:ascii="Cambria Math" w:hAnsi="Cambria Math"/>
                <w:i/>
                <w:iCs/>
                <w:color w:val="auto"/>
              </w:rPr>
            </m:ctrlPr>
          </m:sSupPr>
          <m:e>
            <m:sSub>
              <m:sSubPr>
                <m:ctrlPr>
                  <w:rPr>
                    <w:rFonts w:ascii="Cambria Math" w:hAnsi="Cambria Math"/>
                    <w:i/>
                    <w:iCs/>
                    <w:color w:val="auto"/>
                  </w:rPr>
                </m:ctrlPr>
              </m:sSubPr>
              <m:e>
                <m:r>
                  <w:rPr>
                    <w:rFonts w:ascii="Cambria Math" w:hAnsi="Cambria Math"/>
                    <w:color w:val="auto"/>
                  </w:rPr>
                  <m:t>r</m:t>
                </m:r>
              </m:e>
              <m:sub>
                <m:r>
                  <w:rPr>
                    <w:rFonts w:ascii="Cambria Math" w:hAnsi="Cambria Math"/>
                    <w:color w:val="auto"/>
                  </w:rPr>
                  <m:t>p</m:t>
                </m:r>
              </m:sub>
            </m:sSub>
          </m:e>
          <m:sup>
            <m:r>
              <w:rPr>
                <w:rFonts w:ascii="Cambria Math"/>
                <w:color w:val="auto"/>
              </w:rPr>
              <m:t>3</m:t>
            </m:r>
          </m:sup>
        </m:sSup>
      </m:oMath>
      <w:r w:rsidR="00AF00A4" w:rsidRPr="00502B91">
        <w:rPr>
          <w:rFonts w:eastAsiaTheme="minorEastAsia"/>
          <w:color w:val="auto"/>
        </w:rPr>
        <w:t>,</w:t>
      </w:r>
      <w:r w:rsidR="00AF00A4" w:rsidRPr="00502B91">
        <w:rPr>
          <w:color w:val="auto"/>
        </w:rPr>
        <w:tab/>
      </w:r>
      <w:r w:rsidR="00AF00A4" w:rsidRPr="00502B91">
        <w:rPr>
          <w:color w:val="auto"/>
        </w:rPr>
        <w:tab/>
      </w:r>
      <w:r w:rsidR="00B87C77">
        <w:rPr>
          <w:color w:val="auto"/>
        </w:rPr>
        <w:t xml:space="preserve">                                                                                               (4)</w:t>
      </w:r>
    </w:p>
    <w:p w:rsidR="00AF00A4" w:rsidRPr="00502B91" w:rsidRDefault="00570708" w:rsidP="00B87C77">
      <w:pPr>
        <w:pStyle w:val="Default"/>
        <w:rPr>
          <w:color w:val="auto"/>
        </w:rPr>
      </w:pPr>
      <m:oMath>
        <m:sSub>
          <m:sSubPr>
            <m:ctrlPr>
              <w:rPr>
                <w:rFonts w:ascii="Cambria Math" w:hAnsi="Cambria Math"/>
                <w:color w:val="auto"/>
              </w:rPr>
            </m:ctrlPr>
          </m:sSubPr>
          <m:e>
            <m:r>
              <m:rPr>
                <m:sty m:val="p"/>
              </m:rPr>
              <w:rPr>
                <w:rFonts w:ascii="Cambria Math"/>
                <w:color w:val="auto"/>
              </w:rPr>
              <m:t>r</m:t>
            </m:r>
          </m:e>
          <m:sub>
            <m:r>
              <m:rPr>
                <m:sty m:val="p"/>
              </m:rPr>
              <w:rPr>
                <w:rFonts w:ascii="Cambria Math"/>
                <w:color w:val="auto"/>
              </w:rPr>
              <m:t>p</m:t>
            </m:r>
          </m:sub>
        </m:sSub>
        <m:r>
          <m:rPr>
            <m:sty m:val="p"/>
          </m:rPr>
          <w:rPr>
            <w:rFonts w:ascii="Cambria Math"/>
            <w:color w:val="auto"/>
          </w:rPr>
          <m:t>=0.8</m:t>
        </m:r>
        <m:r>
          <m:rPr>
            <m:sty m:val="p"/>
          </m:rPr>
          <w:rPr>
            <w:rFonts w:ascii="Cambria Math"/>
            <w:color w:val="auto"/>
          </w:rPr>
          <m:t>×</m:t>
        </m:r>
        <m:sSup>
          <m:sSupPr>
            <m:ctrlPr>
              <w:rPr>
                <w:rFonts w:ascii="Cambria Math" w:hAnsi="Cambria Math"/>
                <w:color w:val="auto"/>
              </w:rPr>
            </m:ctrlPr>
          </m:sSupPr>
          <m:e>
            <m:r>
              <m:rPr>
                <m:sty m:val="p"/>
              </m:rPr>
              <w:rPr>
                <w:rFonts w:ascii="Cambria Math"/>
                <w:color w:val="auto"/>
              </w:rPr>
              <m:t>10</m:t>
            </m:r>
          </m:e>
          <m:sup>
            <m:r>
              <m:rPr>
                <m:sty m:val="p"/>
              </m:rPr>
              <w:rPr>
                <w:color w:val="auto"/>
              </w:rPr>
              <m:t>-</m:t>
            </m:r>
            <m:r>
              <m:rPr>
                <m:sty m:val="p"/>
              </m:rPr>
              <w:rPr>
                <w:rFonts w:ascii="Cambria Math"/>
                <w:color w:val="auto"/>
              </w:rPr>
              <m:t>15</m:t>
            </m:r>
          </m:sup>
        </m:sSup>
        <m:r>
          <m:rPr>
            <m:sty m:val="p"/>
          </m:rPr>
          <w:rPr>
            <w:rFonts w:ascii="Cambria Math"/>
            <w:color w:val="auto"/>
          </w:rPr>
          <m:t xml:space="preserve"> m</m:t>
        </m:r>
      </m:oMath>
      <w:r w:rsidRPr="00502B91">
        <w:rPr>
          <w:color w:val="auto"/>
        </w:rPr>
        <w:fldChar w:fldCharType="begin"/>
      </w:r>
      <w:r w:rsidR="00AF00A4" w:rsidRPr="00502B91">
        <w:rPr>
          <w:color w:val="auto"/>
        </w:rPr>
        <w:instrText xml:space="preserve"> ADDIN EN.CITE &lt;EndNote&gt;&lt;Cite&gt;&lt;Author&gt;Mohr&lt;/Author&gt;&lt;Year&gt;2016&lt;/Year&gt;&lt;RecNum&gt;11&lt;/RecNum&gt;&lt;DisplayText&gt;[7]&lt;/DisplayText&gt;&lt;record&gt;&lt;rec-number&gt;11&lt;/rec-number&gt;&lt;foreign-keys&gt;&lt;key app="EN" db-id="df25tw5ev52zdresa2c5fv0oapefezdae5v2" timestamp="0"&gt;11&lt;/key&gt;&lt;/foreign-keys&gt;&lt;ref-type name="Journal Article"&gt;17&lt;/ref-type&gt;&lt;contributors&gt;&lt;authors&gt;&lt;author&gt;Peter J. Mohr&lt;/author&gt;&lt;author&gt;David B. Newell&lt;/author&gt;&lt;author&gt;Barry N. Taylor&lt;/author&gt;&lt;/authors&gt;&lt;/contributors&gt;&lt;titles&gt;&lt;title&gt;CODATA Recommended Values of the Fundamental Physical Constants: 2014&lt;/title&gt;&lt;secondary-title&gt;Journal of Physical and Chemical Reference Data&lt;/secondary-title&gt;&lt;/titles&gt;&lt;pages&gt;043102&lt;/pages&gt;&lt;volume&gt;45&lt;/volume&gt;&lt;number&gt;4&lt;/number&gt;&lt;keywords&gt;&lt;keyword&gt;constants&lt;/keyword&gt;&lt;/keywords&gt;&lt;dates&gt;&lt;year&gt;2016&lt;/year&gt;&lt;/dates&gt;&lt;urls&gt;&lt;related-urls&gt;&lt;url&gt;http://aip.scitation.org/doi/abs/10.1063/1.4954402&lt;/url&gt;&lt;/related-urls&gt;&lt;/urls&gt;&lt;electronic-resource-num&gt;10.1063/1.4954402&lt;/electronic-resource-num&gt;&lt;/record&gt;&lt;/Cite&gt;&lt;/EndNote&gt;</w:instrText>
      </w:r>
      <w:r w:rsidRPr="00502B91">
        <w:rPr>
          <w:color w:val="auto"/>
        </w:rPr>
        <w:fldChar w:fldCharType="separate"/>
      </w:r>
      <w:r w:rsidR="00502B91" w:rsidRPr="00502B91">
        <w:rPr>
          <w:noProof/>
          <w:color w:val="auto"/>
        </w:rPr>
        <w:t xml:space="preserve"> </w:t>
      </w:r>
      <w:r w:rsidRPr="00502B91">
        <w:rPr>
          <w:color w:val="auto"/>
        </w:rPr>
        <w:fldChar w:fldCharType="end"/>
      </w:r>
      <w:r w:rsidR="00384F30" w:rsidRPr="00502B91">
        <w:rPr>
          <w:color w:val="auto"/>
        </w:rPr>
        <w:t>[2]</w:t>
      </w:r>
      <w:r w:rsidR="00B87C77">
        <w:rPr>
          <w:color w:val="auto"/>
        </w:rPr>
        <w:t xml:space="preserve">                                                                                                        </w:t>
      </w:r>
      <w:r w:rsidR="00B87C77" w:rsidRPr="00B87C77">
        <w:rPr>
          <w:color w:val="auto"/>
        </w:rPr>
        <w:t xml:space="preserve"> </w:t>
      </w:r>
      <w:r w:rsidR="00B87C77">
        <w:rPr>
          <w:color w:val="auto"/>
        </w:rPr>
        <w:t>(5)</w:t>
      </w:r>
    </w:p>
    <w:p w:rsidR="00017447" w:rsidRDefault="00570708" w:rsidP="00B87C77">
      <w:pPr>
        <w:pStyle w:val="Default"/>
        <w:jc w:val="both"/>
        <w:rPr>
          <w:rFonts w:asciiTheme="majorBidi" w:eastAsiaTheme="minorEastAsia" w:hAnsiTheme="majorBidi" w:cstheme="majorBidi"/>
        </w:rPr>
      </w:pPr>
      <m:oMath>
        <m:f>
          <m:fPr>
            <m:type m:val="skw"/>
            <m:ctrlPr>
              <w:rPr>
                <w:rFonts w:ascii="Cambria Math" w:hAnsi="Cambria Math" w:cstheme="majorBidi"/>
              </w:rPr>
            </m:ctrlPr>
          </m:fPr>
          <m:num>
            <m:r>
              <m:rPr>
                <m:sty m:val="p"/>
              </m:rPr>
              <w:rPr>
                <w:rFonts w:ascii="Cambria Math" w:hAnsi="Cambria Math" w:cstheme="majorBidi"/>
              </w:rPr>
              <m:t>4</m:t>
            </m:r>
          </m:num>
          <m:den>
            <m:r>
              <m:rPr>
                <m:sty m:val="p"/>
              </m:rPr>
              <w:rPr>
                <w:rFonts w:ascii="Cambria Math" w:hAnsi="Cambria Math" w:cstheme="majorBidi"/>
              </w:rPr>
              <m:t>3</m:t>
            </m:r>
          </m:den>
        </m:f>
        <m:r>
          <m:rPr>
            <m:sty m:val="p"/>
          </m:rPr>
          <w:rPr>
            <w:rFonts w:ascii="Cambria Math" w:hAnsi="Cambria Math" w:cstheme="majorBidi"/>
          </w:rPr>
          <m:t xml:space="preserve">π </m:t>
        </m:r>
        <m:sSup>
          <m:sSupPr>
            <m:ctrlPr>
              <w:rPr>
                <w:rFonts w:ascii="Cambria Math" w:hAnsi="Cambria Math" w:cstheme="majorBidi"/>
                <w:i/>
                <w:iCs/>
              </w:rPr>
            </m:ctrlPr>
          </m:sSupPr>
          <m:e>
            <m:sSub>
              <m:sSubPr>
                <m:ctrlPr>
                  <w:rPr>
                    <w:rFonts w:ascii="Cambria Math" w:hAnsi="Cambria Math" w:cstheme="majorBidi"/>
                    <w:i/>
                    <w:iCs/>
                  </w:rPr>
                </m:ctrlPr>
              </m:sSubPr>
              <m:e>
                <m:r>
                  <w:rPr>
                    <w:rFonts w:ascii="Cambria Math" w:hAnsi="Cambria Math" w:cstheme="majorBidi"/>
                  </w:rPr>
                  <m:t>r</m:t>
                </m:r>
              </m:e>
              <m:sub>
                <m:r>
                  <w:rPr>
                    <w:rFonts w:ascii="Cambria Math" w:hAnsi="Cambria Math" w:cstheme="majorBidi"/>
                  </w:rPr>
                  <m:t>p</m:t>
                </m:r>
              </m:sub>
            </m:sSub>
          </m:e>
          <m:sup>
            <m:r>
              <w:rPr>
                <w:rFonts w:ascii="Cambria Math" w:hAnsi="Cambria Math" w:cstheme="majorBidi"/>
              </w:rPr>
              <m:t>3</m:t>
            </m:r>
          </m:sup>
        </m:sSup>
        <m:r>
          <m:rPr>
            <m:sty m:val="p"/>
          </m:rPr>
          <w:rPr>
            <w:rFonts w:ascii="Cambria Math" w:hAnsi="Cambria Math" w:cstheme="majorBidi"/>
          </w:rPr>
          <m:t>=</m:t>
        </m:r>
        <m:sSup>
          <m:sSupPr>
            <m:ctrlPr>
              <w:rPr>
                <w:rFonts w:ascii="Cambria Math" w:hAnsi="Cambria Math" w:cstheme="majorBidi"/>
              </w:rPr>
            </m:ctrlPr>
          </m:sSupPr>
          <m:e>
            <m:r>
              <m:rPr>
                <m:sty m:val="p"/>
              </m:rPr>
              <w:rPr>
                <w:rFonts w:ascii="Cambria Math" w:hAnsi="Cambria Math" w:cstheme="majorBidi"/>
              </w:rPr>
              <m:t>10</m:t>
            </m:r>
          </m:e>
          <m:sup>
            <m:r>
              <m:rPr>
                <m:sty m:val="p"/>
              </m:rPr>
              <w:rPr>
                <w:rFonts w:ascii="Cambria Math" w:hAnsi="Cambria Math" w:cstheme="majorBidi"/>
              </w:rPr>
              <m:t>8</m:t>
            </m:r>
          </m:sup>
        </m:sSup>
        <m:r>
          <m:rPr>
            <m:sty m:val="p"/>
          </m:rPr>
          <w:rPr>
            <w:rFonts w:ascii="Cambria Math" w:hAnsi="Cambria Math" w:cstheme="majorBidi"/>
          </w:rPr>
          <m:t>×(</m:t>
        </m:r>
        <m:f>
          <m:fPr>
            <m:type m:val="skw"/>
            <m:ctrlPr>
              <w:rPr>
                <w:rFonts w:ascii="Cambria Math" w:hAnsi="Cambria Math" w:cstheme="majorBidi"/>
              </w:rPr>
            </m:ctrlPr>
          </m:fPr>
          <m:num>
            <m:r>
              <m:rPr>
                <m:sty m:val="p"/>
              </m:rPr>
              <w:rPr>
                <w:rFonts w:ascii="Cambria Math" w:hAnsi="Cambria Math" w:cstheme="majorBidi"/>
              </w:rPr>
              <m:t>4</m:t>
            </m:r>
          </m:num>
          <m:den>
            <m:r>
              <m:rPr>
                <m:sty m:val="p"/>
              </m:rPr>
              <w:rPr>
                <w:rFonts w:ascii="Cambria Math" w:hAnsi="Cambria Math" w:cstheme="majorBidi"/>
              </w:rPr>
              <m:t>3</m:t>
            </m:r>
          </m:den>
        </m:f>
        <m:r>
          <m:rPr>
            <m:sty m:val="p"/>
          </m:rPr>
          <w:rPr>
            <w:rFonts w:ascii="Cambria Math" w:hAnsi="Cambria Math" w:cstheme="majorBidi"/>
          </w:rPr>
          <m:t xml:space="preserve">π </m:t>
        </m:r>
        <m:sSup>
          <m:sSupPr>
            <m:ctrlPr>
              <w:rPr>
                <w:rFonts w:ascii="Cambria Math" w:hAnsi="Cambria Math" w:cstheme="majorBidi"/>
                <w:i/>
                <w:iCs/>
              </w:rPr>
            </m:ctrlPr>
          </m:sSupPr>
          <m:e>
            <m:sSub>
              <m:sSubPr>
                <m:ctrlPr>
                  <w:rPr>
                    <w:rFonts w:ascii="Cambria Math" w:hAnsi="Cambria Math" w:cstheme="majorBidi"/>
                    <w:i/>
                    <w:iCs/>
                  </w:rPr>
                </m:ctrlPr>
              </m:sSubPr>
              <m:e>
                <m:r>
                  <w:rPr>
                    <w:rFonts w:ascii="Cambria Math" w:hAnsi="Cambria Math" w:cstheme="majorBidi"/>
                  </w:rPr>
                  <m:t>r</m:t>
                </m:r>
              </m:e>
              <m:sub>
                <m:r>
                  <w:rPr>
                    <w:rFonts w:ascii="Cambria Math" w:hAnsi="Cambria Math" w:cstheme="majorBidi"/>
                  </w:rPr>
                  <m:t>a</m:t>
                </m:r>
              </m:sub>
            </m:sSub>
          </m:e>
          <m:sup>
            <m:r>
              <w:rPr>
                <w:rFonts w:ascii="Cambria Math" w:hAnsi="Cambria Math" w:cstheme="majorBidi"/>
              </w:rPr>
              <m:t>3</m:t>
            </m:r>
          </m:sup>
        </m:sSup>
        <m:r>
          <m:rPr>
            <m:sty m:val="p"/>
          </m:rPr>
          <w:rPr>
            <w:rFonts w:ascii="Cambria Math" w:hAnsi="Cambria Math" w:cstheme="majorBidi"/>
          </w:rPr>
          <m:t xml:space="preserve">) </m:t>
        </m:r>
      </m:oMath>
      <w:r w:rsidR="00DF31EA">
        <w:rPr>
          <w:rFonts w:asciiTheme="majorBidi" w:eastAsiaTheme="minorEastAsia" w:hAnsiTheme="majorBidi" w:cstheme="majorBidi"/>
        </w:rPr>
        <w:t xml:space="preserve"> </w:t>
      </w:r>
      <w:r w:rsidR="00B87C77" w:rsidRPr="00B87C77">
        <w:rPr>
          <w:color w:val="auto"/>
        </w:rPr>
        <w:t xml:space="preserve"> </w:t>
      </w:r>
      <w:r w:rsidR="00B87C77">
        <w:rPr>
          <w:color w:val="auto"/>
        </w:rPr>
        <w:t xml:space="preserve">                                                                                           (6)</w:t>
      </w:r>
    </w:p>
    <w:p w:rsidR="00AF00A4" w:rsidRPr="00017447" w:rsidRDefault="00570708" w:rsidP="00B87C77">
      <w:pPr>
        <w:pStyle w:val="Default"/>
        <w:jc w:val="both"/>
        <w:rPr>
          <w:rFonts w:asciiTheme="majorBidi" w:eastAsiaTheme="minorEastAsia" w:hAnsiTheme="majorBidi" w:cstheme="majorBidi"/>
        </w:rPr>
      </w:pPr>
      <m:oMath>
        <m:sSub>
          <m:sSubPr>
            <m:ctrlPr>
              <w:rPr>
                <w:rFonts w:ascii="Cambria Math" w:hAnsi="Cambria Math"/>
                <w:i/>
                <w:iCs/>
                <w:color w:val="auto"/>
              </w:rPr>
            </m:ctrlPr>
          </m:sSubPr>
          <m:e>
            <m:r>
              <w:rPr>
                <w:rFonts w:ascii="Cambria Math" w:hAnsi="Cambria Math"/>
                <w:color w:val="auto"/>
              </w:rPr>
              <m:t>r</m:t>
            </m:r>
          </m:e>
          <m:sub>
            <m:r>
              <w:rPr>
                <w:rFonts w:ascii="Cambria Math" w:hAnsi="Cambria Math"/>
                <w:color w:val="auto"/>
              </w:rPr>
              <m:t>a</m:t>
            </m:r>
          </m:sub>
        </m:sSub>
        <m:r>
          <w:rPr>
            <w:rFonts w:ascii="Cambria Math"/>
            <w:color w:val="auto"/>
          </w:rPr>
          <m:t>=</m:t>
        </m:r>
        <m:r>
          <m:rPr>
            <m:sty m:val="p"/>
          </m:rPr>
          <w:rPr>
            <w:rFonts w:ascii="Cambria Math"/>
            <w:color w:val="auto"/>
          </w:rPr>
          <m:t>1.72</m:t>
        </m:r>
        <m:r>
          <m:rPr>
            <m:sty m:val="p"/>
          </m:rPr>
          <w:rPr>
            <w:rFonts w:ascii="Cambria Math"/>
            <w:color w:val="auto"/>
          </w:rPr>
          <m:t>×</m:t>
        </m:r>
        <m:sSup>
          <m:sSupPr>
            <m:ctrlPr>
              <w:rPr>
                <w:rFonts w:ascii="Cambria Math" w:hAnsi="Cambria Math"/>
                <w:color w:val="auto"/>
              </w:rPr>
            </m:ctrlPr>
          </m:sSupPr>
          <m:e>
            <m:r>
              <m:rPr>
                <m:sty m:val="p"/>
              </m:rPr>
              <w:rPr>
                <w:rFonts w:ascii="Cambria Math"/>
                <w:color w:val="auto"/>
              </w:rPr>
              <m:t>10</m:t>
            </m:r>
          </m:e>
          <m:sup>
            <m:r>
              <m:rPr>
                <m:sty m:val="p"/>
              </m:rPr>
              <w:rPr>
                <w:color w:val="auto"/>
              </w:rPr>
              <m:t>-</m:t>
            </m:r>
            <m:r>
              <m:rPr>
                <m:sty m:val="p"/>
              </m:rPr>
              <w:rPr>
                <w:rFonts w:ascii="Cambria Math"/>
                <w:color w:val="auto"/>
              </w:rPr>
              <m:t>18</m:t>
            </m:r>
          </m:sup>
        </m:sSup>
        <m:r>
          <m:rPr>
            <m:sty m:val="p"/>
          </m:rPr>
          <w:rPr>
            <w:rFonts w:ascii="Cambria Math"/>
            <w:color w:val="auto"/>
          </w:rPr>
          <m:t xml:space="preserve"> m</m:t>
        </m:r>
      </m:oMath>
      <w:r w:rsidR="00AF00A4" w:rsidRPr="00502B91">
        <w:rPr>
          <w:rFonts w:eastAsiaTheme="minorEastAsia"/>
          <w:color w:val="auto"/>
        </w:rPr>
        <w:t xml:space="preserve"> </w:t>
      </w:r>
      <w:r w:rsidR="00B87C77">
        <w:rPr>
          <w:rFonts w:eastAsiaTheme="minorEastAsia"/>
          <w:color w:val="auto"/>
        </w:rPr>
        <w:t xml:space="preserve">                                                                                                            </w:t>
      </w:r>
      <w:r w:rsidR="00B87C77">
        <w:rPr>
          <w:color w:val="auto"/>
        </w:rPr>
        <w:t>(7)</w:t>
      </w:r>
    </w:p>
    <w:p w:rsidR="008779C6" w:rsidRPr="00502B91" w:rsidRDefault="00570708" w:rsidP="00DF31EA">
      <w:pPr>
        <w:pStyle w:val="Default"/>
        <w:jc w:val="both"/>
        <w:rPr>
          <w:color w:val="auto"/>
        </w:rPr>
      </w:pPr>
      <m:oMath>
        <m:sSub>
          <m:sSubPr>
            <m:ctrlPr>
              <w:rPr>
                <w:rFonts w:ascii="Cambria Math" w:hAnsi="Cambria Math"/>
                <w:color w:val="auto"/>
              </w:rPr>
            </m:ctrlPr>
          </m:sSubPr>
          <m:e>
            <m:r>
              <m:rPr>
                <m:sty m:val="p"/>
              </m:rPr>
              <w:rPr>
                <w:rFonts w:ascii="Cambria Math"/>
                <w:color w:val="auto"/>
              </w:rPr>
              <m:t>Where m</m:t>
            </m:r>
          </m:e>
          <m:sub>
            <m:r>
              <m:rPr>
                <m:sty m:val="p"/>
              </m:rPr>
              <w:rPr>
                <w:rFonts w:ascii="Cambria Math"/>
                <w:color w:val="auto"/>
              </w:rPr>
              <m:t>p</m:t>
            </m:r>
          </m:sub>
        </m:sSub>
      </m:oMath>
      <w:r w:rsidR="008779C6" w:rsidRPr="00502B91">
        <w:rPr>
          <w:rFonts w:eastAsiaTheme="minorEastAsia"/>
          <w:color w:val="auto"/>
        </w:rPr>
        <w:t xml:space="preserve"> </w:t>
      </w:r>
      <w:proofErr w:type="gramStart"/>
      <w:r w:rsidR="008779C6" w:rsidRPr="00502B91">
        <w:rPr>
          <w:rFonts w:eastAsiaTheme="minorEastAsia"/>
          <w:color w:val="auto"/>
        </w:rPr>
        <w:t>is</w:t>
      </w:r>
      <w:proofErr w:type="gramEnd"/>
      <w:r w:rsidR="008779C6" w:rsidRPr="00502B91">
        <w:rPr>
          <w:rFonts w:eastAsiaTheme="minorEastAsia"/>
          <w:color w:val="auto"/>
        </w:rPr>
        <w:t xml:space="preserve"> </w:t>
      </w:r>
      <w:r w:rsidR="00DF31EA">
        <w:t>p</w:t>
      </w:r>
      <w:r w:rsidR="008779C6" w:rsidRPr="00502B91">
        <w:rPr>
          <w:rFonts w:eastAsiaTheme="minorEastAsia"/>
          <w:color w:val="auto"/>
        </w:rPr>
        <w:t xml:space="preserve">roton’s mass and </w:t>
      </w:r>
      <m:oMath>
        <m:sSub>
          <m:sSubPr>
            <m:ctrlPr>
              <w:rPr>
                <w:rFonts w:ascii="Cambria Math" w:hAnsi="Cambria Math"/>
                <w:color w:val="auto"/>
              </w:rPr>
            </m:ctrlPr>
          </m:sSubPr>
          <m:e>
            <m:r>
              <m:rPr>
                <m:sty m:val="p"/>
              </m:rPr>
              <w:rPr>
                <w:rFonts w:ascii="Cambria Math"/>
                <w:color w:val="auto"/>
              </w:rPr>
              <m:t>m</m:t>
            </m:r>
          </m:e>
          <m:sub>
            <m:r>
              <m:rPr>
                <m:sty m:val="p"/>
              </m:rPr>
              <w:rPr>
                <w:rFonts w:ascii="Cambria Math"/>
                <w:color w:val="auto"/>
              </w:rPr>
              <m:t>a</m:t>
            </m:r>
          </m:sub>
        </m:sSub>
      </m:oMath>
      <w:r w:rsidR="008779C6" w:rsidRPr="00502B91">
        <w:rPr>
          <w:rFonts w:eastAsiaTheme="minorEastAsia"/>
          <w:color w:val="auto"/>
        </w:rPr>
        <w:t xml:space="preserve"> is </w:t>
      </w:r>
      <w:r w:rsidR="008779C6" w:rsidRPr="00502B91">
        <w:rPr>
          <w:color w:val="auto"/>
        </w:rPr>
        <w:t>the smallest massive particle’s mass</w:t>
      </w:r>
      <w:r w:rsidR="00AF00A4" w:rsidRPr="00502B91">
        <w:rPr>
          <w:color w:val="auto"/>
        </w:rPr>
        <w:t>,</w:t>
      </w:r>
      <m:oMath>
        <m:r>
          <m:rPr>
            <m:sty m:val="p"/>
          </m:rPr>
          <w:rPr>
            <w:rFonts w:ascii="Cambria Math" w:hAnsi="Cambria Math"/>
            <w:color w:val="auto"/>
          </w:rPr>
          <m:t xml:space="preserve"> </m:t>
        </m:r>
        <m:sSub>
          <m:sSubPr>
            <m:ctrlPr>
              <w:rPr>
                <w:rFonts w:ascii="Cambria Math" w:hAnsi="Cambria Math"/>
                <w:color w:val="auto"/>
              </w:rPr>
            </m:ctrlPr>
          </m:sSubPr>
          <m:e>
            <m:r>
              <m:rPr>
                <m:sty m:val="p"/>
              </m:rPr>
              <w:rPr>
                <w:rFonts w:ascii="Cambria Math"/>
                <w:color w:val="auto"/>
              </w:rPr>
              <m:t>V</m:t>
            </m:r>
          </m:e>
          <m:sub>
            <m:r>
              <m:rPr>
                <m:sty m:val="p"/>
              </m:rPr>
              <w:rPr>
                <w:rFonts w:ascii="Cambria Math"/>
                <w:color w:val="auto"/>
              </w:rPr>
              <m:t>p</m:t>
            </m:r>
          </m:sub>
        </m:sSub>
      </m:oMath>
      <w:r w:rsidR="00AF00A4" w:rsidRPr="00502B91">
        <w:rPr>
          <w:color w:val="auto"/>
        </w:rPr>
        <w:t xml:space="preserve"> is </w:t>
      </w:r>
      <w:r w:rsidR="00DF31EA">
        <w:t>p</w:t>
      </w:r>
      <w:r w:rsidR="00AF00A4" w:rsidRPr="00502B91">
        <w:rPr>
          <w:color w:val="auto"/>
        </w:rPr>
        <w:t>roton’s volume</w:t>
      </w:r>
      <w:r w:rsidR="00AF00A4" w:rsidRPr="00502B91">
        <w:rPr>
          <w:rFonts w:eastAsiaTheme="minorEastAsia"/>
          <w:color w:val="auto"/>
        </w:rPr>
        <w:t>,</w:t>
      </w:r>
      <m:oMath>
        <m:r>
          <m:rPr>
            <m:sty m:val="p"/>
          </m:rPr>
          <w:rPr>
            <w:rFonts w:ascii="Cambria Math"/>
            <w:color w:val="auto"/>
          </w:rPr>
          <m:t xml:space="preserve"> </m:t>
        </m:r>
        <m:sSub>
          <m:sSubPr>
            <m:ctrlPr>
              <w:rPr>
                <w:rFonts w:ascii="Cambria Math" w:hAnsi="Cambria Math"/>
                <w:color w:val="auto"/>
              </w:rPr>
            </m:ctrlPr>
          </m:sSubPr>
          <m:e>
            <m:r>
              <m:rPr>
                <m:sty m:val="p"/>
              </m:rPr>
              <w:rPr>
                <w:rFonts w:ascii="Cambria Math"/>
                <w:color w:val="auto"/>
              </w:rPr>
              <m:t>r</m:t>
            </m:r>
          </m:e>
          <m:sub>
            <m:r>
              <m:rPr>
                <m:sty m:val="p"/>
              </m:rPr>
              <w:rPr>
                <w:rFonts w:ascii="Cambria Math"/>
                <w:color w:val="auto"/>
              </w:rPr>
              <m:t>p</m:t>
            </m:r>
          </m:sub>
        </m:sSub>
      </m:oMath>
      <w:r w:rsidR="00AF00A4" w:rsidRPr="00502B91">
        <w:rPr>
          <w:rFonts w:eastAsiaTheme="minorEastAsia"/>
          <w:color w:val="auto"/>
        </w:rPr>
        <w:t xml:space="preserve"> is </w:t>
      </w:r>
      <w:r w:rsidR="00DF31EA">
        <w:t>p</w:t>
      </w:r>
      <w:r w:rsidR="00AF00A4" w:rsidRPr="00502B91">
        <w:rPr>
          <w:color w:val="auto"/>
        </w:rPr>
        <w:t xml:space="preserve">roton’s radius and </w:t>
      </w:r>
      <m:oMath>
        <m:r>
          <m:rPr>
            <m:sty m:val="p"/>
          </m:rPr>
          <w:rPr>
            <w:rFonts w:ascii="Cambria Math"/>
            <w:color w:val="auto"/>
          </w:rPr>
          <m:t xml:space="preserve"> </m:t>
        </m:r>
        <m:sSub>
          <m:sSubPr>
            <m:ctrlPr>
              <w:rPr>
                <w:rFonts w:ascii="Cambria Math" w:hAnsi="Cambria Math"/>
                <w:color w:val="auto"/>
              </w:rPr>
            </m:ctrlPr>
          </m:sSubPr>
          <m:e>
            <m:r>
              <m:rPr>
                <m:sty m:val="p"/>
              </m:rPr>
              <w:rPr>
                <w:rFonts w:ascii="Cambria Math"/>
                <w:color w:val="auto"/>
              </w:rPr>
              <m:t>r</m:t>
            </m:r>
          </m:e>
          <m:sub>
            <m:r>
              <m:rPr>
                <m:sty m:val="p"/>
              </m:rPr>
              <w:rPr>
                <w:rFonts w:ascii="Cambria Math"/>
                <w:color w:val="auto"/>
              </w:rPr>
              <m:t>a</m:t>
            </m:r>
          </m:sub>
        </m:sSub>
      </m:oMath>
      <w:r w:rsidR="00AF00A4" w:rsidRPr="00502B91">
        <w:rPr>
          <w:rFonts w:eastAsiaTheme="minorEastAsia"/>
          <w:color w:val="auto"/>
        </w:rPr>
        <w:t xml:space="preserve"> is </w:t>
      </w:r>
      <w:r w:rsidR="00AF00A4" w:rsidRPr="00502B91">
        <w:rPr>
          <w:color w:val="auto"/>
        </w:rPr>
        <w:t>Angel Particle’s radius</w:t>
      </w:r>
      <w:r w:rsidR="008779C6" w:rsidRPr="00502B91">
        <w:rPr>
          <w:color w:val="auto"/>
        </w:rPr>
        <w:t>.</w:t>
      </w:r>
    </w:p>
    <w:p w:rsidR="00760444" w:rsidRPr="00502B91" w:rsidRDefault="00760444" w:rsidP="00384F30">
      <w:pPr>
        <w:pStyle w:val="Default"/>
        <w:rPr>
          <w:i/>
          <w:iCs/>
          <w:color w:val="auto"/>
        </w:rPr>
      </w:pPr>
      <w:r w:rsidRPr="00502B91">
        <w:rPr>
          <w:i/>
          <w:iCs/>
          <w:color w:val="auto"/>
        </w:rPr>
        <w:t>The Structure of Electron</w:t>
      </w:r>
    </w:p>
    <w:p w:rsidR="008779C6" w:rsidRPr="00502B91" w:rsidRDefault="008779C6" w:rsidP="00384F30">
      <w:pPr>
        <w:pStyle w:val="Default"/>
        <w:rPr>
          <w:color w:val="auto"/>
        </w:rPr>
      </w:pPr>
      <w:r w:rsidRPr="00502B91">
        <w:rPr>
          <w:color w:val="auto"/>
        </w:rPr>
        <w:t>Electron mass and radius are as follow:</w:t>
      </w:r>
    </w:p>
    <w:p w:rsidR="008779C6" w:rsidRPr="00502B91" w:rsidRDefault="008779C6" w:rsidP="00B87C77">
      <w:pPr>
        <w:pStyle w:val="Default"/>
        <w:rPr>
          <w:color w:val="auto"/>
        </w:rPr>
      </w:pPr>
      <w:r w:rsidRPr="00502B91">
        <w:rPr>
          <w:color w:val="auto"/>
        </w:rPr>
        <w:t xml:space="preserve">Mass                                             </w:t>
      </w:r>
      <m:oMath>
        <m:sSup>
          <m:sSupPr>
            <m:ctrlPr>
              <w:rPr>
                <w:rFonts w:ascii="Cambria Math" w:hAnsi="Cambria Math"/>
                <w:i/>
                <w:iCs/>
                <w:color w:val="auto"/>
              </w:rPr>
            </m:ctrlPr>
          </m:sSupPr>
          <m:e>
            <m:sSub>
              <m:sSubPr>
                <m:ctrlPr>
                  <w:rPr>
                    <w:rFonts w:ascii="Cambria Math" w:hAnsi="Cambria Math"/>
                    <w:i/>
                    <w:iCs/>
                    <w:color w:val="auto"/>
                  </w:rPr>
                </m:ctrlPr>
              </m:sSubPr>
              <m:e>
                <m:r>
                  <w:rPr>
                    <w:rFonts w:ascii="Cambria Math" w:hAnsi="Cambria Math"/>
                    <w:color w:val="auto"/>
                  </w:rPr>
                  <m:t>m</m:t>
                </m:r>
              </m:e>
              <m:sub>
                <m:r>
                  <w:rPr>
                    <w:rFonts w:ascii="Cambria Math" w:hAnsi="Cambria Math"/>
                    <w:color w:val="auto"/>
                  </w:rPr>
                  <m:t>e</m:t>
                </m:r>
              </m:sub>
            </m:sSub>
            <m:r>
              <w:rPr>
                <w:rFonts w:ascii="Cambria Math"/>
                <w:color w:val="auto"/>
              </w:rPr>
              <m:t>=9.109</m:t>
            </m:r>
            <m:r>
              <w:rPr>
                <w:rFonts w:ascii="Cambria Math"/>
                <w:color w:val="auto"/>
              </w:rPr>
              <m:t>×</m:t>
            </m:r>
            <m:r>
              <w:rPr>
                <w:rFonts w:ascii="Cambria Math"/>
                <w:color w:val="auto"/>
              </w:rPr>
              <m:t>10</m:t>
            </m:r>
            <m:r>
              <w:rPr>
                <w:color w:val="auto"/>
                <w:rtl/>
              </w:rPr>
              <m:t xml:space="preserve"> </m:t>
            </m:r>
          </m:e>
          <m:sup>
            <m:r>
              <w:rPr>
                <w:color w:val="auto"/>
              </w:rPr>
              <m:t>-</m:t>
            </m:r>
            <m:r>
              <w:rPr>
                <w:rFonts w:ascii="Cambria Math"/>
                <w:color w:val="auto"/>
              </w:rPr>
              <m:t xml:space="preserve">31 </m:t>
            </m:r>
          </m:sup>
        </m:sSup>
        <m:r>
          <m:rPr>
            <m:sty m:val="p"/>
          </m:rPr>
          <w:rPr>
            <w:rFonts w:ascii="Cambria Math"/>
            <w:color w:val="auto"/>
          </w:rPr>
          <m:t>kg</m:t>
        </m:r>
      </m:oMath>
      <w:r w:rsidR="00502B91" w:rsidRPr="00502B91">
        <w:rPr>
          <w:color w:val="auto"/>
        </w:rPr>
        <w:t xml:space="preserve"> </w:t>
      </w:r>
      <w:r w:rsidR="00384F30" w:rsidRPr="00502B91">
        <w:rPr>
          <w:color w:val="auto"/>
        </w:rPr>
        <w:t>[2]</w:t>
      </w:r>
      <w:r w:rsidRPr="00502B91">
        <w:rPr>
          <w:color w:val="auto"/>
        </w:rPr>
        <w:tab/>
      </w:r>
      <w:r w:rsidRPr="00502B91">
        <w:rPr>
          <w:color w:val="auto"/>
        </w:rPr>
        <w:tab/>
      </w:r>
      <w:r w:rsidRPr="00502B91">
        <w:rPr>
          <w:color w:val="auto"/>
        </w:rPr>
        <w:tab/>
      </w:r>
      <w:r w:rsidRPr="00502B91">
        <w:rPr>
          <w:color w:val="auto"/>
          <w:lang w:bidi="fa-IR"/>
        </w:rPr>
        <w:t xml:space="preserve">           </w:t>
      </w:r>
      <w:r w:rsidRPr="00502B91">
        <w:rPr>
          <w:color w:val="auto"/>
        </w:rPr>
        <w:t>(</w:t>
      </w:r>
      <w:r w:rsidR="00B87C77">
        <w:rPr>
          <w:color w:val="auto"/>
        </w:rPr>
        <w:t>8</w:t>
      </w:r>
      <w:r w:rsidRPr="00502B91">
        <w:rPr>
          <w:color w:val="auto"/>
        </w:rPr>
        <w:t>)</w:t>
      </w:r>
    </w:p>
    <w:p w:rsidR="008779C6" w:rsidRPr="00502B91" w:rsidRDefault="008779C6" w:rsidP="00B87C77">
      <w:pPr>
        <w:pStyle w:val="Default"/>
        <w:rPr>
          <w:color w:val="auto"/>
        </w:rPr>
      </w:pPr>
      <w:r w:rsidRPr="00502B91">
        <w:rPr>
          <w:color w:val="auto"/>
        </w:rPr>
        <w:t xml:space="preserve">Classical radius                            </w:t>
      </w:r>
      <w:r w:rsidRPr="00502B91">
        <w:rPr>
          <w:i/>
          <w:iCs/>
          <w:color w:val="auto"/>
        </w:rPr>
        <w:t xml:space="preserve"> </w:t>
      </w:r>
      <m:oMath>
        <m:sSub>
          <m:sSubPr>
            <m:ctrlPr>
              <w:rPr>
                <w:rFonts w:ascii="Cambria Math" w:hAnsi="Cambria Math"/>
                <w:i/>
                <w:iCs/>
                <w:color w:val="auto"/>
              </w:rPr>
            </m:ctrlPr>
          </m:sSubPr>
          <m:e>
            <m:r>
              <w:rPr>
                <w:rFonts w:ascii="Cambria Math" w:hAnsi="Cambria Math"/>
                <w:color w:val="auto"/>
              </w:rPr>
              <m:t>r</m:t>
            </m:r>
          </m:e>
          <m:sub>
            <m:sSub>
              <m:sSubPr>
                <m:ctrlPr>
                  <w:rPr>
                    <w:rFonts w:ascii="Cambria Math" w:hAnsi="Cambria Math"/>
                    <w:i/>
                    <w:iCs/>
                    <w:color w:val="auto"/>
                  </w:rPr>
                </m:ctrlPr>
              </m:sSubPr>
              <m:e>
                <m:r>
                  <w:rPr>
                    <w:rFonts w:ascii="Cambria Math" w:hAnsi="Cambria Math"/>
                    <w:color w:val="auto"/>
                  </w:rPr>
                  <m:t>e</m:t>
                </m:r>
              </m:e>
              <m:sub>
                <m:r>
                  <w:rPr>
                    <w:rFonts w:ascii="Cambria Math" w:hAnsi="Cambria Math"/>
                    <w:color w:val="auto"/>
                  </w:rPr>
                  <m:t>c</m:t>
                </m:r>
              </m:sub>
            </m:sSub>
          </m:sub>
        </m:sSub>
        <m:r>
          <m:rPr>
            <m:sty m:val="p"/>
          </m:rPr>
          <w:rPr>
            <w:rFonts w:ascii="Cambria Math"/>
            <w:color w:val="auto"/>
          </w:rPr>
          <m:t>=2.8179</m:t>
        </m:r>
        <m:r>
          <m:rPr>
            <m:sty m:val="p"/>
          </m:rPr>
          <w:rPr>
            <w:rFonts w:ascii="Cambria Math"/>
            <w:color w:val="auto"/>
          </w:rPr>
          <m:t>×</m:t>
        </m:r>
        <m:sSup>
          <m:sSupPr>
            <m:ctrlPr>
              <w:rPr>
                <w:rFonts w:ascii="Cambria Math" w:hAnsi="Cambria Math"/>
                <w:color w:val="auto"/>
              </w:rPr>
            </m:ctrlPr>
          </m:sSupPr>
          <m:e>
            <m:r>
              <m:rPr>
                <m:sty m:val="p"/>
              </m:rPr>
              <w:rPr>
                <w:rFonts w:ascii="Cambria Math"/>
                <w:color w:val="auto"/>
              </w:rPr>
              <m:t>10</m:t>
            </m:r>
          </m:e>
          <m:sup>
            <m:r>
              <m:rPr>
                <m:sty m:val="p"/>
              </m:rPr>
              <w:rPr>
                <w:color w:val="auto"/>
              </w:rPr>
              <m:t>-</m:t>
            </m:r>
            <m:r>
              <m:rPr>
                <m:sty m:val="p"/>
              </m:rPr>
              <w:rPr>
                <w:rFonts w:ascii="Cambria Math"/>
                <w:color w:val="auto"/>
              </w:rPr>
              <m:t>15</m:t>
            </m:r>
          </m:sup>
        </m:sSup>
        <m:r>
          <m:rPr>
            <m:sty m:val="p"/>
          </m:rPr>
          <w:rPr>
            <w:rFonts w:ascii="Cambria Math"/>
            <w:color w:val="auto"/>
          </w:rPr>
          <m:t xml:space="preserve"> m</m:t>
        </m:r>
      </m:oMath>
      <w:r w:rsidR="00502B91" w:rsidRPr="00502B91">
        <w:rPr>
          <w:color w:val="auto"/>
        </w:rPr>
        <w:t xml:space="preserve"> </w:t>
      </w:r>
      <w:r w:rsidR="00384F30" w:rsidRPr="00502B91">
        <w:rPr>
          <w:color w:val="auto"/>
        </w:rPr>
        <w:t>[3]</w:t>
      </w:r>
      <w:r w:rsidR="00B87C77">
        <w:rPr>
          <w:color w:val="auto"/>
        </w:rPr>
        <w:tab/>
      </w:r>
      <w:r w:rsidR="00B87C77">
        <w:rPr>
          <w:color w:val="auto"/>
        </w:rPr>
        <w:tab/>
      </w:r>
      <w:r w:rsidR="00B87C77">
        <w:rPr>
          <w:color w:val="auto"/>
        </w:rPr>
        <w:tab/>
        <w:t xml:space="preserve">           (9</w:t>
      </w:r>
      <w:r w:rsidRPr="00502B91">
        <w:rPr>
          <w:color w:val="auto"/>
        </w:rPr>
        <w:t>)</w:t>
      </w:r>
    </w:p>
    <w:p w:rsidR="008779C6" w:rsidRPr="00502B91" w:rsidRDefault="008779C6" w:rsidP="00B87C77">
      <w:pPr>
        <w:pStyle w:val="Default"/>
        <w:tabs>
          <w:tab w:val="left" w:pos="6540"/>
        </w:tabs>
        <w:rPr>
          <w:color w:val="auto"/>
          <w:lang w:val="fr-FR"/>
        </w:rPr>
      </w:pPr>
      <w:r w:rsidRPr="00502B91">
        <w:rPr>
          <w:color w:val="auto"/>
          <w:lang w:val="fr-FR"/>
        </w:rPr>
        <w:t xml:space="preserve">Quantum radius                            </w:t>
      </w:r>
      <m:oMath>
        <m:sSup>
          <m:sSupPr>
            <m:ctrlPr>
              <w:rPr>
                <w:rFonts w:ascii="Cambria Math" w:hAnsi="Cambria Math"/>
                <w:color w:val="auto"/>
              </w:rPr>
            </m:ctrlPr>
          </m:sSupPr>
          <m:e>
            <m:r>
              <w:rPr>
                <w:rFonts w:ascii="Cambria Math"/>
                <w:color w:val="auto"/>
                <w:lang w:val="fr-FR"/>
              </w:rPr>
              <m:t xml:space="preserve"> </m:t>
            </m:r>
            <m:sSub>
              <m:sSubPr>
                <m:ctrlPr>
                  <w:rPr>
                    <w:rFonts w:ascii="Cambria Math" w:hAnsi="Cambria Math"/>
                    <w:i/>
                    <w:iCs/>
                    <w:color w:val="auto"/>
                  </w:rPr>
                </m:ctrlPr>
              </m:sSubPr>
              <m:e>
                <m:r>
                  <w:rPr>
                    <w:rFonts w:ascii="Cambria Math" w:hAnsi="Cambria Math"/>
                    <w:color w:val="auto"/>
                    <w:lang w:val="fr-FR"/>
                  </w:rPr>
                  <m:t>r</m:t>
                </m:r>
              </m:e>
              <m:sub>
                <m:sSub>
                  <m:sSubPr>
                    <m:ctrlPr>
                      <w:rPr>
                        <w:rFonts w:ascii="Cambria Math" w:hAnsi="Cambria Math"/>
                        <w:i/>
                        <w:iCs/>
                        <w:color w:val="auto"/>
                      </w:rPr>
                    </m:ctrlPr>
                  </m:sSubPr>
                  <m:e>
                    <m:r>
                      <w:rPr>
                        <w:rFonts w:ascii="Cambria Math" w:hAnsi="Cambria Math"/>
                        <w:color w:val="auto"/>
                        <w:lang w:val="fr-FR"/>
                      </w:rPr>
                      <m:t>e</m:t>
                    </m:r>
                  </m:e>
                  <m:sub>
                    <m:r>
                      <w:rPr>
                        <w:rFonts w:ascii="Cambria Math" w:hAnsi="Cambria Math"/>
                        <w:color w:val="auto"/>
                        <w:lang w:val="fr-FR"/>
                      </w:rPr>
                      <m:t>q</m:t>
                    </m:r>
                  </m:sub>
                </m:sSub>
              </m:sub>
            </m:sSub>
            <m:r>
              <m:rPr>
                <m:sty m:val="p"/>
              </m:rPr>
              <w:rPr>
                <w:rFonts w:ascii="Cambria Math"/>
                <w:color w:val="auto"/>
                <w:lang w:val="fr-FR"/>
              </w:rPr>
              <m:t>=10</m:t>
            </m:r>
          </m:e>
          <m:sup>
            <m:r>
              <m:rPr>
                <m:sty m:val="p"/>
              </m:rPr>
              <w:rPr>
                <w:color w:val="auto"/>
                <w:lang w:val="fr-FR"/>
              </w:rPr>
              <m:t>-</m:t>
            </m:r>
            <m:r>
              <m:rPr>
                <m:sty m:val="p"/>
              </m:rPr>
              <w:rPr>
                <w:rFonts w:ascii="Cambria Math"/>
                <w:color w:val="auto"/>
                <w:lang w:val="fr-FR"/>
              </w:rPr>
              <m:t>22</m:t>
            </m:r>
          </m:sup>
        </m:sSup>
        <m:r>
          <m:rPr>
            <m:sty m:val="p"/>
          </m:rPr>
          <w:rPr>
            <w:rFonts w:ascii="Cambria Math"/>
            <w:color w:val="auto"/>
            <w:lang w:val="fr-FR"/>
          </w:rPr>
          <m:t xml:space="preserve"> m</m:t>
        </m:r>
      </m:oMath>
      <w:r w:rsidR="00502B91" w:rsidRPr="00502B91">
        <w:rPr>
          <w:rFonts w:eastAsiaTheme="minorEastAsia"/>
          <w:color w:val="auto"/>
          <w:lang w:val="fr-FR"/>
        </w:rPr>
        <w:t xml:space="preserve"> </w:t>
      </w:r>
      <w:r w:rsidR="00384F30" w:rsidRPr="00502B91">
        <w:rPr>
          <w:rFonts w:eastAsiaTheme="minorEastAsia"/>
          <w:color w:val="auto"/>
          <w:lang w:val="fr-FR"/>
        </w:rPr>
        <w:t>[4]</w:t>
      </w:r>
      <w:r w:rsidR="00B87C77">
        <w:rPr>
          <w:color w:val="auto"/>
          <w:lang w:val="fr-FR"/>
        </w:rPr>
        <w:tab/>
      </w:r>
      <w:r w:rsidR="00B87C77">
        <w:rPr>
          <w:color w:val="auto"/>
          <w:lang w:val="fr-FR"/>
        </w:rPr>
        <w:tab/>
      </w:r>
      <w:r w:rsidR="00B87C77">
        <w:rPr>
          <w:color w:val="auto"/>
          <w:lang w:val="fr-FR"/>
        </w:rPr>
        <w:tab/>
        <w:t xml:space="preserve">           (10</w:t>
      </w:r>
      <w:r w:rsidRPr="00502B91">
        <w:rPr>
          <w:color w:val="auto"/>
          <w:lang w:val="fr-FR"/>
        </w:rPr>
        <w:t>)</w:t>
      </w:r>
    </w:p>
    <w:p w:rsidR="008779C6" w:rsidRPr="00502B91" w:rsidRDefault="008779C6" w:rsidP="00DF31EA">
      <w:pPr>
        <w:pStyle w:val="Default"/>
        <w:jc w:val="both"/>
        <w:rPr>
          <w:color w:val="auto"/>
        </w:rPr>
      </w:pPr>
      <w:r w:rsidRPr="00502B91">
        <w:rPr>
          <w:color w:val="auto"/>
        </w:rPr>
        <w:t xml:space="preserve">Now assume that we want to construct an </w:t>
      </w:r>
      <w:r w:rsidR="00DF31EA">
        <w:rPr>
          <w:color w:val="auto"/>
        </w:rPr>
        <w:t>e</w:t>
      </w:r>
      <w:r w:rsidRPr="00502B91">
        <w:rPr>
          <w:color w:val="auto"/>
        </w:rPr>
        <w:t>lectron with the Angel Particles. So with proportionality mass of these two particles, the number of Angel Particles which construct an electron is equal to:</w:t>
      </w:r>
    </w:p>
    <w:p w:rsidR="008779C6" w:rsidRPr="00502B91" w:rsidRDefault="00570708" w:rsidP="00502B91">
      <w:pPr>
        <w:pStyle w:val="Default"/>
        <w:rPr>
          <w:rFonts w:eastAsiaTheme="minorEastAsia"/>
          <w:color w:val="auto"/>
        </w:rPr>
      </w:pPr>
      <w:r w:rsidRPr="00570708">
        <w:rPr>
          <w:noProof/>
          <w:color w:val="auto"/>
        </w:rPr>
        <w:pict>
          <v:shapetype id="_x0000_t32" coordsize="21600,21600" o:spt="32" o:oned="t" path="m,l21600,21600e" filled="f">
            <v:path arrowok="t" fillok="f" o:connecttype="none"/>
            <o:lock v:ext="edit" shapetype="t"/>
          </v:shapetype>
          <v:shape id="_x0000_s1026" type="#_x0000_t32" style="position:absolute;margin-left:2.25pt;margin-top:19.85pt;width:464.25pt;height:0;z-index:251658240" o:connectortype="straight"/>
        </w:pict>
      </w:r>
      <m:oMath>
        <m:r>
          <w:rPr>
            <w:rFonts w:ascii="Cambria Math" w:hAnsi="Cambria Math"/>
            <w:color w:val="auto"/>
          </w:rPr>
          <m:t>l</m:t>
        </m:r>
        <m:r>
          <w:rPr>
            <w:rFonts w:ascii="Cambria Math"/>
            <w:color w:val="auto"/>
          </w:rPr>
          <m:t>=</m:t>
        </m:r>
        <m:f>
          <m:fPr>
            <m:type m:val="skw"/>
            <m:ctrlPr>
              <w:rPr>
                <w:rFonts w:ascii="Cambria Math" w:hAnsi="Cambria Math"/>
                <w:i/>
                <w:iCs/>
                <w:color w:val="auto"/>
              </w:rPr>
            </m:ctrlPr>
          </m:fPr>
          <m:num>
            <m:sSub>
              <m:sSubPr>
                <m:ctrlPr>
                  <w:rPr>
                    <w:rFonts w:ascii="Cambria Math" w:hAnsi="Cambria Math"/>
                    <w:i/>
                    <w:iCs/>
                    <w:color w:val="auto"/>
                  </w:rPr>
                </m:ctrlPr>
              </m:sSubPr>
              <m:e>
                <m:r>
                  <w:rPr>
                    <w:rFonts w:ascii="Cambria Math" w:hAnsi="Cambria Math"/>
                    <w:color w:val="auto"/>
                  </w:rPr>
                  <m:t>m</m:t>
                </m:r>
              </m:e>
              <m:sub>
                <m:r>
                  <w:rPr>
                    <w:rFonts w:ascii="Cambria Math" w:hAnsi="Cambria Math"/>
                    <w:color w:val="auto"/>
                  </w:rPr>
                  <m:t>e</m:t>
                </m:r>
              </m:sub>
            </m:sSub>
          </m:num>
          <m:den>
            <m:sSub>
              <m:sSubPr>
                <m:ctrlPr>
                  <w:rPr>
                    <w:rFonts w:ascii="Cambria Math" w:hAnsi="Cambria Math"/>
                    <w:i/>
                    <w:iCs/>
                    <w:color w:val="auto"/>
                  </w:rPr>
                </m:ctrlPr>
              </m:sSubPr>
              <m:e>
                <m:r>
                  <w:rPr>
                    <w:rFonts w:ascii="Cambria Math" w:hAnsi="Cambria Math"/>
                    <w:color w:val="auto"/>
                  </w:rPr>
                  <m:t>m</m:t>
                </m:r>
              </m:e>
              <m:sub>
                <m:r>
                  <w:rPr>
                    <w:rFonts w:ascii="Cambria Math" w:hAnsi="Cambria Math"/>
                    <w:color w:val="auto"/>
                  </w:rPr>
                  <m:t>a</m:t>
                </m:r>
              </m:sub>
            </m:sSub>
          </m:den>
        </m:f>
        <m:r>
          <m:rPr>
            <m:sty m:val="p"/>
          </m:rPr>
          <w:rPr>
            <w:rFonts w:ascii="Cambria Math"/>
            <w:color w:val="auto"/>
          </w:rPr>
          <m:t>=54459</m:t>
        </m:r>
        <m:r>
          <m:rPr>
            <m:sty m:val="p"/>
          </m:rPr>
          <w:rPr>
            <w:rFonts w:ascii="Cambria Math" w:hAnsi="Cambria Math"/>
            <w:color w:val="auto"/>
          </w:rPr>
          <m:t>≅</m:t>
        </m:r>
        <m:r>
          <m:rPr>
            <m:sty m:val="p"/>
          </m:rPr>
          <w:rPr>
            <w:rFonts w:ascii="Cambria Math"/>
            <w:color w:val="auto"/>
          </w:rPr>
          <m:t>55000</m:t>
        </m:r>
      </m:oMath>
      <w:r w:rsidR="008779C6" w:rsidRPr="00502B91">
        <w:rPr>
          <w:rFonts w:eastAsiaTheme="minorEastAsia"/>
          <w:i/>
          <w:iCs/>
          <w:color w:val="auto"/>
        </w:rPr>
        <w:t xml:space="preserve"> </w:t>
      </w:r>
      <w:r w:rsidR="008779C6" w:rsidRPr="00502B91">
        <w:rPr>
          <w:rFonts w:eastAsiaTheme="minorEastAsia"/>
          <w:color w:val="auto"/>
        </w:rPr>
        <w:tab/>
        <w:t xml:space="preserve">     </w:t>
      </w:r>
      <w:r w:rsidR="00B87C77">
        <w:rPr>
          <w:rFonts w:eastAsiaTheme="minorEastAsia"/>
          <w:color w:val="auto"/>
        </w:rPr>
        <w:t xml:space="preserve">                                                                        </w:t>
      </w:r>
      <w:r w:rsidR="008779C6" w:rsidRPr="00502B91">
        <w:rPr>
          <w:rFonts w:eastAsiaTheme="minorEastAsia"/>
          <w:color w:val="auto"/>
        </w:rPr>
        <w:t xml:space="preserve">      </w:t>
      </w:r>
      <w:r w:rsidR="00B87C77">
        <w:rPr>
          <w:color w:val="auto"/>
        </w:rPr>
        <w:t>(11)</w:t>
      </w:r>
    </w:p>
    <w:p w:rsidR="00017447" w:rsidRDefault="008779C6" w:rsidP="00DF31EA">
      <w:pPr>
        <w:spacing w:after="0" w:line="240" w:lineRule="auto"/>
        <w:jc w:val="both"/>
        <w:rPr>
          <w:rFonts w:ascii="Times New Roman" w:eastAsiaTheme="minorEastAsia" w:hAnsi="Times New Roman" w:cs="Times New Roman"/>
          <w:sz w:val="24"/>
          <w:szCs w:val="24"/>
        </w:rPr>
      </w:pPr>
      <w:r w:rsidRPr="00502B91">
        <w:rPr>
          <w:rFonts w:ascii="Times New Roman" w:hAnsi="Times New Roman" w:cs="Times New Roman"/>
          <w:sz w:val="24"/>
          <w:szCs w:val="24"/>
        </w:rPr>
        <w:lastRenderedPageBreak/>
        <w:t>Where, L is the number of Angel Particles,</w:t>
      </w:r>
      <m:oMath>
        <m:r>
          <m:rPr>
            <m:sty m:val="p"/>
          </m:rPr>
          <w:rPr>
            <w:rFonts w:ascii="Cambria Math" w:hAnsi="Times New Roman" w:cs="Times New Roman"/>
            <w:sz w:val="24"/>
            <w:szCs w:val="24"/>
          </w:rPr>
          <m:t xml:space="preserve"> </m:t>
        </m:r>
        <m:sSub>
          <m:sSubPr>
            <m:ctrlPr>
              <w:rPr>
                <w:rFonts w:ascii="Cambria Math" w:hAnsi="Times New Roman" w:cs="Times New Roman"/>
                <w:sz w:val="24"/>
                <w:szCs w:val="24"/>
              </w:rPr>
            </m:ctrlPr>
          </m:sSubPr>
          <m:e>
            <m:r>
              <m:rPr>
                <m:sty m:val="p"/>
              </m:rPr>
              <w:rPr>
                <w:rFonts w:ascii="Cambria Math" w:hAnsi="Times New Roman" w:cs="Times New Roman"/>
                <w:sz w:val="24"/>
                <w:szCs w:val="24"/>
              </w:rPr>
              <m:t>m</m:t>
            </m:r>
          </m:e>
          <m:sub>
            <m:r>
              <m:rPr>
                <m:sty m:val="p"/>
              </m:rPr>
              <w:rPr>
                <w:rFonts w:ascii="Cambria Math" w:hAnsi="Times New Roman" w:cs="Times New Roman"/>
                <w:sz w:val="24"/>
                <w:szCs w:val="24"/>
              </w:rPr>
              <m:t>e</m:t>
            </m:r>
          </m:sub>
        </m:sSub>
      </m:oMath>
      <w:r w:rsidRPr="00502B91">
        <w:rPr>
          <w:rFonts w:ascii="Times New Roman" w:hAnsi="Times New Roman" w:cs="Times New Roman"/>
          <w:sz w:val="24"/>
          <w:szCs w:val="24"/>
        </w:rPr>
        <w:t xml:space="preserve"> is </w:t>
      </w:r>
      <w:r w:rsidR="00DF31EA">
        <w:rPr>
          <w:rFonts w:ascii="Times New Roman" w:hAnsi="Times New Roman" w:cs="Times New Roman"/>
          <w:sz w:val="24"/>
          <w:szCs w:val="24"/>
        </w:rPr>
        <w:t>e</w:t>
      </w:r>
      <w:r w:rsidRPr="00502B91">
        <w:rPr>
          <w:rFonts w:ascii="Times New Roman" w:hAnsi="Times New Roman" w:cs="Times New Roman"/>
          <w:sz w:val="24"/>
          <w:szCs w:val="24"/>
        </w:rPr>
        <w:t xml:space="preserve">lectron mass and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m</m:t>
            </m:r>
          </m:e>
          <m:sub>
            <m:r>
              <m:rPr>
                <m:sty m:val="p"/>
              </m:rPr>
              <w:rPr>
                <w:rFonts w:ascii="Cambria Math" w:hAnsi="Times New Roman" w:cs="Times New Roman"/>
                <w:sz w:val="24"/>
                <w:szCs w:val="24"/>
              </w:rPr>
              <m:t>a</m:t>
            </m:r>
          </m:sub>
        </m:sSub>
      </m:oMath>
      <w:r w:rsidRPr="00502B91">
        <w:rPr>
          <w:rFonts w:ascii="Times New Roman" w:eastAsiaTheme="minorEastAsia" w:hAnsi="Times New Roman" w:cs="Times New Roman"/>
          <w:sz w:val="24"/>
          <w:szCs w:val="24"/>
        </w:rPr>
        <w:t xml:space="preserve"> is Angel Particle’s mass.</w:t>
      </w:r>
    </w:p>
    <w:p w:rsidR="008779C6" w:rsidRPr="00017447" w:rsidRDefault="00017447" w:rsidP="00DF31EA">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779C6" w:rsidRPr="00017447">
        <w:rPr>
          <w:rFonts w:ascii="Times New Roman" w:hAnsi="Times New Roman" w:cs="Times New Roman"/>
          <w:sz w:val="24"/>
          <w:szCs w:val="24"/>
        </w:rPr>
        <w:t xml:space="preserve">Assume that all 55,000 Angle Particles are compressed together and have constructed a continuous texture for </w:t>
      </w:r>
      <w:r w:rsidR="00DF31EA">
        <w:rPr>
          <w:rFonts w:ascii="Times New Roman" w:hAnsi="Times New Roman" w:cs="Times New Roman"/>
          <w:sz w:val="24"/>
          <w:szCs w:val="24"/>
        </w:rPr>
        <w:t>e</w:t>
      </w:r>
      <w:r w:rsidR="008779C6" w:rsidRPr="00017447">
        <w:rPr>
          <w:rFonts w:ascii="Times New Roman" w:hAnsi="Times New Roman" w:cs="Times New Roman"/>
          <w:sz w:val="24"/>
          <w:szCs w:val="24"/>
        </w:rPr>
        <w:t xml:space="preserve">lectron. </w:t>
      </w:r>
      <w:r w:rsidR="00B1298F" w:rsidRPr="00017447">
        <w:rPr>
          <w:rFonts w:ascii="Times New Roman" w:hAnsi="Times New Roman" w:cs="Times New Roman"/>
          <w:sz w:val="24"/>
          <w:szCs w:val="24"/>
        </w:rPr>
        <w:t>Therefore, the</w:t>
      </w:r>
      <w:r w:rsidR="008779C6" w:rsidRPr="00017447">
        <w:rPr>
          <w:rFonts w:ascii="Times New Roman" w:hAnsi="Times New Roman" w:cs="Times New Roman"/>
          <w:sz w:val="24"/>
          <w:szCs w:val="24"/>
        </w:rPr>
        <w:t xml:space="preserve"> minimum radius for </w:t>
      </w:r>
      <w:r w:rsidR="00DF31EA">
        <w:rPr>
          <w:rFonts w:ascii="Times New Roman" w:hAnsi="Times New Roman" w:cs="Times New Roman"/>
          <w:sz w:val="24"/>
          <w:szCs w:val="24"/>
        </w:rPr>
        <w:t>e</w:t>
      </w:r>
      <w:r w:rsidR="008779C6" w:rsidRPr="00017447">
        <w:rPr>
          <w:rFonts w:ascii="Times New Roman" w:hAnsi="Times New Roman" w:cs="Times New Roman"/>
          <w:sz w:val="24"/>
          <w:szCs w:val="24"/>
        </w:rPr>
        <w:t>lectron is equal to:</w:t>
      </w:r>
    </w:p>
    <w:p w:rsidR="008779C6" w:rsidRPr="00017447" w:rsidRDefault="00570708" w:rsidP="00B87C77">
      <w:pPr>
        <w:pStyle w:val="Default"/>
        <w:rPr>
          <w:color w:val="auto"/>
        </w:rPr>
      </w:pPr>
      <m:oMath>
        <m:f>
          <m:fPr>
            <m:type m:val="skw"/>
            <m:ctrlPr>
              <w:rPr>
                <w:rFonts w:ascii="Cambria Math" w:hAnsi="Cambria Math"/>
                <w:i/>
                <w:iCs/>
                <w:color w:val="auto"/>
              </w:rPr>
            </m:ctrlPr>
          </m:fPr>
          <m:num>
            <m:r>
              <w:rPr>
                <w:rFonts w:ascii="Cambria Math"/>
                <w:color w:val="auto"/>
              </w:rPr>
              <m:t>4</m:t>
            </m:r>
          </m:num>
          <m:den>
            <m:r>
              <w:rPr>
                <w:rFonts w:ascii="Cambria Math"/>
                <w:color w:val="auto"/>
              </w:rPr>
              <m:t>3</m:t>
            </m:r>
          </m:den>
        </m:f>
        <m:r>
          <w:rPr>
            <w:rFonts w:ascii="Cambria Math" w:hAnsi="Cambria Math"/>
            <w:color w:val="auto"/>
          </w:rPr>
          <m:t>π</m:t>
        </m:r>
        <m:r>
          <w:rPr>
            <w:rFonts w:ascii="Cambria Math"/>
            <w:color w:val="auto"/>
          </w:rPr>
          <m:t xml:space="preserve"> </m:t>
        </m:r>
        <m:sSup>
          <m:sSupPr>
            <m:ctrlPr>
              <w:rPr>
                <w:rFonts w:ascii="Cambria Math" w:hAnsi="Cambria Math"/>
                <w:i/>
                <w:iCs/>
                <w:color w:val="auto"/>
              </w:rPr>
            </m:ctrlPr>
          </m:sSupPr>
          <m:e>
            <m:sSub>
              <m:sSubPr>
                <m:ctrlPr>
                  <w:rPr>
                    <w:rFonts w:ascii="Cambria Math" w:hAnsi="Cambria Math"/>
                    <w:i/>
                    <w:iCs/>
                    <w:color w:val="auto"/>
                  </w:rPr>
                </m:ctrlPr>
              </m:sSubPr>
              <m:e>
                <m:r>
                  <w:rPr>
                    <w:rFonts w:ascii="Cambria Math" w:hAnsi="Cambria Math"/>
                    <w:color w:val="auto"/>
                  </w:rPr>
                  <m:t>r</m:t>
                </m:r>
              </m:e>
              <m:sub>
                <m:sSub>
                  <m:sSubPr>
                    <m:ctrlPr>
                      <w:rPr>
                        <w:rFonts w:ascii="Cambria Math" w:hAnsi="Cambria Math"/>
                        <w:i/>
                        <w:iCs/>
                        <w:color w:val="auto"/>
                      </w:rPr>
                    </m:ctrlPr>
                  </m:sSubPr>
                  <m:e>
                    <m:r>
                      <w:rPr>
                        <w:rFonts w:ascii="Cambria Math" w:hAnsi="Cambria Math"/>
                        <w:color w:val="auto"/>
                      </w:rPr>
                      <m:t>e</m:t>
                    </m:r>
                  </m:e>
                  <m:sub>
                    <m:r>
                      <w:rPr>
                        <w:rFonts w:ascii="Cambria Math"/>
                        <w:color w:val="auto"/>
                      </w:rPr>
                      <m:t>1</m:t>
                    </m:r>
                  </m:sub>
                </m:sSub>
              </m:sub>
            </m:sSub>
          </m:e>
          <m:sup>
            <m:r>
              <w:rPr>
                <w:rFonts w:ascii="Cambria Math"/>
                <w:color w:val="auto"/>
              </w:rPr>
              <m:t>3</m:t>
            </m:r>
          </m:sup>
        </m:sSup>
        <m:r>
          <w:rPr>
            <w:rFonts w:ascii="Cambria Math"/>
            <w:color w:val="auto"/>
          </w:rPr>
          <m:t>=</m:t>
        </m:r>
        <m:r>
          <w:rPr>
            <w:rFonts w:ascii="Cambria Math" w:hAnsi="Cambria Math"/>
            <w:color w:val="auto"/>
          </w:rPr>
          <m:t>l</m:t>
        </m:r>
        <m:r>
          <w:rPr>
            <w:rFonts w:ascii="Cambria Math"/>
            <w:color w:val="auto"/>
          </w:rPr>
          <m:t xml:space="preserve"> </m:t>
        </m:r>
        <m:r>
          <w:rPr>
            <w:color w:val="auto"/>
          </w:rPr>
          <m:t>×</m:t>
        </m:r>
        <m:r>
          <w:rPr>
            <w:rFonts w:ascii="Cambria Math"/>
            <w:color w:val="auto"/>
          </w:rPr>
          <m:t>(</m:t>
        </m:r>
        <m:f>
          <m:fPr>
            <m:type m:val="skw"/>
            <m:ctrlPr>
              <w:rPr>
                <w:rFonts w:ascii="Cambria Math" w:hAnsi="Cambria Math"/>
                <w:i/>
                <w:iCs/>
                <w:color w:val="auto"/>
              </w:rPr>
            </m:ctrlPr>
          </m:fPr>
          <m:num>
            <m:r>
              <w:rPr>
                <w:rFonts w:ascii="Cambria Math"/>
                <w:color w:val="auto"/>
              </w:rPr>
              <m:t>4</m:t>
            </m:r>
          </m:num>
          <m:den>
            <m:r>
              <w:rPr>
                <w:rFonts w:ascii="Cambria Math"/>
                <w:color w:val="auto"/>
              </w:rPr>
              <m:t>3</m:t>
            </m:r>
          </m:den>
        </m:f>
        <m:r>
          <w:rPr>
            <w:rFonts w:ascii="Cambria Math" w:hAnsi="Cambria Math"/>
            <w:color w:val="auto"/>
          </w:rPr>
          <m:t>π</m:t>
        </m:r>
        <m:r>
          <w:rPr>
            <w:rFonts w:ascii="Cambria Math"/>
            <w:color w:val="auto"/>
          </w:rPr>
          <m:t xml:space="preserve"> </m:t>
        </m:r>
        <m:sSup>
          <m:sSupPr>
            <m:ctrlPr>
              <w:rPr>
                <w:rFonts w:ascii="Cambria Math" w:hAnsi="Cambria Math"/>
                <w:i/>
                <w:iCs/>
                <w:color w:val="auto"/>
              </w:rPr>
            </m:ctrlPr>
          </m:sSupPr>
          <m:e>
            <m:sSub>
              <m:sSubPr>
                <m:ctrlPr>
                  <w:rPr>
                    <w:rFonts w:ascii="Cambria Math" w:hAnsi="Cambria Math"/>
                    <w:i/>
                    <w:iCs/>
                    <w:color w:val="auto"/>
                  </w:rPr>
                </m:ctrlPr>
              </m:sSubPr>
              <m:e>
                <m:r>
                  <w:rPr>
                    <w:rFonts w:ascii="Cambria Math" w:hAnsi="Cambria Math"/>
                    <w:color w:val="auto"/>
                  </w:rPr>
                  <m:t>r</m:t>
                </m:r>
              </m:e>
              <m:sub>
                <m:r>
                  <w:rPr>
                    <w:rFonts w:ascii="Cambria Math" w:hAnsi="Cambria Math"/>
                    <w:color w:val="auto"/>
                  </w:rPr>
                  <m:t>a</m:t>
                </m:r>
              </m:sub>
            </m:sSub>
          </m:e>
          <m:sup>
            <m:r>
              <w:rPr>
                <w:rFonts w:ascii="Cambria Math"/>
                <w:color w:val="auto"/>
              </w:rPr>
              <m:t>3</m:t>
            </m:r>
          </m:sup>
        </m:sSup>
        <m:r>
          <w:rPr>
            <w:rFonts w:ascii="Cambria Math"/>
            <w:color w:val="auto"/>
          </w:rPr>
          <m:t>)</m:t>
        </m:r>
      </m:oMath>
      <w:r w:rsidR="00B87C77">
        <w:rPr>
          <w:rFonts w:eastAsiaTheme="minorEastAsia"/>
          <w:color w:val="auto"/>
        </w:rPr>
        <w:t xml:space="preserve"> ,</w:t>
      </w:r>
      <w:r w:rsidR="00B87C77">
        <w:rPr>
          <w:rFonts w:eastAsiaTheme="minorEastAsia"/>
          <w:color w:val="auto"/>
        </w:rPr>
        <w:tab/>
      </w:r>
      <w:r w:rsidR="00B87C77">
        <w:rPr>
          <w:rFonts w:eastAsiaTheme="minorEastAsia"/>
          <w:color w:val="auto"/>
        </w:rPr>
        <w:tab/>
      </w:r>
      <w:r w:rsidR="00B87C77">
        <w:rPr>
          <w:rFonts w:eastAsiaTheme="minorEastAsia"/>
          <w:color w:val="auto"/>
        </w:rPr>
        <w:tab/>
      </w:r>
      <w:r w:rsidR="00B87C77">
        <w:rPr>
          <w:rFonts w:eastAsiaTheme="minorEastAsia"/>
          <w:color w:val="auto"/>
        </w:rPr>
        <w:tab/>
      </w:r>
      <w:r w:rsidR="00B87C77">
        <w:rPr>
          <w:rFonts w:eastAsiaTheme="minorEastAsia"/>
          <w:color w:val="auto"/>
        </w:rPr>
        <w:tab/>
        <w:t xml:space="preserve">                            </w:t>
      </w:r>
      <w:r w:rsidR="007C04B5">
        <w:rPr>
          <w:rFonts w:eastAsiaTheme="minorEastAsia"/>
          <w:color w:val="auto"/>
        </w:rPr>
        <w:t xml:space="preserve">  </w:t>
      </w:r>
      <w:r w:rsidR="00B87C77">
        <w:rPr>
          <w:rFonts w:eastAsiaTheme="minorEastAsia"/>
          <w:color w:val="auto"/>
        </w:rPr>
        <w:t xml:space="preserve">    (12</w:t>
      </w:r>
      <w:r w:rsidR="008779C6" w:rsidRPr="00017447">
        <w:rPr>
          <w:rFonts w:eastAsiaTheme="minorEastAsia"/>
          <w:color w:val="auto"/>
        </w:rPr>
        <w:t>)</w:t>
      </w:r>
    </w:p>
    <w:p w:rsidR="008779C6" w:rsidRPr="00017447" w:rsidRDefault="00570708" w:rsidP="00B87C77">
      <w:pPr>
        <w:pStyle w:val="Default"/>
        <w:rPr>
          <w:color w:val="auto"/>
          <w:rtl/>
        </w:rPr>
      </w:pPr>
      <m:oMath>
        <m:sSub>
          <m:sSubPr>
            <m:ctrlPr>
              <w:rPr>
                <w:rFonts w:ascii="Cambria Math" w:hAnsi="Cambria Math"/>
                <w:i/>
                <w:iCs/>
                <w:color w:val="auto"/>
              </w:rPr>
            </m:ctrlPr>
          </m:sSubPr>
          <m:e>
            <m:r>
              <w:rPr>
                <w:rFonts w:ascii="Cambria Math" w:hAnsi="Cambria Math"/>
                <w:color w:val="auto"/>
              </w:rPr>
              <m:t>r</m:t>
            </m:r>
          </m:e>
          <m:sub>
            <m:sSub>
              <m:sSubPr>
                <m:ctrlPr>
                  <w:rPr>
                    <w:rFonts w:ascii="Cambria Math" w:hAnsi="Cambria Math"/>
                    <w:i/>
                    <w:iCs/>
                    <w:color w:val="auto"/>
                  </w:rPr>
                </m:ctrlPr>
              </m:sSubPr>
              <m:e>
                <m:r>
                  <w:rPr>
                    <w:rFonts w:ascii="Cambria Math" w:hAnsi="Cambria Math"/>
                    <w:color w:val="auto"/>
                  </w:rPr>
                  <m:t>e</m:t>
                </m:r>
              </m:e>
              <m:sub>
                <m:r>
                  <w:rPr>
                    <w:rFonts w:ascii="Cambria Math"/>
                    <w:color w:val="auto"/>
                  </w:rPr>
                  <m:t>1</m:t>
                </m:r>
              </m:sub>
            </m:sSub>
          </m:sub>
        </m:sSub>
        <m:r>
          <w:rPr>
            <w:rFonts w:ascii="Cambria Math"/>
            <w:color w:val="auto"/>
          </w:rPr>
          <m:t>=6.55</m:t>
        </m:r>
        <m:r>
          <w:rPr>
            <w:color w:val="auto"/>
          </w:rPr>
          <m:t>×</m:t>
        </m:r>
        <m:sSup>
          <m:sSupPr>
            <m:ctrlPr>
              <w:rPr>
                <w:rFonts w:ascii="Cambria Math" w:hAnsi="Cambria Math"/>
                <w:i/>
                <w:iCs/>
                <w:color w:val="auto"/>
              </w:rPr>
            </m:ctrlPr>
          </m:sSupPr>
          <m:e>
            <m:r>
              <w:rPr>
                <w:rFonts w:ascii="Cambria Math"/>
                <w:color w:val="auto"/>
              </w:rPr>
              <m:t>10</m:t>
            </m:r>
          </m:e>
          <m:sup>
            <m:r>
              <w:rPr>
                <w:color w:val="auto"/>
              </w:rPr>
              <m:t>-</m:t>
            </m:r>
            <m:r>
              <w:rPr>
                <w:rFonts w:ascii="Cambria Math"/>
                <w:color w:val="auto"/>
              </w:rPr>
              <m:t>18</m:t>
            </m:r>
          </m:sup>
        </m:sSup>
        <m:r>
          <m:rPr>
            <m:sty m:val="p"/>
          </m:rPr>
          <w:rPr>
            <w:rFonts w:ascii="Cambria Math"/>
            <w:color w:val="auto"/>
          </w:rPr>
          <m:t xml:space="preserve"> m</m:t>
        </m:r>
      </m:oMath>
      <w:r w:rsidR="00B87C77">
        <w:rPr>
          <w:rFonts w:eastAsiaTheme="minorEastAsia"/>
          <w:color w:val="auto"/>
        </w:rPr>
        <w:t xml:space="preserve">, </w:t>
      </w:r>
      <w:r w:rsidR="00B87C77">
        <w:rPr>
          <w:rFonts w:eastAsiaTheme="minorEastAsia"/>
          <w:color w:val="auto"/>
        </w:rPr>
        <w:tab/>
      </w:r>
      <w:r w:rsidR="00B87C77">
        <w:rPr>
          <w:rFonts w:eastAsiaTheme="minorEastAsia"/>
          <w:color w:val="auto"/>
        </w:rPr>
        <w:tab/>
      </w:r>
      <w:r w:rsidR="00B87C77">
        <w:rPr>
          <w:rFonts w:eastAsiaTheme="minorEastAsia"/>
          <w:color w:val="auto"/>
        </w:rPr>
        <w:tab/>
      </w:r>
      <w:r w:rsidR="00B87C77">
        <w:rPr>
          <w:rFonts w:eastAsiaTheme="minorEastAsia"/>
          <w:color w:val="auto"/>
        </w:rPr>
        <w:tab/>
      </w:r>
      <w:r w:rsidR="00B87C77">
        <w:rPr>
          <w:rFonts w:eastAsiaTheme="minorEastAsia"/>
          <w:color w:val="auto"/>
        </w:rPr>
        <w:tab/>
      </w:r>
      <w:r w:rsidR="00B87C77">
        <w:rPr>
          <w:rFonts w:eastAsiaTheme="minorEastAsia"/>
          <w:color w:val="auto"/>
        </w:rPr>
        <w:tab/>
        <w:t xml:space="preserve">                       </w:t>
      </w:r>
      <w:r w:rsidR="007C04B5">
        <w:rPr>
          <w:rFonts w:eastAsiaTheme="minorEastAsia"/>
          <w:color w:val="auto"/>
        </w:rPr>
        <w:t xml:space="preserve">  </w:t>
      </w:r>
      <w:r w:rsidR="00B87C77">
        <w:rPr>
          <w:rFonts w:eastAsiaTheme="minorEastAsia"/>
          <w:color w:val="auto"/>
        </w:rPr>
        <w:t xml:space="preserve">         (13</w:t>
      </w:r>
      <w:r w:rsidR="008779C6" w:rsidRPr="00017447">
        <w:rPr>
          <w:rFonts w:eastAsiaTheme="minorEastAsia"/>
          <w:color w:val="auto"/>
        </w:rPr>
        <w:t>)</w:t>
      </w:r>
    </w:p>
    <w:p w:rsidR="008779C6" w:rsidRPr="00017447" w:rsidRDefault="00017447" w:rsidP="00DF31EA">
      <w:pPr>
        <w:pStyle w:val="Default"/>
        <w:jc w:val="both"/>
        <w:rPr>
          <w:color w:val="auto"/>
        </w:rPr>
      </w:pPr>
      <w:r>
        <w:rPr>
          <w:color w:val="auto"/>
        </w:rPr>
        <w:t xml:space="preserve">     </w:t>
      </w:r>
      <w:r w:rsidR="00B1298F" w:rsidRPr="00017447">
        <w:rPr>
          <w:color w:val="auto"/>
        </w:rPr>
        <w:t>In</w:t>
      </w:r>
      <w:r w:rsidR="008779C6" w:rsidRPr="00017447">
        <w:rPr>
          <w:color w:val="auto"/>
        </w:rPr>
        <w:t xml:space="preserve"> the case of Angel Particles squeezed together, it is also approximately </w:t>
      </w:r>
      <m:oMath>
        <m:sSup>
          <m:sSupPr>
            <m:ctrlPr>
              <w:rPr>
                <w:rFonts w:ascii="Cambria Math" w:hAnsi="Cambria Math"/>
                <w:color w:val="auto"/>
              </w:rPr>
            </m:ctrlPr>
          </m:sSupPr>
          <m:e>
            <m:r>
              <m:rPr>
                <m:sty m:val="p"/>
              </m:rPr>
              <w:rPr>
                <w:rFonts w:ascii="Cambria Math"/>
                <w:color w:val="auto"/>
              </w:rPr>
              <m:t>10</m:t>
            </m:r>
          </m:e>
          <m:sup>
            <m:r>
              <m:rPr>
                <m:sty m:val="p"/>
              </m:rPr>
              <w:rPr>
                <w:rFonts w:ascii="Cambria Math"/>
                <w:color w:val="auto"/>
              </w:rPr>
              <m:t>3</m:t>
            </m:r>
          </m:sup>
        </m:sSup>
      </m:oMath>
      <w:r w:rsidR="008779C6" w:rsidRPr="00017447">
        <w:rPr>
          <w:rFonts w:eastAsiaTheme="minorEastAsia"/>
          <w:color w:val="auto"/>
        </w:rPr>
        <w:t xml:space="preserve"> </w:t>
      </w:r>
      <w:r w:rsidR="008779C6" w:rsidRPr="00017447">
        <w:rPr>
          <w:color w:val="auto"/>
        </w:rPr>
        <w:t xml:space="preserve">times larger than the radius calculated by the quantum </w:t>
      </w:r>
      <w:r w:rsidR="00B1298F" w:rsidRPr="00017447">
        <w:rPr>
          <w:color w:val="auto"/>
        </w:rPr>
        <w:t>method</w:t>
      </w:r>
      <m:oMath>
        <m:sSub>
          <m:sSubPr>
            <m:ctrlPr>
              <w:rPr>
                <w:rFonts w:ascii="Cambria Math" w:hAnsi="Cambria Math"/>
                <w:i/>
                <w:iCs/>
                <w:color w:val="auto"/>
              </w:rPr>
            </m:ctrlPr>
          </m:sSubPr>
          <m:e>
            <m:r>
              <w:rPr>
                <w:rFonts w:ascii="Cambria Math"/>
                <w:color w:val="auto"/>
              </w:rPr>
              <m:t xml:space="preserve"> </m:t>
            </m:r>
            <m:r>
              <w:rPr>
                <w:rFonts w:ascii="Cambria Math" w:hAnsi="Cambria Math"/>
                <w:color w:val="auto"/>
              </w:rPr>
              <m:t>r</m:t>
            </m:r>
          </m:e>
          <m:sub>
            <m:sSub>
              <m:sSubPr>
                <m:ctrlPr>
                  <w:rPr>
                    <w:rFonts w:ascii="Cambria Math" w:hAnsi="Cambria Math"/>
                    <w:i/>
                    <w:iCs/>
                    <w:color w:val="auto"/>
                  </w:rPr>
                </m:ctrlPr>
              </m:sSubPr>
              <m:e>
                <m:r>
                  <w:rPr>
                    <w:rFonts w:ascii="Cambria Math" w:hAnsi="Cambria Math"/>
                    <w:color w:val="auto"/>
                  </w:rPr>
                  <m:t>e</m:t>
                </m:r>
              </m:e>
              <m:sub>
                <m:r>
                  <w:rPr>
                    <w:rFonts w:ascii="Cambria Math"/>
                    <w:color w:val="auto"/>
                  </w:rPr>
                  <m:t>1</m:t>
                </m:r>
              </m:sub>
            </m:sSub>
          </m:sub>
        </m:sSub>
        <m:r>
          <w:rPr>
            <w:rFonts w:ascii="Cambria Math" w:hAnsi="Cambria Math"/>
            <w:color w:val="auto"/>
          </w:rPr>
          <m:t>≫</m:t>
        </m:r>
        <m:r>
          <w:rPr>
            <w:rFonts w:ascii="Cambria Math"/>
            <w:color w:val="auto"/>
          </w:rPr>
          <m:t xml:space="preserve"> </m:t>
        </m:r>
        <m:sSup>
          <m:sSupPr>
            <m:ctrlPr>
              <w:rPr>
                <w:rFonts w:ascii="Cambria Math" w:hAnsi="Cambria Math"/>
                <w:i/>
                <w:iCs/>
                <w:color w:val="auto"/>
              </w:rPr>
            </m:ctrlPr>
          </m:sSupPr>
          <m:e>
            <m:r>
              <w:rPr>
                <w:rFonts w:ascii="Cambria Math"/>
                <w:color w:val="auto"/>
              </w:rPr>
              <m:t>10</m:t>
            </m:r>
          </m:e>
          <m:sup>
            <m:r>
              <w:rPr>
                <w:color w:val="auto"/>
              </w:rPr>
              <m:t>-</m:t>
            </m:r>
            <m:r>
              <w:rPr>
                <w:rFonts w:ascii="Cambria Math"/>
                <w:color w:val="auto"/>
              </w:rPr>
              <m:t>22</m:t>
            </m:r>
          </m:sup>
        </m:sSup>
        <m:r>
          <m:rPr>
            <m:sty m:val="p"/>
          </m:rPr>
          <w:rPr>
            <w:rFonts w:ascii="Cambria Math"/>
            <w:color w:val="auto"/>
          </w:rPr>
          <m:t xml:space="preserve"> m</m:t>
        </m:r>
      </m:oMath>
      <w:r w:rsidR="008779C6" w:rsidRPr="00017447">
        <w:rPr>
          <w:color w:val="auto"/>
        </w:rPr>
        <w:t>, which indicates that the quantum computation method is incorrect.</w:t>
      </w:r>
      <w:r>
        <w:rPr>
          <w:color w:val="auto"/>
        </w:rPr>
        <w:t xml:space="preserve"> </w:t>
      </w:r>
      <w:r w:rsidR="008779C6" w:rsidRPr="00017447">
        <w:rPr>
          <w:color w:val="auto"/>
        </w:rPr>
        <w:t xml:space="preserve">The only possible case is the hollow spherical shell form of the </w:t>
      </w:r>
      <w:r w:rsidR="00DF31EA">
        <w:t>e</w:t>
      </w:r>
      <w:r w:rsidR="008779C6" w:rsidRPr="00017447">
        <w:rPr>
          <w:color w:val="auto"/>
        </w:rPr>
        <w:t>lectron, it means 55,000 Angel Particles all must be located on a spherical shell and will create a hollow sphere</w:t>
      </w:r>
      <w:r w:rsidR="00B1298F" w:rsidRPr="00017447">
        <w:rPr>
          <w:color w:val="auto"/>
        </w:rPr>
        <w:t xml:space="preserve"> without core</w:t>
      </w:r>
      <w:r w:rsidR="008779C6" w:rsidRPr="00017447">
        <w:rPr>
          <w:color w:val="auto"/>
        </w:rPr>
        <w:t xml:space="preserve">. </w:t>
      </w:r>
    </w:p>
    <w:p w:rsidR="001761E7" w:rsidRPr="00502B91" w:rsidRDefault="001761E7" w:rsidP="00384F30">
      <w:pPr>
        <w:spacing w:after="0" w:line="240" w:lineRule="auto"/>
        <w:rPr>
          <w:rFonts w:ascii="Times New Roman" w:eastAsiaTheme="minorEastAsia" w:hAnsi="Times New Roman" w:cs="Times New Roman"/>
          <w:i/>
          <w:iCs/>
          <w:sz w:val="24"/>
          <w:szCs w:val="24"/>
        </w:rPr>
      </w:pPr>
      <w:r w:rsidRPr="00502B91">
        <w:rPr>
          <w:rFonts w:ascii="Times New Roman" w:eastAsiaTheme="minorEastAsia" w:hAnsi="Times New Roman" w:cs="Times New Roman"/>
          <w:i/>
          <w:iCs/>
          <w:sz w:val="24"/>
          <w:szCs w:val="24"/>
        </w:rPr>
        <w:t>New theory for</w:t>
      </w:r>
      <w:r w:rsidRPr="00502B91">
        <w:rPr>
          <w:rFonts w:ascii="Times New Roman" w:hAnsi="Times New Roman" w:cs="Times New Roman"/>
          <w:i/>
          <w:iCs/>
          <w:sz w:val="24"/>
          <w:szCs w:val="24"/>
        </w:rPr>
        <w:t xml:space="preserve"> electron</w:t>
      </w:r>
      <w:r w:rsidR="00D17AC3" w:rsidRPr="00502B91">
        <w:rPr>
          <w:rFonts w:ascii="Times New Roman" w:hAnsi="Times New Roman" w:cs="Times New Roman"/>
          <w:i/>
          <w:iCs/>
          <w:sz w:val="24"/>
          <w:szCs w:val="24"/>
        </w:rPr>
        <w:t>’</w:t>
      </w:r>
      <w:r w:rsidRPr="00502B91">
        <w:rPr>
          <w:rFonts w:ascii="Times New Roman" w:hAnsi="Times New Roman" w:cs="Times New Roman"/>
          <w:i/>
          <w:iCs/>
          <w:sz w:val="24"/>
          <w:szCs w:val="24"/>
        </w:rPr>
        <w:t>s</w:t>
      </w:r>
      <w:r w:rsidR="00D17AC3" w:rsidRPr="00502B91">
        <w:rPr>
          <w:rFonts w:ascii="Times New Roman" w:hAnsi="Times New Roman" w:cs="Times New Roman"/>
          <w:i/>
          <w:iCs/>
          <w:sz w:val="24"/>
          <w:szCs w:val="24"/>
        </w:rPr>
        <w:t xml:space="preserve"> </w:t>
      </w:r>
      <w:r w:rsidRPr="00502B91">
        <w:rPr>
          <w:rFonts w:ascii="Times New Roman" w:hAnsi="Times New Roman" w:cs="Times New Roman"/>
          <w:i/>
          <w:iCs/>
          <w:sz w:val="24"/>
          <w:szCs w:val="24"/>
        </w:rPr>
        <w:t>structure</w:t>
      </w:r>
    </w:p>
    <w:p w:rsidR="00013FCB" w:rsidRPr="00502B91" w:rsidRDefault="00016A0C" w:rsidP="00DF31EA">
      <w:pPr>
        <w:spacing w:after="0" w:line="240" w:lineRule="auto"/>
        <w:jc w:val="both"/>
        <w:rPr>
          <w:rFonts w:ascii="Times New Roman" w:hAnsi="Times New Roman" w:cs="Times New Roman"/>
          <w:sz w:val="24"/>
          <w:szCs w:val="24"/>
        </w:rPr>
      </w:pPr>
      <w:r w:rsidRPr="00502B91">
        <w:rPr>
          <w:rFonts w:ascii="Times New Roman" w:hAnsi="Times New Roman" w:cs="Times New Roman"/>
          <w:sz w:val="24"/>
          <w:szCs w:val="24"/>
        </w:rPr>
        <w:t xml:space="preserve">     </w:t>
      </w:r>
      <w:r w:rsidR="00013FCB" w:rsidRPr="00502B91">
        <w:rPr>
          <w:rFonts w:ascii="Times New Roman" w:hAnsi="Times New Roman" w:cs="Times New Roman"/>
          <w:sz w:val="24"/>
          <w:szCs w:val="24"/>
        </w:rPr>
        <w:t xml:space="preserve">We could find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 xml:space="preserve">lectron in two different states: ground or exited and regardless of how it gets excited, we realize that it wants to return to the ground state by the emission of a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 xml:space="preserve">hoton. Indeed, the excited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 xml:space="preserve">lectron is the birthplace of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hoton.</w:t>
      </w:r>
      <w:r w:rsidRPr="00502B91">
        <w:rPr>
          <w:rFonts w:ascii="Times New Roman" w:hAnsi="Times New Roman" w:cs="Times New Roman"/>
          <w:sz w:val="24"/>
          <w:szCs w:val="24"/>
        </w:rPr>
        <w:t xml:space="preserve"> </w:t>
      </w:r>
      <w:r w:rsidR="00013FCB" w:rsidRPr="00502B91">
        <w:rPr>
          <w:rFonts w:ascii="Times New Roman" w:hAnsi="Times New Roman" w:cs="Times New Roman"/>
          <w:sz w:val="24"/>
          <w:szCs w:val="24"/>
        </w:rPr>
        <w:t xml:space="preserve">The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 xml:space="preserve">lectron and the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 xml:space="preserve">hoton are very close together and they influence each other. For example, the photovoltaic type of photoelectric cell, when exposed to light, can generate and support an electric current without being attached to any external voltage source and on the other hand, the electric current into a filament make shine the lamp and generate the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 xml:space="preserve">hotons. In fact,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 xml:space="preserve">hoton and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 xml:space="preserve">lectron are like a family with a fluid interaction;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 xml:space="preserve">lectron’s motion makes see the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 xml:space="preserve">hoton that could, in turn, make move the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lectron. So they are in a kind of harmony.</w:t>
      </w:r>
      <w:r w:rsidRPr="00502B91">
        <w:rPr>
          <w:rFonts w:ascii="Times New Roman" w:hAnsi="Times New Roman" w:cs="Times New Roman"/>
          <w:sz w:val="24"/>
          <w:szCs w:val="24"/>
        </w:rPr>
        <w:t xml:space="preserve"> </w:t>
      </w:r>
      <w:r w:rsidR="00013FCB" w:rsidRPr="00502B91">
        <w:rPr>
          <w:rFonts w:ascii="Times New Roman" w:hAnsi="Times New Roman" w:cs="Times New Roman"/>
          <w:sz w:val="24"/>
          <w:szCs w:val="24"/>
        </w:rPr>
        <w:t xml:space="preserve">Given that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 xml:space="preserve">lectron is the birthplace or even the genetrix of </w:t>
      </w:r>
      <w:r w:rsidR="00DF31EA">
        <w:rPr>
          <w:rFonts w:ascii="Times New Roman" w:hAnsi="Times New Roman" w:cs="Times New Roman"/>
          <w:sz w:val="24"/>
          <w:szCs w:val="24"/>
        </w:rPr>
        <w:t>p</w:t>
      </w:r>
      <w:r w:rsidR="00013FCB" w:rsidRPr="00502B91">
        <w:rPr>
          <w:rFonts w:ascii="Times New Roman" w:hAnsi="Times New Roman" w:cs="Times New Roman"/>
          <w:sz w:val="24"/>
          <w:szCs w:val="24"/>
        </w:rPr>
        <w:t xml:space="preserve">hoton, one could say that the </w:t>
      </w:r>
      <w:r w:rsidR="00DF31EA">
        <w:rPr>
          <w:rFonts w:ascii="Times New Roman" w:hAnsi="Times New Roman" w:cs="Times New Roman"/>
          <w:sz w:val="24"/>
          <w:szCs w:val="24"/>
        </w:rPr>
        <w:t>e</w:t>
      </w:r>
      <w:r w:rsidR="00013FCB" w:rsidRPr="00502B91">
        <w:rPr>
          <w:rFonts w:ascii="Times New Roman" w:hAnsi="Times New Roman" w:cs="Times New Roman"/>
          <w:sz w:val="24"/>
          <w:szCs w:val="24"/>
        </w:rPr>
        <w:t>lectron’s structure consists o</w:t>
      </w:r>
      <w:r w:rsidR="001761E7" w:rsidRPr="00502B91">
        <w:rPr>
          <w:rFonts w:ascii="Times New Roman" w:hAnsi="Times New Roman" w:cs="Times New Roman"/>
          <w:sz w:val="24"/>
          <w:szCs w:val="24"/>
        </w:rPr>
        <w:t xml:space="preserve">f the </w:t>
      </w:r>
      <w:r w:rsidR="00DF31EA">
        <w:rPr>
          <w:rFonts w:ascii="Times New Roman" w:hAnsi="Times New Roman" w:cs="Times New Roman"/>
          <w:sz w:val="24"/>
          <w:szCs w:val="24"/>
        </w:rPr>
        <w:t>p</w:t>
      </w:r>
      <w:r w:rsidR="001761E7" w:rsidRPr="00502B91">
        <w:rPr>
          <w:rFonts w:ascii="Times New Roman" w:hAnsi="Times New Roman" w:cs="Times New Roman"/>
          <w:sz w:val="24"/>
          <w:szCs w:val="24"/>
        </w:rPr>
        <w:t>hotons gathered together.</w:t>
      </w:r>
    </w:p>
    <w:p w:rsidR="00013FCB" w:rsidRPr="00502B91" w:rsidRDefault="00013FCB" w:rsidP="00DF31EA">
      <w:pPr>
        <w:pBdr>
          <w:between w:val="single" w:sz="4" w:space="1" w:color="auto"/>
        </w:pBdr>
        <w:spacing w:after="0" w:line="240" w:lineRule="auto"/>
        <w:jc w:val="both"/>
        <w:rPr>
          <w:rFonts w:ascii="Times New Roman" w:hAnsi="Times New Roman" w:cs="Times New Roman"/>
          <w:sz w:val="24"/>
          <w:szCs w:val="24"/>
        </w:rPr>
      </w:pPr>
      <w:r w:rsidRPr="00502B91">
        <w:rPr>
          <w:rFonts w:ascii="Times New Roman" w:hAnsi="Times New Roman" w:cs="Times New Roman"/>
          <w:sz w:val="24"/>
          <w:szCs w:val="24"/>
        </w:rPr>
        <w:t xml:space="preserve">      Indeed, the </w:t>
      </w:r>
      <w:r w:rsidR="00DF31EA">
        <w:rPr>
          <w:rFonts w:ascii="Times New Roman" w:hAnsi="Times New Roman" w:cs="Times New Roman"/>
          <w:sz w:val="24"/>
          <w:szCs w:val="24"/>
        </w:rPr>
        <w:t>p</w:t>
      </w:r>
      <w:r w:rsidRPr="00502B91">
        <w:rPr>
          <w:rFonts w:ascii="Times New Roman" w:hAnsi="Times New Roman" w:cs="Times New Roman"/>
          <w:sz w:val="24"/>
          <w:szCs w:val="24"/>
        </w:rPr>
        <w:t xml:space="preserve">hotons turn not just around themselves but also on the surface of the imaginary sphere of electron on spiral trajectory. They </w:t>
      </w:r>
      <w:r w:rsidRPr="00DF31EA">
        <w:rPr>
          <w:rFonts w:ascii="Times New Roman" w:hAnsi="Times New Roman" w:cs="Times New Roman"/>
          <w:sz w:val="24"/>
          <w:szCs w:val="24"/>
        </w:rPr>
        <w:t xml:space="preserve">cover </w:t>
      </w:r>
      <w:r w:rsidR="009C5CCB" w:rsidRPr="00DF31EA">
        <w:rPr>
          <w:rFonts w:ascii="Times New Roman" w:hAnsi="Times New Roman" w:cs="Times New Roman"/>
          <w:sz w:val="24"/>
          <w:szCs w:val="24"/>
        </w:rPr>
        <w:t>the entire</w:t>
      </w:r>
      <w:r w:rsidRPr="00502B91">
        <w:rPr>
          <w:rFonts w:ascii="Times New Roman" w:hAnsi="Times New Roman" w:cs="Times New Roman"/>
          <w:sz w:val="24"/>
          <w:szCs w:val="24"/>
        </w:rPr>
        <w:t xml:space="preserve"> surface and get emitted very easily. Saleh Theory believes that the </w:t>
      </w:r>
      <w:r w:rsidR="00DF31EA">
        <w:rPr>
          <w:rFonts w:ascii="Times New Roman" w:hAnsi="Times New Roman" w:cs="Times New Roman"/>
          <w:sz w:val="24"/>
          <w:szCs w:val="24"/>
        </w:rPr>
        <w:t>p</w:t>
      </w:r>
      <w:r w:rsidRPr="00502B91">
        <w:rPr>
          <w:rFonts w:ascii="Times New Roman" w:hAnsi="Times New Roman" w:cs="Times New Roman"/>
          <w:sz w:val="24"/>
          <w:szCs w:val="24"/>
        </w:rPr>
        <w:t xml:space="preserve">hoton had always two types of motion: firstly, a rotation likes the Uranus’s one around its own axis and secondly a spiral movement on the </w:t>
      </w:r>
      <w:r w:rsidR="00DF31EA">
        <w:rPr>
          <w:rFonts w:ascii="Times New Roman" w:hAnsi="Times New Roman" w:cs="Times New Roman"/>
          <w:sz w:val="24"/>
          <w:szCs w:val="24"/>
        </w:rPr>
        <w:t>e</w:t>
      </w:r>
      <w:r w:rsidRPr="00502B91">
        <w:rPr>
          <w:rFonts w:ascii="Times New Roman" w:hAnsi="Times New Roman" w:cs="Times New Roman"/>
          <w:sz w:val="24"/>
          <w:szCs w:val="24"/>
        </w:rPr>
        <w:t>lectron’s sphere.</w:t>
      </w:r>
    </w:p>
    <w:p w:rsidR="00D17AC3" w:rsidRPr="00502B91" w:rsidRDefault="00D17AC3" w:rsidP="00384F30">
      <w:pPr>
        <w:spacing w:after="0" w:line="240" w:lineRule="auto"/>
        <w:rPr>
          <w:rFonts w:ascii="Times New Roman" w:eastAsiaTheme="minorEastAsia" w:hAnsi="Times New Roman" w:cs="Times New Roman"/>
          <w:i/>
          <w:iCs/>
          <w:sz w:val="24"/>
          <w:szCs w:val="24"/>
        </w:rPr>
      </w:pPr>
      <w:r w:rsidRPr="00502B91">
        <w:rPr>
          <w:rFonts w:ascii="Times New Roman" w:eastAsiaTheme="minorEastAsia" w:hAnsi="Times New Roman" w:cs="Times New Roman"/>
          <w:i/>
          <w:iCs/>
          <w:sz w:val="24"/>
          <w:szCs w:val="24"/>
        </w:rPr>
        <w:t>New theory for</w:t>
      </w:r>
      <w:r w:rsidRPr="00502B91">
        <w:rPr>
          <w:rFonts w:ascii="Times New Roman" w:hAnsi="Times New Roman" w:cs="Times New Roman"/>
          <w:i/>
          <w:iCs/>
          <w:sz w:val="24"/>
          <w:szCs w:val="24"/>
        </w:rPr>
        <w:t xml:space="preserve"> Proton’s structure</w:t>
      </w:r>
    </w:p>
    <w:p w:rsidR="00013FCB" w:rsidRPr="00502B91" w:rsidRDefault="00013FCB" w:rsidP="00DF31EA">
      <w:pPr>
        <w:spacing w:after="0" w:line="240" w:lineRule="auto"/>
        <w:jc w:val="both"/>
        <w:rPr>
          <w:rFonts w:ascii="Times New Roman" w:hAnsi="Times New Roman" w:cs="Times New Roman"/>
          <w:sz w:val="24"/>
          <w:szCs w:val="24"/>
        </w:rPr>
      </w:pPr>
      <w:r w:rsidRPr="00502B91">
        <w:rPr>
          <w:rFonts w:ascii="Times New Roman" w:hAnsi="Times New Roman" w:cs="Times New Roman"/>
          <w:sz w:val="24"/>
          <w:szCs w:val="24"/>
        </w:rPr>
        <w:t xml:space="preserve">     </w:t>
      </w:r>
      <w:r w:rsidR="00941A54" w:rsidRPr="00502B91">
        <w:rPr>
          <w:rFonts w:ascii="Times New Roman" w:hAnsi="Times New Roman" w:cs="Times New Roman"/>
          <w:sz w:val="24"/>
          <w:szCs w:val="24"/>
        </w:rPr>
        <w:t>We believe</w:t>
      </w:r>
      <w:r w:rsidRPr="00502B91">
        <w:rPr>
          <w:rFonts w:ascii="Times New Roman" w:hAnsi="Times New Roman" w:cs="Times New Roman"/>
          <w:sz w:val="24"/>
          <w:szCs w:val="24"/>
        </w:rPr>
        <w:t xml:space="preserve"> that if </w:t>
      </w:r>
      <w:r w:rsidR="00DF31EA">
        <w:rPr>
          <w:rFonts w:ascii="Times New Roman" w:hAnsi="Times New Roman" w:cs="Times New Roman"/>
          <w:sz w:val="24"/>
          <w:szCs w:val="24"/>
        </w:rPr>
        <w:t>p</w:t>
      </w:r>
      <w:r w:rsidRPr="00502B91">
        <w:rPr>
          <w:rFonts w:ascii="Times New Roman" w:hAnsi="Times New Roman" w:cs="Times New Roman"/>
          <w:sz w:val="24"/>
          <w:szCs w:val="24"/>
        </w:rPr>
        <w:t xml:space="preserve">hotons are also at the origin of the </w:t>
      </w:r>
      <w:r w:rsidR="00DF31EA">
        <w:rPr>
          <w:rFonts w:ascii="Times New Roman" w:hAnsi="Times New Roman" w:cs="Times New Roman"/>
          <w:sz w:val="24"/>
          <w:szCs w:val="24"/>
        </w:rPr>
        <w:t>p</w:t>
      </w:r>
      <w:r w:rsidRPr="00502B91">
        <w:rPr>
          <w:rFonts w:ascii="Times New Roman" w:hAnsi="Times New Roman" w:cs="Times New Roman"/>
          <w:sz w:val="24"/>
          <w:szCs w:val="24"/>
        </w:rPr>
        <w:t xml:space="preserve">roton constitution. In fact, united and compressed, they form a nucleus called </w:t>
      </w:r>
      <w:r w:rsidR="00DF31EA">
        <w:rPr>
          <w:rFonts w:ascii="Times New Roman" w:hAnsi="Times New Roman" w:cs="Times New Roman"/>
          <w:sz w:val="24"/>
          <w:szCs w:val="24"/>
        </w:rPr>
        <w:t>p</w:t>
      </w:r>
      <w:r w:rsidRPr="00502B91">
        <w:rPr>
          <w:rFonts w:ascii="Times New Roman" w:hAnsi="Times New Roman" w:cs="Times New Roman"/>
          <w:sz w:val="24"/>
          <w:szCs w:val="24"/>
        </w:rPr>
        <w:t>roton like a filled globe.</w:t>
      </w:r>
      <w:r w:rsidR="00016A0C" w:rsidRPr="00502B91">
        <w:rPr>
          <w:rFonts w:ascii="Times New Roman" w:hAnsi="Times New Roman" w:cs="Times New Roman"/>
          <w:sz w:val="24"/>
          <w:szCs w:val="24"/>
        </w:rPr>
        <w:t xml:space="preserve"> </w:t>
      </w:r>
      <w:r w:rsidRPr="00502B91">
        <w:rPr>
          <w:rFonts w:ascii="Times New Roman" w:hAnsi="Times New Roman" w:cs="Times New Roman"/>
          <w:sz w:val="24"/>
          <w:szCs w:val="24"/>
        </w:rPr>
        <w:t xml:space="preserve">Although the number of </w:t>
      </w:r>
      <w:r w:rsidR="00DF31EA">
        <w:rPr>
          <w:rFonts w:ascii="Times New Roman" w:hAnsi="Times New Roman" w:cs="Times New Roman"/>
          <w:sz w:val="24"/>
          <w:szCs w:val="24"/>
        </w:rPr>
        <w:t>p</w:t>
      </w:r>
      <w:r w:rsidRPr="00502B91">
        <w:rPr>
          <w:rFonts w:ascii="Times New Roman" w:hAnsi="Times New Roman" w:cs="Times New Roman"/>
          <w:sz w:val="24"/>
          <w:szCs w:val="24"/>
        </w:rPr>
        <w:t xml:space="preserve">hotons constituting a </w:t>
      </w:r>
      <w:r w:rsidR="00DF31EA">
        <w:rPr>
          <w:rFonts w:ascii="Times New Roman" w:hAnsi="Times New Roman" w:cs="Times New Roman"/>
          <w:sz w:val="24"/>
          <w:szCs w:val="24"/>
        </w:rPr>
        <w:t>p</w:t>
      </w:r>
      <w:r w:rsidRPr="00502B91">
        <w:rPr>
          <w:rFonts w:ascii="Times New Roman" w:hAnsi="Times New Roman" w:cs="Times New Roman"/>
          <w:sz w:val="24"/>
          <w:szCs w:val="24"/>
        </w:rPr>
        <w:t xml:space="preserve">roton is much more than that of an </w:t>
      </w:r>
      <w:r w:rsidR="00DF31EA">
        <w:rPr>
          <w:rFonts w:ascii="Times New Roman" w:hAnsi="Times New Roman" w:cs="Times New Roman"/>
          <w:sz w:val="24"/>
          <w:szCs w:val="24"/>
        </w:rPr>
        <w:t>e</w:t>
      </w:r>
      <w:r w:rsidRPr="00502B91">
        <w:rPr>
          <w:rFonts w:ascii="Times New Roman" w:hAnsi="Times New Roman" w:cs="Times New Roman"/>
          <w:sz w:val="24"/>
          <w:szCs w:val="24"/>
        </w:rPr>
        <w:t xml:space="preserve">lectron, the value of its radius is much lower than that of </w:t>
      </w:r>
      <w:r w:rsidR="00DF31EA">
        <w:rPr>
          <w:rFonts w:ascii="Times New Roman" w:hAnsi="Times New Roman" w:cs="Times New Roman"/>
          <w:sz w:val="24"/>
          <w:szCs w:val="24"/>
        </w:rPr>
        <w:t>e</w:t>
      </w:r>
      <w:r w:rsidRPr="00502B91">
        <w:rPr>
          <w:rFonts w:ascii="Times New Roman" w:hAnsi="Times New Roman" w:cs="Times New Roman"/>
          <w:sz w:val="24"/>
          <w:szCs w:val="24"/>
        </w:rPr>
        <w:t xml:space="preserve">lectron. </w:t>
      </w:r>
    </w:p>
    <w:p w:rsidR="00D17AC3" w:rsidRPr="00502B91" w:rsidRDefault="00D17AC3" w:rsidP="00384F30">
      <w:pPr>
        <w:autoSpaceDE w:val="0"/>
        <w:autoSpaceDN w:val="0"/>
        <w:adjustRightInd w:val="0"/>
        <w:spacing w:after="0" w:line="240" w:lineRule="auto"/>
        <w:rPr>
          <w:rFonts w:ascii="Times New Roman" w:hAnsi="Times New Roman" w:cs="Times New Roman"/>
          <w:i/>
          <w:iCs/>
          <w:sz w:val="24"/>
          <w:szCs w:val="24"/>
          <w:lang w:bidi="fa-IR"/>
        </w:rPr>
      </w:pPr>
      <w:r w:rsidRPr="00502B91">
        <w:rPr>
          <w:rFonts w:ascii="Times New Roman" w:eastAsiaTheme="minorEastAsia" w:hAnsi="Times New Roman" w:cs="Times New Roman"/>
          <w:i/>
          <w:iCs/>
          <w:sz w:val="24"/>
          <w:szCs w:val="24"/>
        </w:rPr>
        <w:t>New theory for</w:t>
      </w:r>
      <w:r w:rsidRPr="00502B91">
        <w:rPr>
          <w:rFonts w:ascii="Times New Roman" w:hAnsi="Times New Roman" w:cs="Times New Roman"/>
          <w:i/>
          <w:iCs/>
          <w:sz w:val="24"/>
          <w:szCs w:val="24"/>
        </w:rPr>
        <w:t xml:space="preserve"> </w:t>
      </w:r>
      <w:r w:rsidRPr="00502B91">
        <w:rPr>
          <w:rFonts w:ascii="Times New Roman" w:hAnsi="Times New Roman" w:cs="Times New Roman"/>
          <w:i/>
          <w:iCs/>
          <w:sz w:val="24"/>
          <w:szCs w:val="24"/>
          <w:lang w:bidi="fa-IR"/>
        </w:rPr>
        <w:t>Neutron</w:t>
      </w:r>
      <w:r w:rsidRPr="00502B91">
        <w:rPr>
          <w:rFonts w:ascii="Times New Roman" w:hAnsi="Times New Roman" w:cs="Times New Roman"/>
          <w:i/>
          <w:iCs/>
          <w:sz w:val="24"/>
          <w:szCs w:val="24"/>
        </w:rPr>
        <w:t>’s structure</w:t>
      </w:r>
    </w:p>
    <w:p w:rsidR="00F25F0D" w:rsidRPr="00502B91" w:rsidRDefault="00F25F0D" w:rsidP="00016A0C">
      <w:pPr>
        <w:autoSpaceDE w:val="0"/>
        <w:autoSpaceDN w:val="0"/>
        <w:adjustRightInd w:val="0"/>
        <w:spacing w:after="0" w:line="240" w:lineRule="auto"/>
        <w:jc w:val="both"/>
        <w:rPr>
          <w:rFonts w:ascii="Times New Roman" w:hAnsi="Times New Roman" w:cs="Times New Roman"/>
          <w:sz w:val="24"/>
          <w:szCs w:val="24"/>
        </w:rPr>
      </w:pPr>
      <w:r w:rsidRPr="00502B91">
        <w:rPr>
          <w:rFonts w:ascii="Times New Roman" w:hAnsi="Times New Roman" w:cs="Times New Roman"/>
          <w:sz w:val="24"/>
          <w:szCs w:val="24"/>
        </w:rPr>
        <w:t xml:space="preserve">    Indeed, the Neutron is only a hollow sphere with the Photons on the surface and the Proton is at its core. Therefore, Neutron is a sphere with the Proton core, Electron shell and an empty space</w:t>
      </w:r>
      <w:r w:rsidR="000C438D" w:rsidRPr="00502B91">
        <w:rPr>
          <w:rFonts w:ascii="Times New Roman" w:hAnsi="Times New Roman" w:cs="Times New Roman"/>
          <w:sz w:val="24"/>
          <w:szCs w:val="24"/>
        </w:rPr>
        <w:t xml:space="preserve"> about</w:t>
      </w:r>
      <w:r w:rsidRPr="00502B91">
        <w:rPr>
          <w:rFonts w:ascii="Times New Roman" w:hAnsi="Times New Roman" w:cs="Times New Roman"/>
          <w:sz w:val="24"/>
          <w:szCs w:val="24"/>
        </w:rPr>
        <w:t xml:space="preserve"> twice as much as Proton's radius. Consequently, a negative-charge Electron neutralizes a positive-charge Proton and form Neutron with no net electric charge.</w:t>
      </w:r>
    </w:p>
    <w:p w:rsidR="00F25F0D" w:rsidRPr="00502B91" w:rsidRDefault="00F25F0D" w:rsidP="00DF31EA">
      <w:pPr>
        <w:autoSpaceDE w:val="0"/>
        <w:autoSpaceDN w:val="0"/>
        <w:adjustRightInd w:val="0"/>
        <w:spacing w:after="0" w:line="240" w:lineRule="auto"/>
        <w:jc w:val="both"/>
        <w:rPr>
          <w:rFonts w:ascii="Times New Roman" w:hAnsi="Times New Roman" w:cs="Times New Roman"/>
          <w:sz w:val="24"/>
          <w:szCs w:val="24"/>
        </w:rPr>
      </w:pPr>
      <w:r w:rsidRPr="00502B91">
        <w:rPr>
          <w:rFonts w:ascii="Times New Roman" w:hAnsi="Times New Roman" w:cs="Times New Roman"/>
          <w:noProof/>
          <w:sz w:val="24"/>
          <w:szCs w:val="24"/>
        </w:rPr>
        <w:t xml:space="preserve"> </w:t>
      </w:r>
      <w:r w:rsidRPr="00502B91">
        <w:rPr>
          <w:rFonts w:ascii="Times New Roman" w:hAnsi="Times New Roman" w:cs="Times New Roman"/>
          <w:sz w:val="24"/>
          <w:szCs w:val="24"/>
        </w:rPr>
        <w:t xml:space="preserve">    The Neutron has its own figure and characteristics. In fact, it is a minimized Solar System where the Sun is the Proton and planets are the Photons rotating on the surface of </w:t>
      </w:r>
      <w:r w:rsidR="00DF31EA">
        <w:rPr>
          <w:rFonts w:ascii="Times New Roman" w:hAnsi="Times New Roman" w:cs="Times New Roman"/>
          <w:sz w:val="24"/>
          <w:szCs w:val="24"/>
        </w:rPr>
        <w:t>e</w:t>
      </w:r>
      <w:r w:rsidRPr="00502B91">
        <w:rPr>
          <w:rFonts w:ascii="Times New Roman" w:hAnsi="Times New Roman" w:cs="Times New Roman"/>
          <w:sz w:val="24"/>
          <w:szCs w:val="24"/>
        </w:rPr>
        <w:t>lectron around this tiny “Sun”. The Proton at the center of the Neutron is not immovable and is beating like a heart, thus the distance to the surface of Electron’s sphere could change imperceptible. This pulsation is due to the attraction and the repulsion of Proton and Electron; the Proton core and Electron shell absorb each other due to opposite electric charges, but their integrated structure force them to return to their original states.</w:t>
      </w:r>
    </w:p>
    <w:p w:rsidR="00D17AC3" w:rsidRPr="00502B91" w:rsidRDefault="000C438D" w:rsidP="00DF31EA">
      <w:pPr>
        <w:spacing w:after="0" w:line="240" w:lineRule="auto"/>
        <w:jc w:val="center"/>
        <w:rPr>
          <w:rFonts w:ascii="Times New Roman" w:hAnsi="Times New Roman" w:cs="Times New Roman"/>
          <w:i/>
          <w:iCs/>
          <w:sz w:val="24"/>
          <w:szCs w:val="24"/>
        </w:rPr>
      </w:pPr>
      <w:r w:rsidRPr="00502B91">
        <w:rPr>
          <w:rFonts w:ascii="Times New Roman" w:hAnsi="Times New Roman" w:cs="Times New Roman"/>
          <w:i/>
          <w:iCs/>
          <w:sz w:val="24"/>
          <w:szCs w:val="24"/>
        </w:rPr>
        <w:t xml:space="preserve">Proton = </w:t>
      </w:r>
      <w:r w:rsidRPr="00502B91">
        <w:rPr>
          <w:rFonts w:ascii="Times New Roman" w:hAnsi="Times New Roman" w:cs="Times New Roman"/>
          <w:i/>
          <w:iCs/>
          <w:sz w:val="24"/>
          <w:szCs w:val="24"/>
          <w:shd w:val="clear" w:color="auto" w:fill="FFFFFF"/>
        </w:rPr>
        <w:t>Σ Photon</w:t>
      </w:r>
      <w:r w:rsidR="00D17AC3" w:rsidRPr="00502B91">
        <w:rPr>
          <w:rFonts w:ascii="Times New Roman" w:hAnsi="Times New Roman" w:cs="Times New Roman"/>
          <w:sz w:val="24"/>
          <w:szCs w:val="24"/>
        </w:rPr>
        <w:t xml:space="preserve"> </w:t>
      </w:r>
      <w:r w:rsidR="009E5086">
        <w:rPr>
          <w:rFonts w:ascii="Times New Roman" w:hAnsi="Times New Roman" w:cs="Times New Roman"/>
          <w:sz w:val="24"/>
          <w:szCs w:val="24"/>
        </w:rPr>
        <w:t xml:space="preserve">    </w:t>
      </w:r>
      <w:r w:rsidR="00D17AC3" w:rsidRPr="00502B91">
        <w:rPr>
          <w:rFonts w:ascii="Times New Roman" w:hAnsi="Times New Roman" w:cs="Times New Roman"/>
          <w:sz w:val="24"/>
          <w:szCs w:val="24"/>
        </w:rPr>
        <w:t>&amp;</w:t>
      </w:r>
      <w:r w:rsidR="009E5086">
        <w:rPr>
          <w:rFonts w:ascii="Times New Roman" w:hAnsi="Times New Roman" w:cs="Times New Roman"/>
          <w:sz w:val="24"/>
          <w:szCs w:val="24"/>
        </w:rPr>
        <w:t xml:space="preserve">    </w:t>
      </w:r>
      <w:r w:rsidR="00D17AC3" w:rsidRPr="00502B91">
        <w:rPr>
          <w:rFonts w:ascii="Times New Roman" w:hAnsi="Times New Roman" w:cs="Times New Roman"/>
          <w:sz w:val="24"/>
          <w:szCs w:val="24"/>
        </w:rPr>
        <w:t xml:space="preserve"> </w:t>
      </w:r>
      <w:r w:rsidRPr="00502B91">
        <w:rPr>
          <w:rFonts w:ascii="Times New Roman" w:hAnsi="Times New Roman" w:cs="Times New Roman"/>
          <w:i/>
          <w:iCs/>
          <w:sz w:val="24"/>
          <w:szCs w:val="24"/>
        </w:rPr>
        <w:t xml:space="preserve">Electron = Σ </w:t>
      </w:r>
      <w:r w:rsidR="00DF31EA">
        <w:rPr>
          <w:rFonts w:ascii="Times New Roman" w:hAnsi="Times New Roman" w:cs="Times New Roman"/>
          <w:i/>
          <w:iCs/>
          <w:sz w:val="24"/>
          <w:szCs w:val="24"/>
        </w:rPr>
        <w:t>p</w:t>
      </w:r>
      <w:r w:rsidRPr="00502B91">
        <w:rPr>
          <w:rFonts w:ascii="Times New Roman" w:hAnsi="Times New Roman" w:cs="Times New Roman"/>
          <w:i/>
          <w:iCs/>
          <w:sz w:val="24"/>
          <w:szCs w:val="24"/>
        </w:rPr>
        <w:t>hoton</w:t>
      </w:r>
      <w:r w:rsidR="009E5086">
        <w:rPr>
          <w:rFonts w:ascii="Times New Roman" w:hAnsi="Times New Roman" w:cs="Times New Roman"/>
          <w:i/>
          <w:iCs/>
          <w:sz w:val="24"/>
          <w:szCs w:val="24"/>
        </w:rPr>
        <w:t xml:space="preserve">    </w:t>
      </w:r>
      <w:r w:rsidR="00D17AC3" w:rsidRPr="00502B91">
        <w:rPr>
          <w:rFonts w:ascii="Times New Roman" w:hAnsi="Times New Roman" w:cs="Times New Roman"/>
          <w:sz w:val="24"/>
          <w:szCs w:val="24"/>
        </w:rPr>
        <w:t xml:space="preserve"> &amp;</w:t>
      </w:r>
      <w:r w:rsidR="009E5086">
        <w:rPr>
          <w:rFonts w:ascii="Times New Roman" w:hAnsi="Times New Roman" w:cs="Times New Roman"/>
          <w:sz w:val="24"/>
          <w:szCs w:val="24"/>
        </w:rPr>
        <w:t xml:space="preserve">      </w:t>
      </w:r>
      <w:r w:rsidR="00D17AC3" w:rsidRPr="00502B91">
        <w:rPr>
          <w:rFonts w:ascii="Times New Roman" w:hAnsi="Times New Roman" w:cs="Times New Roman"/>
          <w:sz w:val="24"/>
          <w:szCs w:val="24"/>
        </w:rPr>
        <w:t xml:space="preserve"> </w:t>
      </w:r>
      <w:r w:rsidRPr="00502B91">
        <w:rPr>
          <w:rFonts w:ascii="Times New Roman" w:hAnsi="Times New Roman" w:cs="Times New Roman"/>
          <w:i/>
          <w:iCs/>
          <w:sz w:val="24"/>
          <w:szCs w:val="24"/>
        </w:rPr>
        <w:t>Neutron=</w:t>
      </w:r>
      <w:r w:rsidR="00020253" w:rsidRPr="00502B91">
        <w:rPr>
          <w:rFonts w:ascii="Times New Roman" w:hAnsi="Times New Roman" w:cs="Times New Roman"/>
          <w:i/>
          <w:iCs/>
          <w:sz w:val="24"/>
          <w:szCs w:val="24"/>
        </w:rPr>
        <w:t xml:space="preserve"> Electron</w:t>
      </w:r>
      <m:oMath>
        <m:r>
          <w:rPr>
            <w:rFonts w:ascii="Cambria Math" w:hAnsi="Cambria Math" w:cs="Times New Roman"/>
            <w:sz w:val="24"/>
            <w:szCs w:val="24"/>
          </w:rPr>
          <m:t>+</m:t>
        </m:r>
      </m:oMath>
      <w:r w:rsidR="00020253" w:rsidRPr="00502B91">
        <w:rPr>
          <w:rFonts w:ascii="Times New Roman" w:hAnsi="Times New Roman" w:cs="Times New Roman"/>
          <w:i/>
          <w:iCs/>
          <w:sz w:val="24"/>
          <w:szCs w:val="24"/>
        </w:rPr>
        <w:t xml:space="preserve"> Proton</w:t>
      </w:r>
    </w:p>
    <w:p w:rsidR="00016A0C" w:rsidRDefault="00D17AC3" w:rsidP="009E5086">
      <w:pPr>
        <w:spacing w:after="0" w:line="240" w:lineRule="auto"/>
        <w:jc w:val="center"/>
        <w:rPr>
          <w:rFonts w:ascii="Times New Roman" w:hAnsi="Times New Roman" w:cs="Times New Roman"/>
          <w:sz w:val="24"/>
          <w:szCs w:val="24"/>
        </w:rPr>
      </w:pPr>
      <w:r w:rsidRPr="00502B91">
        <w:rPr>
          <w:rFonts w:ascii="Times New Roman" w:hAnsi="Times New Roman" w:cs="Times New Roman"/>
          <w:sz w:val="24"/>
          <w:szCs w:val="24"/>
        </w:rPr>
        <w:t>Saleh Theory believes, consequently, that the primary building block of the Universe is the “</w:t>
      </w:r>
      <w:r w:rsidRPr="00502B91">
        <w:rPr>
          <w:rFonts w:ascii="Times New Roman" w:hAnsi="Times New Roman" w:cs="Times New Roman"/>
          <w:b/>
          <w:bCs/>
          <w:i/>
          <w:iCs/>
          <w:sz w:val="24"/>
          <w:szCs w:val="24"/>
        </w:rPr>
        <w:t>Angle Photon</w:t>
      </w:r>
      <w:r w:rsidRPr="00502B91">
        <w:rPr>
          <w:rFonts w:ascii="Times New Roman" w:hAnsi="Times New Roman" w:cs="Times New Roman"/>
          <w:sz w:val="24"/>
          <w:szCs w:val="24"/>
        </w:rPr>
        <w:t>”.</w:t>
      </w:r>
    </w:p>
    <w:p w:rsidR="00B4474E" w:rsidRDefault="00B4474E" w:rsidP="00B4474E">
      <w:pPr>
        <w:spacing w:after="0" w:line="240" w:lineRule="auto"/>
        <w:jc w:val="right"/>
        <w:rPr>
          <w:rFonts w:ascii="Times New Roman" w:hAnsi="Times New Roman" w:cs="Times New Roman"/>
          <w:sz w:val="24"/>
          <w:szCs w:val="24"/>
        </w:rPr>
      </w:pPr>
    </w:p>
    <w:sectPr w:rsidR="00B4474E" w:rsidSect="004321B9">
      <w:footerReference w:type="default" r:id="rId9"/>
      <w:footerReference w:type="first" r:id="rId10"/>
      <w:pgSz w:w="12240" w:h="15840" w:code="1"/>
      <w:pgMar w:top="1440" w:right="1440" w:bottom="1440" w:left="1440" w:header="720"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6B7" w:rsidRDefault="00F156B7" w:rsidP="00545905">
      <w:pPr>
        <w:spacing w:after="0" w:line="240" w:lineRule="auto"/>
      </w:pPr>
      <w:r>
        <w:separator/>
      </w:r>
    </w:p>
  </w:endnote>
  <w:endnote w:type="continuationSeparator" w:id="0">
    <w:p w:rsidR="00F156B7" w:rsidRDefault="00F156B7" w:rsidP="005459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0C" w:rsidRDefault="00016A0C" w:rsidP="007C04B5">
    <w:pPr>
      <w:pStyle w:val="EndNoteBibliography"/>
      <w:numPr>
        <w:ilvl w:val="0"/>
        <w:numId w:val="3"/>
      </w:numPr>
      <w:spacing w:after="0"/>
    </w:pPr>
    <w:r w:rsidRPr="00724B0E">
      <w:t>M.B. Green, J.H. Schwarz, E. Witten, Superstring Theory: Volume 2, Loop Amplitudes, Anomalies and Phenomenology: 25th Anniversary Edition, Cambridge University Press2012.</w:t>
    </w:r>
  </w:p>
  <w:p w:rsidR="00473802" w:rsidRPr="00724B0E" w:rsidRDefault="00473802" w:rsidP="007C04B5">
    <w:pPr>
      <w:pStyle w:val="EndNoteBibliography"/>
      <w:numPr>
        <w:ilvl w:val="0"/>
        <w:numId w:val="3"/>
      </w:numPr>
      <w:spacing w:after="0"/>
    </w:pPr>
    <w:r w:rsidRPr="00724B0E">
      <w:t>P.J. Mohr, D.B. Newell, B.N. Taylor, CODATA Recommended Values of the Fundamental Physical Constants: 2014, Journal of Physical and Chemical Reference Data, 45 (2016) 043102.</w:t>
    </w:r>
  </w:p>
  <w:p w:rsidR="00473802" w:rsidRDefault="00473802" w:rsidP="007C04B5">
    <w:pPr>
      <w:pStyle w:val="EndNoteBibliography"/>
      <w:numPr>
        <w:ilvl w:val="0"/>
        <w:numId w:val="3"/>
      </w:numPr>
      <w:spacing w:after="0"/>
    </w:pPr>
    <w:r w:rsidRPr="00724B0E">
      <w:t>H. Haken, W.D. Brewer, H.C. Wolf, The Physics of Atoms and Quanta: Introduction to Experiments and Theory, Springer Berlin Heidelberg2012.</w:t>
    </w:r>
  </w:p>
  <w:p w:rsidR="00473802" w:rsidRPr="00724B0E" w:rsidRDefault="00473802" w:rsidP="007C04B5">
    <w:pPr>
      <w:pStyle w:val="EndNoteBibliography"/>
      <w:numPr>
        <w:ilvl w:val="0"/>
        <w:numId w:val="3"/>
      </w:numPr>
      <w:spacing w:after="0"/>
    </w:pPr>
    <w:r w:rsidRPr="00724B0E">
      <w:t>D. Hans, A Single Atomic Particle Forever Floating at Rest in Free Space: New Value for Electron Radius, Physica Scripta, 1988 (1988) 102.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0C" w:rsidRDefault="00016A0C" w:rsidP="00016A0C">
    <w:pPr>
      <w:pStyle w:val="Footer"/>
      <w:tabs>
        <w:tab w:val="clear" w:pos="4680"/>
        <w:tab w:val="clear" w:pos="9360"/>
        <w:tab w:val="left" w:pos="1245"/>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6B7" w:rsidRDefault="00F156B7" w:rsidP="00545905">
      <w:pPr>
        <w:spacing w:after="0" w:line="240" w:lineRule="auto"/>
      </w:pPr>
      <w:r>
        <w:separator/>
      </w:r>
    </w:p>
  </w:footnote>
  <w:footnote w:type="continuationSeparator" w:id="0">
    <w:p w:rsidR="00F156B7" w:rsidRDefault="00F156B7" w:rsidP="005459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E3044"/>
    <w:multiLevelType w:val="hybridMultilevel"/>
    <w:tmpl w:val="A0C40534"/>
    <w:lvl w:ilvl="0" w:tplc="D9E83D22">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0200263"/>
    <w:multiLevelType w:val="hybridMultilevel"/>
    <w:tmpl w:val="FA227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583C1F"/>
    <w:multiLevelType w:val="multilevel"/>
    <w:tmpl w:val="A3A6AF48"/>
    <w:lvl w:ilvl="0">
      <w:start w:val="4"/>
      <w:numFmt w:val="decimal"/>
      <w:lvlText w:val="%1."/>
      <w:lvlJc w:val="left"/>
      <w:pPr>
        <w:ind w:left="360" w:hanging="36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iCs/>
      </w:rPr>
    </w:lvl>
    <w:lvl w:ilvl="3">
      <w:start w:val="1"/>
      <w:numFmt w:val="decimal"/>
      <w:lvlText w:val="%1.%2.%3.%4."/>
      <w:lvlJc w:val="left"/>
      <w:pPr>
        <w:ind w:left="180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BAE284D"/>
    <w:multiLevelType w:val="hybridMultilevel"/>
    <w:tmpl w:val="87007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evenAndOddHeaders/>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013FCB"/>
    <w:rsid w:val="00013FCB"/>
    <w:rsid w:val="00016A0C"/>
    <w:rsid w:val="00017447"/>
    <w:rsid w:val="00020253"/>
    <w:rsid w:val="00096D1D"/>
    <w:rsid w:val="000B0983"/>
    <w:rsid w:val="000C438D"/>
    <w:rsid w:val="001252DC"/>
    <w:rsid w:val="001711BF"/>
    <w:rsid w:val="001761E7"/>
    <w:rsid w:val="00211612"/>
    <w:rsid w:val="00345DD3"/>
    <w:rsid w:val="00384F30"/>
    <w:rsid w:val="003D37D3"/>
    <w:rsid w:val="004321B9"/>
    <w:rsid w:val="00471E61"/>
    <w:rsid w:val="00473802"/>
    <w:rsid w:val="00502B91"/>
    <w:rsid w:val="00545905"/>
    <w:rsid w:val="00570708"/>
    <w:rsid w:val="006052AC"/>
    <w:rsid w:val="00666625"/>
    <w:rsid w:val="006D4DC1"/>
    <w:rsid w:val="00716954"/>
    <w:rsid w:val="00760444"/>
    <w:rsid w:val="007C04B5"/>
    <w:rsid w:val="008779C6"/>
    <w:rsid w:val="00941A54"/>
    <w:rsid w:val="00990BE5"/>
    <w:rsid w:val="009911E9"/>
    <w:rsid w:val="009C5CCB"/>
    <w:rsid w:val="009E5086"/>
    <w:rsid w:val="00AF00A4"/>
    <w:rsid w:val="00B1298F"/>
    <w:rsid w:val="00B4474E"/>
    <w:rsid w:val="00B87C77"/>
    <w:rsid w:val="00CF3696"/>
    <w:rsid w:val="00D17AC3"/>
    <w:rsid w:val="00DF31EA"/>
    <w:rsid w:val="00E60591"/>
    <w:rsid w:val="00F156B7"/>
    <w:rsid w:val="00F25F0D"/>
    <w:rsid w:val="00F81AB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FC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3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FCB"/>
  </w:style>
  <w:style w:type="character" w:styleId="Hyperlink">
    <w:name w:val="Hyperlink"/>
    <w:basedOn w:val="DefaultParagraphFont"/>
    <w:uiPriority w:val="99"/>
    <w:unhideWhenUsed/>
    <w:rsid w:val="00013FCB"/>
    <w:rPr>
      <w:color w:val="0000FF" w:themeColor="hyperlink"/>
      <w:u w:val="single"/>
    </w:rPr>
  </w:style>
  <w:style w:type="paragraph" w:styleId="BalloonText">
    <w:name w:val="Balloon Text"/>
    <w:basedOn w:val="Normal"/>
    <w:link w:val="BalloonTextChar"/>
    <w:uiPriority w:val="99"/>
    <w:semiHidden/>
    <w:unhideWhenUsed/>
    <w:rsid w:val="00013F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FCB"/>
    <w:rPr>
      <w:rFonts w:ascii="Tahoma" w:hAnsi="Tahoma" w:cs="Tahoma"/>
      <w:sz w:val="16"/>
      <w:szCs w:val="16"/>
    </w:rPr>
  </w:style>
  <w:style w:type="character" w:customStyle="1" w:styleId="shorttext">
    <w:name w:val="short_text"/>
    <w:basedOn w:val="DefaultParagraphFont"/>
    <w:rsid w:val="009911E9"/>
  </w:style>
  <w:style w:type="paragraph" w:customStyle="1" w:styleId="Default">
    <w:name w:val="Default"/>
    <w:rsid w:val="008779C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77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9C6"/>
  </w:style>
  <w:style w:type="paragraph" w:styleId="ListParagraph">
    <w:name w:val="List Paragraph"/>
    <w:basedOn w:val="Normal"/>
    <w:uiPriority w:val="34"/>
    <w:qFormat/>
    <w:rsid w:val="008779C6"/>
    <w:pPr>
      <w:spacing w:after="200" w:line="276" w:lineRule="auto"/>
      <w:ind w:left="720"/>
      <w:contextualSpacing/>
    </w:pPr>
  </w:style>
  <w:style w:type="paragraph" w:customStyle="1" w:styleId="Normal1">
    <w:name w:val="Normal1"/>
    <w:rsid w:val="008779C6"/>
    <w:pPr>
      <w:pBdr>
        <w:top w:val="nil"/>
        <w:left w:val="nil"/>
        <w:bottom w:val="nil"/>
        <w:right w:val="nil"/>
        <w:between w:val="nil"/>
      </w:pBdr>
      <w:spacing w:after="0"/>
    </w:pPr>
    <w:rPr>
      <w:rFonts w:ascii="Arial" w:eastAsia="Arial" w:hAnsi="Arial" w:cs="Arial"/>
      <w:color w:val="000000"/>
    </w:rPr>
  </w:style>
  <w:style w:type="character" w:styleId="PlaceholderText">
    <w:name w:val="Placeholder Text"/>
    <w:basedOn w:val="DefaultParagraphFont"/>
    <w:uiPriority w:val="99"/>
    <w:semiHidden/>
    <w:rsid w:val="00020253"/>
    <w:rPr>
      <w:color w:val="808080"/>
    </w:rPr>
  </w:style>
  <w:style w:type="paragraph" w:customStyle="1" w:styleId="EndNoteBibliography">
    <w:name w:val="EndNote Bibliography"/>
    <w:basedOn w:val="Normal"/>
    <w:link w:val="EndNoteBibliographyChar"/>
    <w:rsid w:val="00016A0C"/>
    <w:pPr>
      <w:spacing w:after="200"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016A0C"/>
    <w:rPr>
      <w:rFonts w:ascii="Calibri" w:hAnsi="Calibri" w:cs="Calibri"/>
      <w:noProo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ster.gh.saleh@saleh-theor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5D8E8C-B518-4172-9586-E9BF5DCCF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pazell</dc:creator>
  <cp:lastModifiedBy>pazell</cp:lastModifiedBy>
  <cp:revision>4</cp:revision>
  <dcterms:created xsi:type="dcterms:W3CDTF">2018-02-22T10:41:00Z</dcterms:created>
  <dcterms:modified xsi:type="dcterms:W3CDTF">2018-02-22T16:12:00Z</dcterms:modified>
</cp:coreProperties>
</file>