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65F" w:rsidRPr="001811DA" w:rsidRDefault="007C265F" w:rsidP="007C265F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1811DA">
        <w:rPr>
          <w:rFonts w:ascii="Times New Roman" w:hAnsi="Times New Roman" w:cs="Times New Roman"/>
          <w:b/>
          <w:sz w:val="24"/>
          <w:szCs w:val="24"/>
          <w:lang w:val="en-IN"/>
        </w:rPr>
        <w:t xml:space="preserve">“To Study The Efficacy Of Inhaled </w:t>
      </w:r>
      <w:proofErr w:type="spellStart"/>
      <w:r w:rsidRPr="001811DA">
        <w:rPr>
          <w:rFonts w:ascii="Times New Roman" w:hAnsi="Times New Roman" w:cs="Times New Roman"/>
          <w:b/>
          <w:sz w:val="24"/>
          <w:szCs w:val="24"/>
          <w:lang w:val="en-IN"/>
        </w:rPr>
        <w:t>Budesonide</w:t>
      </w:r>
      <w:proofErr w:type="spellEnd"/>
      <w:r w:rsidRPr="001811DA">
        <w:rPr>
          <w:rFonts w:ascii="Times New Roman" w:hAnsi="Times New Roman" w:cs="Times New Roman"/>
          <w:b/>
          <w:sz w:val="24"/>
          <w:szCs w:val="24"/>
          <w:lang w:val="en-IN"/>
        </w:rPr>
        <w:t xml:space="preserve"> Vs Oral </w:t>
      </w:r>
      <w:proofErr w:type="spellStart"/>
      <w:r w:rsidRPr="001811DA">
        <w:rPr>
          <w:rFonts w:ascii="Times New Roman" w:hAnsi="Times New Roman" w:cs="Times New Roman"/>
          <w:b/>
          <w:sz w:val="24"/>
          <w:szCs w:val="24"/>
          <w:lang w:val="en-IN"/>
        </w:rPr>
        <w:t>Montelukast</w:t>
      </w:r>
      <w:proofErr w:type="spellEnd"/>
      <w:r w:rsidRPr="001811DA">
        <w:rPr>
          <w:rFonts w:ascii="Times New Roman" w:hAnsi="Times New Roman" w:cs="Times New Roman"/>
          <w:b/>
          <w:sz w:val="24"/>
          <w:szCs w:val="24"/>
          <w:lang w:val="en-IN"/>
        </w:rPr>
        <w:t xml:space="preserve"> In Control Of Mild </w:t>
      </w:r>
      <w:proofErr w:type="spellStart"/>
      <w:r w:rsidRPr="001811DA">
        <w:rPr>
          <w:rFonts w:ascii="Times New Roman" w:hAnsi="Times New Roman" w:cs="Times New Roman"/>
          <w:b/>
          <w:sz w:val="24"/>
          <w:szCs w:val="24"/>
          <w:lang w:val="en-IN"/>
        </w:rPr>
        <w:t>Persistant</w:t>
      </w:r>
      <w:proofErr w:type="spellEnd"/>
      <w:r w:rsidRPr="001811DA">
        <w:rPr>
          <w:rFonts w:ascii="Times New Roman" w:hAnsi="Times New Roman" w:cs="Times New Roman"/>
          <w:b/>
          <w:sz w:val="24"/>
          <w:szCs w:val="24"/>
          <w:lang w:val="en-IN"/>
        </w:rPr>
        <w:t xml:space="preserve"> Asthma In Children Between 5-18 Years Of Age”</w:t>
      </w:r>
    </w:p>
    <w:p w:rsidR="007C265F" w:rsidRDefault="007C265F" w:rsidP="007C265F">
      <w:pPr>
        <w:rPr>
          <w:rFonts w:ascii="Times New Roman" w:hAnsi="Times New Roman" w:cs="Times New Roman"/>
          <w:b/>
          <w:sz w:val="24"/>
          <w:szCs w:val="24"/>
        </w:rPr>
      </w:pPr>
    </w:p>
    <w:p w:rsidR="007C265F" w:rsidRPr="00E657CB" w:rsidRDefault="007C265F" w:rsidP="007C265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57CB">
        <w:rPr>
          <w:rFonts w:ascii="Times New Roman" w:hAnsi="Times New Roman" w:cs="Times New Roman"/>
          <w:b/>
          <w:sz w:val="24"/>
          <w:szCs w:val="24"/>
          <w:u w:val="single"/>
        </w:rPr>
        <w:t>ABSTRACT</w:t>
      </w:r>
    </w:p>
    <w:p w:rsidR="007C265F" w:rsidRPr="00CF3116" w:rsidRDefault="007C265F" w:rsidP="007C265F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CF3116">
        <w:rPr>
          <w:rFonts w:ascii="Times New Roman" w:hAnsi="Times New Roman" w:cs="Times New Roman"/>
          <w:b/>
          <w:sz w:val="24"/>
        </w:rPr>
        <w:t>INTRODUCTION</w:t>
      </w:r>
    </w:p>
    <w:p w:rsidR="007C265F" w:rsidRPr="00CF3116" w:rsidRDefault="007C265F" w:rsidP="007C265F">
      <w:pPr>
        <w:spacing w:line="240" w:lineRule="auto"/>
        <w:rPr>
          <w:rFonts w:ascii="Times New Roman" w:hAnsi="Times New Roman" w:cs="Times New Roman"/>
          <w:b/>
        </w:rPr>
      </w:pPr>
      <w:r w:rsidRPr="00CF3116">
        <w:rPr>
          <w:rFonts w:ascii="Times New Roman" w:hAnsi="Times New Roman" w:cs="Times New Roman"/>
          <w:sz w:val="20"/>
          <w:szCs w:val="28"/>
        </w:rPr>
        <w:t xml:space="preserve">Asthma consensus guidelines recommend the use of controller agents to control asthma symptoms and reduce inflammation in patients with mild persistent asthma. In children, </w:t>
      </w:r>
      <w:proofErr w:type="spellStart"/>
      <w:r w:rsidRPr="00CF3116">
        <w:rPr>
          <w:rFonts w:ascii="Times New Roman" w:hAnsi="Times New Roman" w:cs="Times New Roman"/>
          <w:sz w:val="20"/>
          <w:szCs w:val="28"/>
        </w:rPr>
        <w:t>Budesonide</w:t>
      </w:r>
      <w:proofErr w:type="spellEnd"/>
      <w:r w:rsidRPr="00CF3116">
        <w:rPr>
          <w:rFonts w:ascii="Times New Roman" w:hAnsi="Times New Roman" w:cs="Times New Roman"/>
          <w:sz w:val="20"/>
          <w:szCs w:val="28"/>
        </w:rPr>
        <w:t xml:space="preserve"> inhalation suspension and </w:t>
      </w:r>
      <w:proofErr w:type="spellStart"/>
      <w:r w:rsidRPr="00CF3116">
        <w:rPr>
          <w:rFonts w:ascii="Times New Roman" w:hAnsi="Times New Roman" w:cs="Times New Roman"/>
          <w:sz w:val="20"/>
          <w:szCs w:val="28"/>
        </w:rPr>
        <w:t>Montelukast</w:t>
      </w:r>
      <w:proofErr w:type="spellEnd"/>
      <w:r w:rsidRPr="00CF3116">
        <w:rPr>
          <w:rFonts w:ascii="Times New Roman" w:hAnsi="Times New Roman" w:cs="Times New Roman"/>
          <w:sz w:val="20"/>
          <w:szCs w:val="28"/>
        </w:rPr>
        <w:t xml:space="preserve"> have demonstrated efficacy in controlling mild persistent asthma.</w:t>
      </w:r>
    </w:p>
    <w:p w:rsidR="007C265F" w:rsidRPr="00CF3116" w:rsidRDefault="007C265F" w:rsidP="007C26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CF3116">
        <w:rPr>
          <w:rFonts w:ascii="Times New Roman" w:hAnsi="Times New Roman" w:cs="Times New Roman"/>
          <w:b/>
          <w:sz w:val="24"/>
          <w:szCs w:val="28"/>
        </w:rPr>
        <w:t>MATERIALS AND METHODS</w:t>
      </w:r>
    </w:p>
    <w:p w:rsidR="007C265F" w:rsidRPr="00CF3116" w:rsidRDefault="007C265F" w:rsidP="007C26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7C265F" w:rsidRPr="00CF3116" w:rsidRDefault="007C265F" w:rsidP="007C265F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sz w:val="20"/>
          <w:szCs w:val="28"/>
        </w:rPr>
      </w:pPr>
      <w:r w:rsidRPr="00CF3116">
        <w:rPr>
          <w:rFonts w:ascii="Times New Roman" w:hAnsi="Times New Roman" w:cs="Times New Roman"/>
          <w:sz w:val="20"/>
          <w:szCs w:val="28"/>
        </w:rPr>
        <w:t xml:space="preserve">Children with mild persistent asthma, </w:t>
      </w:r>
      <w:r w:rsidRPr="00CF3116">
        <w:rPr>
          <w:rFonts w:ascii="Times New Roman" w:eastAsia="Times New Roman" w:hAnsi="Times New Roman" w:cs="Times New Roman"/>
          <w:sz w:val="20"/>
          <w:szCs w:val="24"/>
        </w:rPr>
        <w:t>aged 5 to 18 years</w:t>
      </w:r>
      <w:r w:rsidRPr="00CF3116">
        <w:rPr>
          <w:rFonts w:ascii="Times New Roman" w:hAnsi="Times New Roman" w:cs="Times New Roman"/>
          <w:sz w:val="20"/>
          <w:szCs w:val="28"/>
        </w:rPr>
        <w:t xml:space="preserve">, were recruited from the OPD of pediatrics of </w:t>
      </w:r>
      <w:proofErr w:type="spellStart"/>
      <w:r w:rsidRPr="00CF3116">
        <w:rPr>
          <w:rFonts w:ascii="Times New Roman" w:hAnsi="Times New Roman" w:cs="Times New Roman"/>
          <w:sz w:val="20"/>
          <w:szCs w:val="28"/>
        </w:rPr>
        <w:t>C.S.Subharti</w:t>
      </w:r>
      <w:proofErr w:type="spellEnd"/>
      <w:r w:rsidRPr="00CF3116">
        <w:rPr>
          <w:rFonts w:ascii="Times New Roman" w:hAnsi="Times New Roman" w:cs="Times New Roman"/>
          <w:sz w:val="20"/>
          <w:szCs w:val="28"/>
        </w:rPr>
        <w:t xml:space="preserve"> Hospital. </w:t>
      </w:r>
      <w:r w:rsidRPr="00CF3116">
        <w:rPr>
          <w:rFonts w:ascii="Times New Roman" w:hAnsi="Times New Roman" w:cs="Times New Roman"/>
          <w:color w:val="000000" w:themeColor="text1"/>
          <w:sz w:val="20"/>
          <w:szCs w:val="40"/>
        </w:rPr>
        <w:t xml:space="preserve">A </w:t>
      </w:r>
      <w:r w:rsidRPr="00CF3116">
        <w:rPr>
          <w:rFonts w:ascii="Times New Roman" w:hAnsi="Times New Roman" w:cs="Times New Roman"/>
          <w:color w:val="000000" w:themeColor="text1"/>
          <w:sz w:val="20"/>
          <w:szCs w:val="28"/>
        </w:rPr>
        <w:t>prospective, controlled study</w:t>
      </w:r>
      <w:r w:rsidRPr="00CF3116">
        <w:rPr>
          <w:rFonts w:ascii="Times New Roman" w:hAnsi="Times New Roman" w:cs="Times New Roman"/>
          <w:color w:val="000000" w:themeColor="text1"/>
          <w:sz w:val="20"/>
          <w:szCs w:val="40"/>
        </w:rPr>
        <w:t xml:space="preserve"> </w:t>
      </w:r>
      <w:r w:rsidRPr="00CF3116">
        <w:rPr>
          <w:rFonts w:ascii="Times New Roman" w:hAnsi="Times New Roman" w:cs="Times New Roman"/>
          <w:sz w:val="20"/>
          <w:szCs w:val="28"/>
        </w:rPr>
        <w:t xml:space="preserve">design was used. Patients received either inhaled </w:t>
      </w:r>
      <w:proofErr w:type="spellStart"/>
      <w:r w:rsidRPr="00CF3116">
        <w:rPr>
          <w:rFonts w:ascii="Times New Roman" w:hAnsi="Times New Roman" w:cs="Times New Roman"/>
          <w:sz w:val="20"/>
          <w:szCs w:val="28"/>
        </w:rPr>
        <w:t>budesonide</w:t>
      </w:r>
      <w:proofErr w:type="spellEnd"/>
      <w:r w:rsidRPr="00CF3116">
        <w:rPr>
          <w:rFonts w:ascii="Times New Roman" w:hAnsi="Times New Roman" w:cs="Times New Roman"/>
          <w:sz w:val="20"/>
          <w:szCs w:val="28"/>
        </w:rPr>
        <w:t xml:space="preserve"> [(GROUP A, N=30), 200µg once a day]; or </w:t>
      </w:r>
      <w:proofErr w:type="spellStart"/>
      <w:r w:rsidRPr="00CF3116">
        <w:rPr>
          <w:rFonts w:ascii="Times New Roman" w:hAnsi="Times New Roman" w:cs="Times New Roman"/>
          <w:sz w:val="20"/>
          <w:szCs w:val="28"/>
        </w:rPr>
        <w:t>montelukast</w:t>
      </w:r>
      <w:proofErr w:type="spellEnd"/>
      <w:r w:rsidRPr="00CF3116">
        <w:rPr>
          <w:rFonts w:ascii="Times New Roman" w:hAnsi="Times New Roman" w:cs="Times New Roman"/>
          <w:sz w:val="20"/>
          <w:szCs w:val="28"/>
        </w:rPr>
        <w:t xml:space="preserve"> [(GROUP B, N=30) (5≤14 years, 5 mg; &gt;14 years, 10 mg)] for 90 days. Outcome measures included improvement in the number of asthma attacks, percentage improvement in the absolute </w:t>
      </w:r>
      <w:proofErr w:type="spellStart"/>
      <w:r w:rsidRPr="00CF3116">
        <w:rPr>
          <w:rFonts w:ascii="Times New Roman" w:hAnsi="Times New Roman" w:cs="Times New Roman"/>
          <w:sz w:val="20"/>
          <w:szCs w:val="28"/>
        </w:rPr>
        <w:t>eosinophil</w:t>
      </w:r>
      <w:proofErr w:type="spellEnd"/>
      <w:r w:rsidRPr="00CF3116">
        <w:rPr>
          <w:rFonts w:ascii="Times New Roman" w:hAnsi="Times New Roman" w:cs="Times New Roman"/>
          <w:sz w:val="20"/>
          <w:szCs w:val="28"/>
        </w:rPr>
        <w:t xml:space="preserve"> count (AEC), percentage predicted of normal force expiratory volume in 1 second (FEV1%) and percentage improvement in the Peak Expiratory Flow Rate(PEFR) after 90 days of treatment. </w:t>
      </w:r>
    </w:p>
    <w:p w:rsidR="007C265F" w:rsidRPr="00CF3116" w:rsidRDefault="007C265F" w:rsidP="007C265F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b/>
          <w:sz w:val="24"/>
          <w:szCs w:val="28"/>
        </w:rPr>
      </w:pPr>
      <w:r w:rsidRPr="00CF3116">
        <w:rPr>
          <w:rFonts w:ascii="Times New Roman" w:hAnsi="Times New Roman" w:cs="Times New Roman"/>
          <w:b/>
          <w:sz w:val="24"/>
          <w:szCs w:val="28"/>
        </w:rPr>
        <w:t>RESULTS</w:t>
      </w:r>
    </w:p>
    <w:p w:rsidR="007C265F" w:rsidRPr="00CF3116" w:rsidRDefault="007C265F" w:rsidP="007C265F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sz w:val="20"/>
          <w:szCs w:val="28"/>
        </w:rPr>
      </w:pPr>
      <w:r w:rsidRPr="00CF3116">
        <w:rPr>
          <w:rFonts w:ascii="Times New Roman" w:eastAsia="Times New Roman" w:hAnsi="Times New Roman" w:cs="Times New Roman"/>
          <w:sz w:val="20"/>
          <w:szCs w:val="24"/>
        </w:rPr>
        <w:t xml:space="preserve">Significant improvement in the frequency of asthma attacks, </w:t>
      </w:r>
      <w:r w:rsidRPr="00CF3116">
        <w:rPr>
          <w:rFonts w:ascii="Times New Roman" w:hAnsi="Times New Roman" w:cs="Times New Roman"/>
          <w:sz w:val="20"/>
          <w:szCs w:val="28"/>
        </w:rPr>
        <w:t>% improvement in the AEC, FEV1%, % improvement in the PEFR</w:t>
      </w:r>
      <w:r w:rsidRPr="00CF3116">
        <w:rPr>
          <w:rFonts w:ascii="Times New Roman" w:eastAsia="Times New Roman" w:hAnsi="Times New Roman" w:cs="Times New Roman"/>
          <w:sz w:val="20"/>
          <w:szCs w:val="24"/>
        </w:rPr>
        <w:t xml:space="preserve"> in both, group A and B were seen. More significant improvement in frequency of asthma attacks (</w:t>
      </w:r>
      <w:r w:rsidRPr="00CF3116">
        <w:rPr>
          <w:rFonts w:ascii="Times New Roman" w:eastAsia="Times New Roman" w:hAnsi="Times New Roman" w:cs="Times New Roman"/>
          <w:i/>
          <w:iCs/>
          <w:sz w:val="20"/>
          <w:szCs w:val="24"/>
        </w:rPr>
        <w:t>p</w:t>
      </w:r>
      <w:r w:rsidRPr="00CF3116">
        <w:rPr>
          <w:rFonts w:ascii="Times New Roman" w:eastAsia="Times New Roman" w:hAnsi="Times New Roman" w:cs="Times New Roman"/>
          <w:sz w:val="20"/>
          <w:szCs w:val="24"/>
        </w:rPr>
        <w:t> = 0.05) and</w:t>
      </w:r>
      <w:r w:rsidRPr="00CF3116">
        <w:rPr>
          <w:rFonts w:ascii="Times New Roman" w:hAnsi="Times New Roman" w:cs="Times New Roman"/>
          <w:sz w:val="20"/>
          <w:szCs w:val="28"/>
        </w:rPr>
        <w:t xml:space="preserve"> FEV1% </w:t>
      </w:r>
      <w:r w:rsidRPr="00CF3116">
        <w:rPr>
          <w:rFonts w:ascii="Times New Roman" w:eastAsia="Times New Roman" w:hAnsi="Times New Roman" w:cs="Times New Roman"/>
          <w:sz w:val="20"/>
          <w:szCs w:val="24"/>
        </w:rPr>
        <w:t>(</w:t>
      </w:r>
      <w:r w:rsidRPr="00CF3116">
        <w:rPr>
          <w:rFonts w:ascii="Times New Roman" w:eastAsia="Times New Roman" w:hAnsi="Times New Roman" w:cs="Times New Roman"/>
          <w:i/>
          <w:iCs/>
          <w:sz w:val="20"/>
          <w:szCs w:val="24"/>
        </w:rPr>
        <w:t>p</w:t>
      </w:r>
      <w:r w:rsidRPr="00CF3116">
        <w:rPr>
          <w:rFonts w:ascii="Times New Roman" w:eastAsia="Times New Roman" w:hAnsi="Times New Roman" w:cs="Times New Roman"/>
          <w:sz w:val="20"/>
          <w:szCs w:val="24"/>
        </w:rPr>
        <w:t xml:space="preserve"> = 0.002), was seen in group A, compared to group B. Oral </w:t>
      </w:r>
      <w:proofErr w:type="spellStart"/>
      <w:r w:rsidRPr="00CF3116">
        <w:rPr>
          <w:rFonts w:ascii="Times New Roman" w:eastAsia="Times New Roman" w:hAnsi="Times New Roman" w:cs="Times New Roman"/>
          <w:sz w:val="20"/>
          <w:szCs w:val="24"/>
        </w:rPr>
        <w:t>montelukast</w:t>
      </w:r>
      <w:proofErr w:type="spellEnd"/>
      <w:r w:rsidRPr="00CF3116">
        <w:rPr>
          <w:rFonts w:ascii="Times New Roman" w:eastAsia="Times New Roman" w:hAnsi="Times New Roman" w:cs="Times New Roman"/>
          <w:sz w:val="20"/>
          <w:szCs w:val="24"/>
        </w:rPr>
        <w:t xml:space="preserve"> was better in terms of </w:t>
      </w:r>
      <w:r w:rsidRPr="00CF3116">
        <w:rPr>
          <w:rFonts w:ascii="Times New Roman" w:hAnsi="Times New Roman" w:cs="Times New Roman"/>
          <w:sz w:val="20"/>
          <w:szCs w:val="28"/>
        </w:rPr>
        <w:t xml:space="preserve">% improvement in the AEC </w:t>
      </w:r>
      <w:r w:rsidRPr="00CF3116">
        <w:rPr>
          <w:rFonts w:ascii="Times New Roman" w:eastAsia="Times New Roman" w:hAnsi="Times New Roman" w:cs="Times New Roman"/>
          <w:sz w:val="20"/>
          <w:szCs w:val="24"/>
        </w:rPr>
        <w:t>(</w:t>
      </w:r>
      <w:r w:rsidRPr="00CF3116">
        <w:rPr>
          <w:rFonts w:ascii="Times New Roman" w:eastAsia="Times New Roman" w:hAnsi="Times New Roman" w:cs="Times New Roman"/>
          <w:i/>
          <w:iCs/>
          <w:sz w:val="20"/>
          <w:szCs w:val="24"/>
        </w:rPr>
        <w:t>p</w:t>
      </w:r>
      <w:r w:rsidRPr="00CF3116">
        <w:rPr>
          <w:rFonts w:ascii="Times New Roman" w:eastAsia="Times New Roman" w:hAnsi="Times New Roman" w:cs="Times New Roman"/>
          <w:sz w:val="20"/>
          <w:szCs w:val="24"/>
        </w:rPr>
        <w:t> = 0.002)</w:t>
      </w:r>
      <w:r w:rsidRPr="00CF3116">
        <w:rPr>
          <w:rFonts w:ascii="Times New Roman" w:hAnsi="Times New Roman" w:cs="Times New Roman"/>
          <w:sz w:val="20"/>
          <w:szCs w:val="28"/>
        </w:rPr>
        <w:t>.</w:t>
      </w:r>
    </w:p>
    <w:p w:rsidR="007C265F" w:rsidRPr="00CF3116" w:rsidRDefault="007C265F" w:rsidP="007C265F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b/>
          <w:sz w:val="24"/>
          <w:szCs w:val="28"/>
        </w:rPr>
      </w:pPr>
      <w:r w:rsidRPr="00CF3116">
        <w:rPr>
          <w:rFonts w:ascii="Times New Roman" w:hAnsi="Times New Roman" w:cs="Times New Roman"/>
          <w:b/>
          <w:sz w:val="24"/>
          <w:szCs w:val="28"/>
        </w:rPr>
        <w:t>CONCLUSION</w:t>
      </w:r>
    </w:p>
    <w:p w:rsidR="007C265F" w:rsidRPr="00CF3116" w:rsidRDefault="007C265F" w:rsidP="007C265F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z w:val="20"/>
          <w:szCs w:val="32"/>
        </w:rPr>
      </w:pPr>
      <w:r w:rsidRPr="00CF3116">
        <w:rPr>
          <w:rFonts w:ascii="Times New Roman" w:eastAsia="Times New Roman" w:hAnsi="Times New Roman" w:cs="Times New Roman"/>
          <w:sz w:val="20"/>
          <w:szCs w:val="32"/>
        </w:rPr>
        <w:t xml:space="preserve">Inhaled </w:t>
      </w:r>
      <w:proofErr w:type="spellStart"/>
      <w:r w:rsidRPr="00CF3116">
        <w:rPr>
          <w:rFonts w:ascii="Times New Roman" w:eastAsia="Times New Roman" w:hAnsi="Times New Roman" w:cs="Times New Roman"/>
          <w:sz w:val="20"/>
          <w:szCs w:val="32"/>
        </w:rPr>
        <w:t>Budesonide</w:t>
      </w:r>
      <w:proofErr w:type="spellEnd"/>
      <w:r w:rsidRPr="00CF3116">
        <w:rPr>
          <w:rFonts w:ascii="Times New Roman" w:eastAsia="Times New Roman" w:hAnsi="Times New Roman" w:cs="Times New Roman"/>
          <w:sz w:val="20"/>
          <w:szCs w:val="32"/>
        </w:rPr>
        <w:t xml:space="preserve"> is superior to oral </w:t>
      </w:r>
      <w:proofErr w:type="spellStart"/>
      <w:r w:rsidRPr="00CF3116">
        <w:rPr>
          <w:rFonts w:ascii="Times New Roman" w:eastAsia="Times New Roman" w:hAnsi="Times New Roman" w:cs="Times New Roman"/>
          <w:sz w:val="20"/>
          <w:szCs w:val="32"/>
        </w:rPr>
        <w:t>Montelukast</w:t>
      </w:r>
      <w:proofErr w:type="spellEnd"/>
      <w:r w:rsidRPr="00CF3116">
        <w:rPr>
          <w:rFonts w:ascii="Times New Roman" w:eastAsia="Times New Roman" w:hAnsi="Times New Roman" w:cs="Times New Roman"/>
          <w:sz w:val="20"/>
          <w:szCs w:val="32"/>
        </w:rPr>
        <w:t xml:space="preserve"> in treatment of mild persistent asthma in 5 to 18 years children in terms of improvement in frequency of asthma attacks, percentage improvement in AEC and PFTs over 12 weeks period. </w:t>
      </w:r>
    </w:p>
    <w:p w:rsidR="005C5D90" w:rsidRDefault="005C5D90" w:rsidP="005C5D90">
      <w:pPr>
        <w:jc w:val="both"/>
        <w:rPr>
          <w:b/>
        </w:rPr>
      </w:pPr>
      <w:r>
        <w:rPr>
          <w:b/>
        </w:rPr>
        <w:t>Biography</w:t>
      </w:r>
    </w:p>
    <w:p w:rsidR="005C5D90" w:rsidRPr="00A41107" w:rsidRDefault="005C5D90" w:rsidP="005C5D90">
      <w:pPr>
        <w:rPr>
          <w:rFonts w:eastAsia="MS PGothic"/>
          <w:b/>
          <w:color w:val="000000"/>
          <w:szCs w:val="32"/>
        </w:rPr>
      </w:pPr>
      <w:r>
        <w:t xml:space="preserve">I Dr </w:t>
      </w:r>
      <w:proofErr w:type="spellStart"/>
      <w:r>
        <w:t>Neha</w:t>
      </w:r>
      <w:proofErr w:type="spellEnd"/>
      <w:r>
        <w:t xml:space="preserve"> </w:t>
      </w:r>
      <w:proofErr w:type="spellStart"/>
      <w:r>
        <w:t>Raghava</w:t>
      </w:r>
      <w:proofErr w:type="spellEnd"/>
      <w:r>
        <w:t xml:space="preserve"> completed my M.B.B.S in year 2013 from </w:t>
      </w:r>
      <w:proofErr w:type="spellStart"/>
      <w:r>
        <w:t>Manipal</w:t>
      </w:r>
      <w:proofErr w:type="spellEnd"/>
      <w:r>
        <w:t xml:space="preserve">, India and my MD Pediatrics in 2017 from Meerut, India . Currently working as Senior Resident in department of Pediatrics in </w:t>
      </w:r>
      <w:proofErr w:type="spellStart"/>
      <w:r>
        <w:t>Safdarjung</w:t>
      </w:r>
      <w:proofErr w:type="spellEnd"/>
      <w:r>
        <w:t xml:space="preserve"> Hospital New Delhi.</w:t>
      </w:r>
      <w:r>
        <w:br/>
      </w:r>
    </w:p>
    <w:p w:rsidR="005C5D90" w:rsidRPr="005C5D90" w:rsidRDefault="005C5D90" w:rsidP="005C5D90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                    Dr </w:t>
      </w:r>
      <w:proofErr w:type="spellStart"/>
      <w:r>
        <w:rPr>
          <w:lang w:val="en-NZ"/>
        </w:rPr>
        <w:t>Neha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Raghava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          09927425370 </w:t>
      </w:r>
      <w:r w:rsidRPr="008A690F">
        <w:rPr>
          <w:lang w:val="en-NZ"/>
        </w:rPr>
        <w:br/>
        <w:t>Session name/ number: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 oral presentation</w:t>
      </w:r>
      <w:r>
        <w:rPr>
          <w:lang w:val="en-NZ"/>
        </w:rPr>
        <w:br/>
      </w:r>
    </w:p>
    <w:p w:rsidR="00297A33" w:rsidRDefault="00297A33"/>
    <w:sectPr w:rsidR="00297A33" w:rsidSect="00297A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20"/>
  <w:characterSpacingControl w:val="doNotCompress"/>
  <w:compat/>
  <w:rsids>
    <w:rsidRoot w:val="007C265F"/>
    <w:rsid w:val="00297A33"/>
    <w:rsid w:val="0033075E"/>
    <w:rsid w:val="004D384E"/>
    <w:rsid w:val="005C5D90"/>
    <w:rsid w:val="006638CF"/>
    <w:rsid w:val="007C2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65F"/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Himanshu</dc:creator>
  <cp:lastModifiedBy>Himanshu</cp:lastModifiedBy>
  <cp:revision>2</cp:revision>
  <dcterms:created xsi:type="dcterms:W3CDTF">2019-08-25T16:46:00Z</dcterms:created>
  <dcterms:modified xsi:type="dcterms:W3CDTF">2019-08-25T17:03:00Z</dcterms:modified>
</cp:coreProperties>
</file>