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9793B" w14:textId="65FB2DDD" w:rsidR="00EB0A3E" w:rsidRDefault="00EB0A3E" w:rsidP="00EB0A3E">
      <w:pPr>
        <w:rPr>
          <w:rFonts w:eastAsia="MS PGothic"/>
          <w:b/>
          <w:color w:val="000000"/>
          <w:sz w:val="28"/>
          <w:szCs w:val="28"/>
        </w:rPr>
      </w:pPr>
      <w:r>
        <w:rPr>
          <w:rFonts w:eastAsia="MS PGothic"/>
          <w:b/>
          <w:color w:val="000000"/>
          <w:sz w:val="28"/>
          <w:szCs w:val="28"/>
        </w:rPr>
        <w:t>Title:    JACOBSEN SYNDROME DEL(11)(q23)</w:t>
      </w:r>
    </w:p>
    <w:p w14:paraId="509C8441" w14:textId="4F2A7AD6" w:rsidR="00EB0A3E" w:rsidRDefault="00EB0A3E" w:rsidP="00EB0A3E">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DR AJAY PAL SINGH</w:t>
      </w:r>
      <w:r w:rsidR="007C7D02">
        <w:rPr>
          <w:rFonts w:eastAsia="MS PGothic" w:hAnsi="Arial"/>
          <w:color w:val="000000"/>
        </w:rPr>
        <w:t xml:space="preserve">, DR P.P GUPTA </w:t>
      </w:r>
      <w:bookmarkStart w:id="0" w:name="_GoBack"/>
      <w:bookmarkEnd w:id="0"/>
    </w:p>
    <w:p w14:paraId="1F8A97D1" w14:textId="094CC023" w:rsidR="00EB0A3E" w:rsidRDefault="00EB0A3E" w:rsidP="00EB0A3E">
      <w:pPr>
        <w:rPr>
          <w:rFonts w:eastAsia="MS PGothic" w:hAnsi="Arial"/>
          <w:color w:val="000000"/>
        </w:rPr>
      </w:pPr>
      <w:r>
        <w:rPr>
          <w:b/>
          <w:sz w:val="28"/>
          <w:szCs w:val="28"/>
        </w:rPr>
        <w:t xml:space="preserve">                     </w:t>
      </w:r>
      <w:r>
        <w:rPr>
          <w:rFonts w:eastAsia="MS PGothic" w:hAnsi="Arial"/>
          <w:color w:val="000000"/>
        </w:rPr>
        <w:t>MAHATMA GANDHI HOSPITAL JAIPUR INDIA 302022</w:t>
      </w:r>
    </w:p>
    <w:p w14:paraId="22EEFD7A" w14:textId="77777777" w:rsidR="00EB0A3E" w:rsidRDefault="00EB0A3E" w:rsidP="00EB0A3E">
      <w:pPr>
        <w:jc w:val="center"/>
        <w:rPr>
          <w:rFonts w:eastAsia="Batang"/>
          <w:color w:val="0000FF"/>
          <w:sz w:val="36"/>
          <w:szCs w:val="36"/>
        </w:rPr>
      </w:pPr>
    </w:p>
    <w:p w14:paraId="4A11CF3E"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Abstract</w:t>
      </w:r>
    </w:p>
    <w:p w14:paraId="2848586A" w14:textId="350AAF01"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6"/>
          <w:szCs w:val="26"/>
        </w:rPr>
        <w:t xml:space="preserve">Jacobsen syndrome is a MCA/MR contiguous gene syndrome caused by partial deletion of the long arm of chromosome 11. To date, over 200 cases have been reported. The prevalence has been estimated at 1/100,000 births, with a female/male ratio 2:1. The most common clinical features include pre- and postnatal physical growth retardation, psychomotor retardation, and characteristic facial </w:t>
      </w:r>
      <w:proofErr w:type="spellStart"/>
      <w:r>
        <w:rPr>
          <w:rFonts w:ascii="Gill Sans" w:hAnsi="Gill Sans" w:cs="Gill Sans"/>
          <w:sz w:val="26"/>
          <w:szCs w:val="26"/>
        </w:rPr>
        <w:t>dysmorphism</w:t>
      </w:r>
      <w:proofErr w:type="spellEnd"/>
      <w:r>
        <w:rPr>
          <w:rFonts w:ascii="Gill Sans" w:hAnsi="Gill Sans" w:cs="Gill Sans"/>
          <w:sz w:val="26"/>
          <w:szCs w:val="26"/>
        </w:rPr>
        <w:t xml:space="preserve"> (skull deformities, </w:t>
      </w:r>
      <w:proofErr w:type="spellStart"/>
      <w:r>
        <w:rPr>
          <w:rFonts w:ascii="Gill Sans" w:hAnsi="Gill Sans" w:cs="Gill Sans"/>
          <w:sz w:val="26"/>
          <w:szCs w:val="26"/>
        </w:rPr>
        <w:t>hypertelorism</w:t>
      </w:r>
      <w:proofErr w:type="spellEnd"/>
      <w:r>
        <w:rPr>
          <w:rFonts w:ascii="Gill Sans" w:hAnsi="Gill Sans" w:cs="Gill Sans"/>
          <w:sz w:val="26"/>
          <w:szCs w:val="26"/>
        </w:rPr>
        <w:t xml:space="preserve">, ptosis, </w:t>
      </w:r>
      <w:proofErr w:type="spellStart"/>
      <w:r>
        <w:rPr>
          <w:rFonts w:ascii="Gill Sans" w:hAnsi="Gill Sans" w:cs="Gill Sans"/>
          <w:sz w:val="26"/>
          <w:szCs w:val="26"/>
        </w:rPr>
        <w:t>coloboma</w:t>
      </w:r>
      <w:proofErr w:type="spellEnd"/>
      <w:r>
        <w:rPr>
          <w:rFonts w:ascii="Gill Sans" w:hAnsi="Gill Sans" w:cs="Gill Sans"/>
          <w:sz w:val="26"/>
          <w:szCs w:val="26"/>
        </w:rPr>
        <w:t>, down</w:t>
      </w:r>
      <w:r w:rsidR="00444899">
        <w:rPr>
          <w:rFonts w:ascii="Gill Sans" w:hAnsi="Gill Sans" w:cs="Gill Sans"/>
          <w:sz w:val="26"/>
          <w:szCs w:val="26"/>
        </w:rPr>
        <w:t xml:space="preserve"> </w:t>
      </w:r>
      <w:r>
        <w:rPr>
          <w:rFonts w:ascii="Gill Sans" w:hAnsi="Gill Sans" w:cs="Gill Sans"/>
          <w:sz w:val="26"/>
          <w:szCs w:val="26"/>
        </w:rPr>
        <w:t xml:space="preserve">slanting palpebral fissures, </w:t>
      </w:r>
      <w:proofErr w:type="spellStart"/>
      <w:r>
        <w:rPr>
          <w:rFonts w:ascii="Gill Sans" w:hAnsi="Gill Sans" w:cs="Gill Sans"/>
          <w:sz w:val="26"/>
          <w:szCs w:val="26"/>
        </w:rPr>
        <w:t>epicanthal</w:t>
      </w:r>
      <w:proofErr w:type="spellEnd"/>
      <w:r>
        <w:rPr>
          <w:rFonts w:ascii="Gill Sans" w:hAnsi="Gill Sans" w:cs="Gill Sans"/>
          <w:sz w:val="26"/>
          <w:szCs w:val="26"/>
        </w:rPr>
        <w:t xml:space="preserve"> folds, broad nasal bridge, short nose, v-shaped mouth, small ears, low set posteriorly rotated ears). Abnormal platelet function, thrombocytopenia or </w:t>
      </w:r>
      <w:proofErr w:type="gramStart"/>
      <w:r>
        <w:rPr>
          <w:rFonts w:ascii="Gill Sans" w:hAnsi="Gill Sans" w:cs="Gill Sans"/>
          <w:sz w:val="26"/>
          <w:szCs w:val="26"/>
        </w:rPr>
        <w:t>pancytopenia are</w:t>
      </w:r>
      <w:proofErr w:type="gramEnd"/>
      <w:r>
        <w:rPr>
          <w:rFonts w:ascii="Gill Sans" w:hAnsi="Gill Sans" w:cs="Gill Sans"/>
          <w:sz w:val="26"/>
          <w:szCs w:val="26"/>
        </w:rPr>
        <w:t xml:space="preserve"> usually present at birth. Patients commonly have malformations of the heart, kidney, gastrointestinal tract, genitalia, central nervous system and skeleton. Ocular, hearing, immunological and hormonal problems may be also present. The deletion size ranges from ~7 to 20 </w:t>
      </w:r>
      <w:proofErr w:type="gramStart"/>
      <w:r>
        <w:rPr>
          <w:rFonts w:ascii="Gill Sans" w:hAnsi="Gill Sans" w:cs="Gill Sans"/>
          <w:sz w:val="26"/>
          <w:szCs w:val="26"/>
        </w:rPr>
        <w:t>Mb</w:t>
      </w:r>
      <w:proofErr w:type="gramEnd"/>
      <w:r>
        <w:rPr>
          <w:rFonts w:ascii="Gill Sans" w:hAnsi="Gill Sans" w:cs="Gill Sans"/>
          <w:sz w:val="26"/>
          <w:szCs w:val="26"/>
        </w:rPr>
        <w:t xml:space="preserve">, with the proximal breakpoint within or </w:t>
      </w:r>
      <w:proofErr w:type="spellStart"/>
      <w:r>
        <w:rPr>
          <w:rFonts w:ascii="Gill Sans" w:hAnsi="Gill Sans" w:cs="Gill Sans"/>
          <w:sz w:val="26"/>
          <w:szCs w:val="26"/>
        </w:rPr>
        <w:t>telomeric</w:t>
      </w:r>
      <w:proofErr w:type="spellEnd"/>
      <w:r>
        <w:rPr>
          <w:rFonts w:ascii="Gill Sans" w:hAnsi="Gill Sans" w:cs="Gill Sans"/>
          <w:sz w:val="26"/>
          <w:szCs w:val="26"/>
        </w:rPr>
        <w:t xml:space="preserve"> to </w:t>
      </w:r>
      <w:proofErr w:type="spellStart"/>
      <w:r>
        <w:rPr>
          <w:rFonts w:ascii="Gill Sans" w:hAnsi="Gill Sans" w:cs="Gill Sans"/>
          <w:sz w:val="26"/>
          <w:szCs w:val="26"/>
        </w:rPr>
        <w:t>subband</w:t>
      </w:r>
      <w:proofErr w:type="spellEnd"/>
      <w:r>
        <w:rPr>
          <w:rFonts w:ascii="Gill Sans" w:hAnsi="Gill Sans" w:cs="Gill Sans"/>
          <w:sz w:val="26"/>
          <w:szCs w:val="26"/>
        </w:rPr>
        <w:t xml:space="preserve"> 11q23.3 and the deletion extending usually to the telomere. The deletion is </w:t>
      </w:r>
      <w:r>
        <w:rPr>
          <w:rFonts w:ascii="Gill Sans" w:hAnsi="Gill Sans" w:cs="Gill Sans"/>
          <w:i/>
          <w:iCs/>
          <w:sz w:val="26"/>
          <w:szCs w:val="26"/>
        </w:rPr>
        <w:t xml:space="preserve">de novo </w:t>
      </w:r>
      <w:r>
        <w:rPr>
          <w:rFonts w:ascii="Gill Sans" w:hAnsi="Gill Sans" w:cs="Gill Sans"/>
          <w:sz w:val="26"/>
          <w:szCs w:val="26"/>
        </w:rPr>
        <w:t xml:space="preserve">in 85% of reported cases, and in 15% of cases it results from an unbalanced segregation of a familial balanced translocation or from other chromosome rearrangements. In a minority of cases the breakpoint is at the </w:t>
      </w:r>
      <w:r>
        <w:rPr>
          <w:rFonts w:ascii="Gill Sans" w:hAnsi="Gill Sans" w:cs="Gill Sans"/>
          <w:i/>
          <w:iCs/>
          <w:sz w:val="26"/>
          <w:szCs w:val="26"/>
        </w:rPr>
        <w:t xml:space="preserve">FRA11B </w:t>
      </w:r>
      <w:r>
        <w:rPr>
          <w:rFonts w:ascii="Gill Sans" w:hAnsi="Gill Sans" w:cs="Gill Sans"/>
          <w:sz w:val="26"/>
          <w:szCs w:val="26"/>
        </w:rPr>
        <w:t xml:space="preserve">fragile site. Diagnosis is based on clinical findings (intellectual deficit, facial </w:t>
      </w:r>
      <w:proofErr w:type="spellStart"/>
      <w:r>
        <w:rPr>
          <w:rFonts w:ascii="Gill Sans" w:hAnsi="Gill Sans" w:cs="Gill Sans"/>
          <w:sz w:val="26"/>
          <w:szCs w:val="26"/>
        </w:rPr>
        <w:t>dysmorphic</w:t>
      </w:r>
      <w:proofErr w:type="spellEnd"/>
      <w:r>
        <w:rPr>
          <w:rFonts w:ascii="Gill Sans" w:hAnsi="Gill Sans" w:cs="Gill Sans"/>
          <w:sz w:val="26"/>
          <w:szCs w:val="26"/>
        </w:rPr>
        <w:t xml:space="preserve"> features and thrombocytopenia) and con</w:t>
      </w:r>
      <w:r w:rsidR="00E074F0">
        <w:rPr>
          <w:rFonts w:ascii="Gill Sans" w:hAnsi="Gill Sans" w:cs="Gill Sans"/>
          <w:sz w:val="26"/>
          <w:szCs w:val="26"/>
        </w:rPr>
        <w:t xml:space="preserve">firmed by </w:t>
      </w:r>
      <w:proofErr w:type="spellStart"/>
      <w:r w:rsidR="00E074F0">
        <w:rPr>
          <w:rFonts w:ascii="Gill Sans" w:hAnsi="Gill Sans" w:cs="Gill Sans"/>
          <w:sz w:val="26"/>
          <w:szCs w:val="26"/>
        </w:rPr>
        <w:t>cytogenetics</w:t>
      </w:r>
      <w:proofErr w:type="spellEnd"/>
      <w:r w:rsidR="00E074F0">
        <w:rPr>
          <w:rFonts w:ascii="Gill Sans" w:hAnsi="Gill Sans" w:cs="Gill Sans"/>
          <w:sz w:val="26"/>
          <w:szCs w:val="26"/>
        </w:rPr>
        <w:t xml:space="preserve"> analysis</w:t>
      </w:r>
      <w:r>
        <w:rPr>
          <w:rFonts w:ascii="Gill Sans" w:hAnsi="Gill Sans" w:cs="Gill Sans"/>
          <w:sz w:val="26"/>
          <w:szCs w:val="26"/>
        </w:rPr>
        <w:t xml:space="preserve">. Prenatal diagnosis of 11q deletion is possible by amniocentesis or chorionic villus sampling and cytogenetic analysis. Management is multi-disciplinary and requires evaluation by general pediatrician, pediatric cardiologist, neurologist, </w:t>
      </w:r>
      <w:proofErr w:type="gramStart"/>
      <w:r>
        <w:rPr>
          <w:rFonts w:ascii="Gill Sans" w:hAnsi="Gill Sans" w:cs="Gill Sans"/>
          <w:sz w:val="26"/>
          <w:szCs w:val="26"/>
        </w:rPr>
        <w:t>ophthalmologist</w:t>
      </w:r>
      <w:proofErr w:type="gramEnd"/>
      <w:r>
        <w:rPr>
          <w:rFonts w:ascii="Gill Sans" w:hAnsi="Gill Sans" w:cs="Gill Sans"/>
          <w:sz w:val="26"/>
          <w:szCs w:val="26"/>
        </w:rPr>
        <w:t xml:space="preserve">. Auditory tests, blood tests, endocrine and immunological assessment and follow-up should be offered to all patients. Cardiac malformations can be very severe and require heart surgery in the neonatal period. Newborns with Jacobsen syndrome may have difficulties in feeding and tube feeding may be necessary. Special attention should be devoted due to hematological problems. </w:t>
      </w:r>
      <w:r w:rsidR="00E074F0">
        <w:rPr>
          <w:rFonts w:ascii="Gill Sans" w:hAnsi="Gill Sans" w:cs="Gill Sans"/>
          <w:sz w:val="26"/>
          <w:szCs w:val="26"/>
        </w:rPr>
        <w:t xml:space="preserve">Hence, our study aims at characterizing the various manifestations and diagnostic hallmarks associated with this syndrome so as to clinch the early diagnosis and prevent </w:t>
      </w:r>
      <w:proofErr w:type="spellStart"/>
      <w:r w:rsidR="00E074F0">
        <w:rPr>
          <w:rFonts w:ascii="Gill Sans" w:hAnsi="Gill Sans" w:cs="Gill Sans"/>
          <w:sz w:val="26"/>
          <w:szCs w:val="26"/>
        </w:rPr>
        <w:t>sequelae</w:t>
      </w:r>
      <w:proofErr w:type="spellEnd"/>
      <w:r w:rsidR="00E074F0">
        <w:rPr>
          <w:rFonts w:ascii="Gill Sans" w:hAnsi="Gill Sans" w:cs="Gill Sans"/>
          <w:sz w:val="26"/>
          <w:szCs w:val="26"/>
        </w:rPr>
        <w:t xml:space="preserve"> of morbid complications that may prove fatal.</w:t>
      </w:r>
    </w:p>
    <w:p w14:paraId="5752F1FD" w14:textId="6C8B8217" w:rsidR="00DD7170" w:rsidRDefault="00DD7170" w:rsidP="00E074F0">
      <w:pPr>
        <w:widowControl w:val="0"/>
        <w:autoSpaceDE w:val="0"/>
        <w:autoSpaceDN w:val="0"/>
        <w:adjustRightInd w:val="0"/>
        <w:jc w:val="both"/>
        <w:rPr>
          <w:rFonts w:ascii="Times" w:hAnsi="Times" w:cs="Times"/>
        </w:rPr>
      </w:pPr>
      <w:r>
        <w:rPr>
          <w:rFonts w:ascii="Times" w:hAnsi="Times" w:cs="Times"/>
          <w:noProof/>
        </w:rPr>
        <w:drawing>
          <wp:inline distT="0" distB="0" distL="0" distR="0" wp14:anchorId="572BA84F" wp14:editId="40E4D084">
            <wp:extent cx="18415" cy="18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5202E6C" wp14:editId="5EA1B03C">
            <wp:extent cx="3163570" cy="18415"/>
            <wp:effectExtent l="0" t="0" r="1143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3570" cy="1841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BF2E72D" wp14:editId="309BB371">
            <wp:extent cx="18415" cy="184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a:ln>
                      <a:noFill/>
                    </a:ln>
                  </pic:spPr>
                </pic:pic>
              </a:graphicData>
            </a:graphic>
          </wp:inline>
        </w:drawing>
      </w:r>
      <w:r>
        <w:rPr>
          <w:rFonts w:ascii="Times" w:hAnsi="Times" w:cs="Times"/>
        </w:rPr>
        <w:t xml:space="preserve"> </w:t>
      </w:r>
    </w:p>
    <w:p w14:paraId="3A19FC73" w14:textId="77777777" w:rsidR="00F00796" w:rsidRDefault="00F00796" w:rsidP="00F00796">
      <w:pPr>
        <w:widowControl w:val="0"/>
        <w:autoSpaceDE w:val="0"/>
        <w:autoSpaceDN w:val="0"/>
        <w:adjustRightInd w:val="0"/>
        <w:spacing w:after="240"/>
        <w:jc w:val="both"/>
        <w:rPr>
          <w:rFonts w:ascii="Times" w:hAnsi="Times" w:cs="Times"/>
        </w:rPr>
      </w:pPr>
      <w:r>
        <w:rPr>
          <w:rFonts w:ascii="Gill Sans" w:hAnsi="Gill Sans" w:cs="Gill Sans"/>
          <w:b/>
          <w:bCs/>
          <w:sz w:val="30"/>
          <w:szCs w:val="30"/>
        </w:rPr>
        <w:t>Key Words</w:t>
      </w:r>
    </w:p>
    <w:p w14:paraId="11F69568" w14:textId="77777777" w:rsidR="00F00796" w:rsidRDefault="00F00796" w:rsidP="00F00796">
      <w:pPr>
        <w:widowControl w:val="0"/>
        <w:autoSpaceDE w:val="0"/>
        <w:autoSpaceDN w:val="0"/>
        <w:adjustRightInd w:val="0"/>
        <w:spacing w:after="240"/>
        <w:jc w:val="both"/>
        <w:rPr>
          <w:rFonts w:ascii="Times" w:hAnsi="Times" w:cs="Times"/>
        </w:rPr>
      </w:pPr>
      <w:r>
        <w:rPr>
          <w:rFonts w:ascii="Times" w:hAnsi="Times" w:cs="Times"/>
          <w:sz w:val="26"/>
          <w:szCs w:val="26"/>
        </w:rPr>
        <w:t xml:space="preserve">JS: Jacobsen Syndrome; HLH: </w:t>
      </w:r>
      <w:proofErr w:type="spellStart"/>
      <w:r>
        <w:rPr>
          <w:rFonts w:ascii="Times" w:hAnsi="Times" w:cs="Times"/>
          <w:sz w:val="26"/>
          <w:szCs w:val="26"/>
        </w:rPr>
        <w:t>Hypoplastic</w:t>
      </w:r>
      <w:proofErr w:type="spellEnd"/>
      <w:r>
        <w:rPr>
          <w:rFonts w:ascii="Times" w:hAnsi="Times" w:cs="Times"/>
          <w:sz w:val="26"/>
          <w:szCs w:val="26"/>
        </w:rPr>
        <w:t xml:space="preserve"> Left Heart; LCR: Low Copy Repeats; </w:t>
      </w:r>
      <w:r>
        <w:rPr>
          <w:rFonts w:ascii="Times" w:hAnsi="Times" w:cs="Times"/>
          <w:sz w:val="26"/>
          <w:szCs w:val="26"/>
        </w:rPr>
        <w:lastRenderedPageBreak/>
        <w:t>PATRRs: Palindromic AT-Rich Repeats; ORGC: Olfactory Receptor Gene Cluster.</w:t>
      </w:r>
    </w:p>
    <w:p w14:paraId="3BCE7127" w14:textId="77777777" w:rsidR="00F00796" w:rsidRDefault="00F00796" w:rsidP="00BD649C">
      <w:pPr>
        <w:widowControl w:val="0"/>
        <w:autoSpaceDE w:val="0"/>
        <w:autoSpaceDN w:val="0"/>
        <w:adjustRightInd w:val="0"/>
        <w:spacing w:after="240"/>
        <w:jc w:val="both"/>
        <w:rPr>
          <w:rFonts w:ascii="Gill Sans" w:hAnsi="Gill Sans" w:cs="Gill Sans"/>
          <w:b/>
          <w:bCs/>
          <w:sz w:val="30"/>
          <w:szCs w:val="30"/>
        </w:rPr>
      </w:pPr>
    </w:p>
    <w:p w14:paraId="241A6309" w14:textId="1717C0DF" w:rsidR="00DD7170" w:rsidRDefault="00E074F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Introductio</w:t>
      </w:r>
      <w:r w:rsidR="00DD7170">
        <w:rPr>
          <w:rFonts w:ascii="Gill Sans" w:hAnsi="Gill Sans" w:cs="Gill Sans"/>
          <w:b/>
          <w:bCs/>
          <w:sz w:val="30"/>
          <w:szCs w:val="30"/>
        </w:rPr>
        <w:t>n</w:t>
      </w:r>
    </w:p>
    <w:p w14:paraId="235607DE" w14:textId="1BA27C30"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Jacobsen syndrome (JS) is a contiguous gene syndrome caused by partial deletion of the long arm of chromosome 11. The condition was first described by Jacobsen in 1973 in a family with multiple members that inherited an unbalanced 11</w:t>
      </w:r>
      <w:proofErr w:type="gramStart"/>
      <w:r>
        <w:rPr>
          <w:rFonts w:ascii="Times" w:hAnsi="Times" w:cs="Times"/>
          <w:sz w:val="26"/>
          <w:szCs w:val="26"/>
        </w:rPr>
        <w:t>;21</w:t>
      </w:r>
      <w:proofErr w:type="gramEnd"/>
      <w:r>
        <w:rPr>
          <w:rFonts w:ascii="Times" w:hAnsi="Times" w:cs="Times"/>
          <w:sz w:val="26"/>
          <w:szCs w:val="26"/>
        </w:rPr>
        <w:t xml:space="preserve"> translocation derived from a balanced translocation carrier parent [1]. The deletion size ranges from </w:t>
      </w:r>
      <w:proofErr w:type="gramStart"/>
      <w:r>
        <w:rPr>
          <w:rFonts w:ascii="Times" w:hAnsi="Times" w:cs="Times"/>
          <w:sz w:val="26"/>
          <w:szCs w:val="26"/>
        </w:rPr>
        <w:t>7 to 20 Mb</w:t>
      </w:r>
      <w:proofErr w:type="gramEnd"/>
      <w:r>
        <w:rPr>
          <w:rFonts w:ascii="Times" w:hAnsi="Times" w:cs="Times"/>
          <w:sz w:val="26"/>
          <w:szCs w:val="26"/>
        </w:rPr>
        <w:t xml:space="preserve"> [2,3]. The breakpoints occur within or distal to sub</w:t>
      </w:r>
      <w:r w:rsidR="00444899">
        <w:rPr>
          <w:rFonts w:ascii="Times" w:hAnsi="Times" w:cs="Times"/>
          <w:sz w:val="26"/>
          <w:szCs w:val="26"/>
        </w:rPr>
        <w:t xml:space="preserve"> </w:t>
      </w:r>
      <w:r>
        <w:rPr>
          <w:rFonts w:ascii="Times" w:hAnsi="Times" w:cs="Times"/>
          <w:sz w:val="26"/>
          <w:szCs w:val="26"/>
        </w:rPr>
        <w:t>band 11q23.3 and the deletion usually extends to the telomere. La</w:t>
      </w:r>
      <w:r w:rsidR="00444899">
        <w:rPr>
          <w:rFonts w:ascii="Times" w:hAnsi="Times" w:cs="Times"/>
          <w:sz w:val="26"/>
          <w:szCs w:val="26"/>
        </w:rPr>
        <w:t>rger terminal deletions extend</w:t>
      </w:r>
      <w:r>
        <w:rPr>
          <w:rFonts w:ascii="Times" w:hAnsi="Times" w:cs="Times"/>
          <w:sz w:val="26"/>
          <w:szCs w:val="26"/>
        </w:rPr>
        <w:t>ing proximal to 11q23.3 probably result in embryonic lethality, and in some old reports of such deletions the breakpoint might have bee</w:t>
      </w:r>
      <w:r w:rsidR="00444899">
        <w:rPr>
          <w:rFonts w:ascii="Times" w:hAnsi="Times" w:cs="Times"/>
          <w:sz w:val="26"/>
          <w:szCs w:val="26"/>
        </w:rPr>
        <w:t>n misinterpreted due to techni</w:t>
      </w:r>
      <w:r>
        <w:rPr>
          <w:rFonts w:ascii="Times" w:hAnsi="Times" w:cs="Times"/>
          <w:sz w:val="26"/>
          <w:szCs w:val="26"/>
        </w:rPr>
        <w:t>cal limits of banding resolut</w:t>
      </w:r>
      <w:r w:rsidR="00444899">
        <w:rPr>
          <w:rFonts w:ascii="Times" w:hAnsi="Times" w:cs="Times"/>
          <w:sz w:val="26"/>
          <w:szCs w:val="26"/>
        </w:rPr>
        <w:t>ion [4]. A large terminal dele</w:t>
      </w:r>
      <w:r>
        <w:rPr>
          <w:rFonts w:ascii="Times" w:hAnsi="Times" w:cs="Times"/>
          <w:sz w:val="26"/>
          <w:szCs w:val="26"/>
        </w:rPr>
        <w:t xml:space="preserve">tion with break occurring at band 11q21 has been reported, in the mosaic form, in a patient with a severe complex phenotype with </w:t>
      </w:r>
      <w:proofErr w:type="spellStart"/>
      <w:r>
        <w:rPr>
          <w:rFonts w:ascii="Times" w:hAnsi="Times" w:cs="Times"/>
          <w:sz w:val="26"/>
          <w:szCs w:val="26"/>
        </w:rPr>
        <w:t>holoprosencephaly</w:t>
      </w:r>
      <w:proofErr w:type="spellEnd"/>
      <w:r>
        <w:rPr>
          <w:rFonts w:ascii="Times" w:hAnsi="Times" w:cs="Times"/>
          <w:sz w:val="26"/>
          <w:szCs w:val="26"/>
        </w:rPr>
        <w:t xml:space="preserve"> and </w:t>
      </w:r>
      <w:proofErr w:type="spellStart"/>
      <w:r>
        <w:rPr>
          <w:rFonts w:ascii="Times" w:hAnsi="Times" w:cs="Times"/>
          <w:sz w:val="26"/>
          <w:szCs w:val="26"/>
        </w:rPr>
        <w:t>cyclopia</w:t>
      </w:r>
      <w:proofErr w:type="spellEnd"/>
      <w:r>
        <w:rPr>
          <w:rFonts w:ascii="Times" w:hAnsi="Times" w:cs="Times"/>
          <w:sz w:val="26"/>
          <w:szCs w:val="26"/>
        </w:rPr>
        <w:t xml:space="preserve"> [5]. A partial JS phenotype is observed in three patients </w:t>
      </w:r>
      <w:proofErr w:type="gramStart"/>
      <w:r>
        <w:rPr>
          <w:rFonts w:ascii="Times" w:hAnsi="Times" w:cs="Times"/>
          <w:sz w:val="26"/>
          <w:szCs w:val="26"/>
        </w:rPr>
        <w:t>from a</w:t>
      </w:r>
      <w:proofErr w:type="gramEnd"/>
      <w:r>
        <w:rPr>
          <w:rFonts w:ascii="Times" w:hAnsi="Times" w:cs="Times"/>
          <w:sz w:val="26"/>
          <w:szCs w:val="26"/>
        </w:rPr>
        <w:t xml:space="preserve"> kindred with a very small pure terminal deletions [6]. Partial phenotype is also</w:t>
      </w:r>
      <w:r w:rsidR="00444899">
        <w:rPr>
          <w:rFonts w:ascii="Times" w:hAnsi="Times" w:cs="Times"/>
          <w:sz w:val="26"/>
          <w:szCs w:val="26"/>
        </w:rPr>
        <w:t xml:space="preserve"> observed in interstitial dele</w:t>
      </w:r>
      <w:r>
        <w:rPr>
          <w:rFonts w:ascii="Times" w:hAnsi="Times" w:cs="Times"/>
          <w:sz w:val="26"/>
          <w:szCs w:val="26"/>
        </w:rPr>
        <w:t>tions rarely occurring within the JS region [7,8].</w:t>
      </w:r>
    </w:p>
    <w:p w14:paraId="3678A0F2" w14:textId="280A9216"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More commonly, interstit</w:t>
      </w:r>
      <w:r w:rsidR="00444899">
        <w:rPr>
          <w:rFonts w:ascii="Times" w:hAnsi="Times" w:cs="Times"/>
          <w:sz w:val="26"/>
          <w:szCs w:val="26"/>
        </w:rPr>
        <w:t xml:space="preserve">ial deletions occur in 11q </w:t>
      </w:r>
      <w:proofErr w:type="spellStart"/>
      <w:r w:rsidR="00444899">
        <w:rPr>
          <w:rFonts w:ascii="Times" w:hAnsi="Times" w:cs="Times"/>
          <w:sz w:val="26"/>
          <w:szCs w:val="26"/>
        </w:rPr>
        <w:t>cen</w:t>
      </w:r>
      <w:r>
        <w:rPr>
          <w:rFonts w:ascii="Times" w:hAnsi="Times" w:cs="Times"/>
          <w:sz w:val="26"/>
          <w:szCs w:val="26"/>
        </w:rPr>
        <w:t>tromeric</w:t>
      </w:r>
      <w:proofErr w:type="spellEnd"/>
      <w:r>
        <w:rPr>
          <w:rFonts w:ascii="Times" w:hAnsi="Times" w:cs="Times"/>
          <w:sz w:val="26"/>
          <w:szCs w:val="26"/>
        </w:rPr>
        <w:t xml:space="preserve"> to the JS region, gi</w:t>
      </w:r>
      <w:r w:rsidR="00444899">
        <w:rPr>
          <w:rFonts w:ascii="Times" w:hAnsi="Times" w:cs="Times"/>
          <w:sz w:val="26"/>
          <w:szCs w:val="26"/>
        </w:rPr>
        <w:t>ving a distinct clinical pheno</w:t>
      </w:r>
      <w:r>
        <w:rPr>
          <w:rFonts w:ascii="Times" w:hAnsi="Times" w:cs="Times"/>
          <w:sz w:val="26"/>
          <w:szCs w:val="26"/>
        </w:rPr>
        <w:t>type.</w:t>
      </w:r>
    </w:p>
    <w:p w14:paraId="4CC340D3" w14:textId="06273D2E"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The most common clinical features of JS include: pre- and postnatal physical growth retar</w:t>
      </w:r>
      <w:r w:rsidR="00444899">
        <w:rPr>
          <w:rFonts w:ascii="Times" w:hAnsi="Times" w:cs="Times"/>
          <w:sz w:val="26"/>
          <w:szCs w:val="26"/>
        </w:rPr>
        <w:t>dation, psychomotor retar</w:t>
      </w:r>
      <w:r>
        <w:rPr>
          <w:rFonts w:ascii="Times" w:hAnsi="Times" w:cs="Times"/>
          <w:sz w:val="26"/>
          <w:szCs w:val="26"/>
        </w:rPr>
        <w:t xml:space="preserve">dation, characteristic facial </w:t>
      </w:r>
      <w:proofErr w:type="spellStart"/>
      <w:r>
        <w:rPr>
          <w:rFonts w:ascii="Times" w:hAnsi="Times" w:cs="Times"/>
          <w:sz w:val="26"/>
          <w:szCs w:val="26"/>
        </w:rPr>
        <w:t>dysm</w:t>
      </w:r>
      <w:r w:rsidR="00444899">
        <w:rPr>
          <w:rFonts w:ascii="Times" w:hAnsi="Times" w:cs="Times"/>
          <w:sz w:val="26"/>
          <w:szCs w:val="26"/>
        </w:rPr>
        <w:t>orphism</w:t>
      </w:r>
      <w:proofErr w:type="spellEnd"/>
      <w:r w:rsidR="00444899">
        <w:rPr>
          <w:rFonts w:ascii="Times" w:hAnsi="Times" w:cs="Times"/>
          <w:sz w:val="26"/>
          <w:szCs w:val="26"/>
        </w:rPr>
        <w:t>, thrombocyto</w:t>
      </w:r>
      <w:r>
        <w:rPr>
          <w:rFonts w:ascii="Times" w:hAnsi="Times" w:cs="Times"/>
          <w:sz w:val="26"/>
          <w:szCs w:val="26"/>
        </w:rPr>
        <w:t xml:space="preserve">penia or pancytopenia. </w:t>
      </w:r>
      <w:proofErr w:type="gramStart"/>
      <w:r>
        <w:rPr>
          <w:rFonts w:ascii="Times" w:hAnsi="Times" w:cs="Times"/>
          <w:sz w:val="26"/>
          <w:szCs w:val="26"/>
        </w:rPr>
        <w:t>A subset of patients have</w:t>
      </w:r>
      <w:proofErr w:type="gramEnd"/>
      <w:r>
        <w:rPr>
          <w:rFonts w:ascii="Times" w:hAnsi="Times" w:cs="Times"/>
          <w:sz w:val="26"/>
          <w:szCs w:val="26"/>
        </w:rPr>
        <w:t xml:space="preserve"> malformations of the heart, kidney, gastrointestinal tract, genitalia, central nervous system and/or skeleton. Ocular, hearing, immunological and hormonal problems may be also present [2,3].</w:t>
      </w:r>
    </w:p>
    <w:p w14:paraId="799AC17B"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Although patients with the largest deletions usually show more severe clinical manifestations and cognitive impair-</w:t>
      </w:r>
    </w:p>
    <w:p w14:paraId="40FD7BED" w14:textId="77777777" w:rsidR="00DD7170" w:rsidRDefault="00DD7170" w:rsidP="00BD649C">
      <w:pPr>
        <w:widowControl w:val="0"/>
        <w:autoSpaceDE w:val="0"/>
        <w:autoSpaceDN w:val="0"/>
        <w:adjustRightInd w:val="0"/>
        <w:spacing w:after="240"/>
        <w:jc w:val="both"/>
        <w:rPr>
          <w:rFonts w:ascii="Times" w:hAnsi="Times" w:cs="Times"/>
        </w:rPr>
      </w:pPr>
      <w:proofErr w:type="spellStart"/>
      <w:proofErr w:type="gramStart"/>
      <w:r>
        <w:rPr>
          <w:rFonts w:ascii="Times" w:hAnsi="Times" w:cs="Times"/>
          <w:sz w:val="26"/>
          <w:szCs w:val="26"/>
        </w:rPr>
        <w:t>ment</w:t>
      </w:r>
      <w:proofErr w:type="spellEnd"/>
      <w:proofErr w:type="gramEnd"/>
      <w:r>
        <w:rPr>
          <w:rFonts w:ascii="Times" w:hAnsi="Times" w:cs="Times"/>
          <w:sz w:val="26"/>
          <w:szCs w:val="26"/>
        </w:rPr>
        <w:t>, some of the phenotype demonstrate incomplete penetrance and are highly variable between patients.</w:t>
      </w:r>
    </w:p>
    <w:p w14:paraId="73FC66C4" w14:textId="77777777" w:rsidR="00F00796" w:rsidRDefault="00F00796" w:rsidP="00BD649C">
      <w:pPr>
        <w:widowControl w:val="0"/>
        <w:autoSpaceDE w:val="0"/>
        <w:autoSpaceDN w:val="0"/>
        <w:adjustRightInd w:val="0"/>
        <w:spacing w:after="240"/>
        <w:jc w:val="both"/>
        <w:rPr>
          <w:rFonts w:ascii="Gill Sans" w:hAnsi="Gill Sans" w:cs="Gill Sans"/>
          <w:b/>
          <w:bCs/>
          <w:sz w:val="30"/>
          <w:szCs w:val="30"/>
        </w:rPr>
      </w:pPr>
    </w:p>
    <w:p w14:paraId="34FF69A9" w14:textId="29846456" w:rsidR="00F00796" w:rsidRDefault="00F00796" w:rsidP="00BD649C">
      <w:pPr>
        <w:widowControl w:val="0"/>
        <w:autoSpaceDE w:val="0"/>
        <w:autoSpaceDN w:val="0"/>
        <w:adjustRightInd w:val="0"/>
        <w:spacing w:after="240"/>
        <w:jc w:val="both"/>
        <w:rPr>
          <w:rFonts w:ascii="Gill Sans" w:hAnsi="Gill Sans" w:cs="Gill Sans"/>
          <w:b/>
          <w:bCs/>
          <w:sz w:val="30"/>
          <w:szCs w:val="30"/>
        </w:rPr>
      </w:pPr>
      <w:r>
        <w:rPr>
          <w:rFonts w:ascii="Gill Sans" w:hAnsi="Gill Sans" w:cs="Gill Sans"/>
          <w:b/>
          <w:bCs/>
          <w:sz w:val="30"/>
          <w:szCs w:val="30"/>
        </w:rPr>
        <w:t>Case report</w:t>
      </w:r>
    </w:p>
    <w:p w14:paraId="458546FF" w14:textId="4FC1BA73" w:rsidR="00F00796" w:rsidRPr="00444899" w:rsidRDefault="007C1127" w:rsidP="00BD649C">
      <w:pPr>
        <w:widowControl w:val="0"/>
        <w:autoSpaceDE w:val="0"/>
        <w:autoSpaceDN w:val="0"/>
        <w:adjustRightInd w:val="0"/>
        <w:spacing w:after="240"/>
        <w:jc w:val="both"/>
        <w:rPr>
          <w:rFonts w:ascii="Times" w:hAnsi="Times" w:cs="Gill Sans"/>
          <w:bCs/>
          <w:sz w:val="26"/>
          <w:szCs w:val="26"/>
        </w:rPr>
      </w:pPr>
      <w:proofErr w:type="gramStart"/>
      <w:r w:rsidRPr="00444899">
        <w:rPr>
          <w:rFonts w:ascii="Times" w:hAnsi="Times" w:cs="Gill Sans"/>
          <w:b/>
          <w:bCs/>
          <w:sz w:val="26"/>
          <w:szCs w:val="26"/>
        </w:rPr>
        <w:t xml:space="preserve">A </w:t>
      </w:r>
      <w:r w:rsidRPr="00444899">
        <w:rPr>
          <w:rFonts w:ascii="Times" w:hAnsi="Times" w:cs="Gill Sans"/>
          <w:bCs/>
          <w:sz w:val="26"/>
          <w:szCs w:val="26"/>
        </w:rPr>
        <w:t>nine</w:t>
      </w:r>
      <w:proofErr w:type="gramEnd"/>
      <w:r w:rsidRPr="00444899">
        <w:rPr>
          <w:rFonts w:ascii="Times" w:hAnsi="Times" w:cs="Gill Sans"/>
          <w:bCs/>
          <w:sz w:val="26"/>
          <w:szCs w:val="26"/>
        </w:rPr>
        <w:t xml:space="preserve"> months old male child came with </w:t>
      </w:r>
      <w:r w:rsidR="00444899" w:rsidRPr="00444899">
        <w:rPr>
          <w:rFonts w:ascii="Times" w:hAnsi="Times" w:cs="Gill Sans"/>
          <w:bCs/>
          <w:sz w:val="26"/>
          <w:szCs w:val="26"/>
        </w:rPr>
        <w:t>complain</w:t>
      </w:r>
      <w:r w:rsidRPr="00444899">
        <w:rPr>
          <w:rFonts w:ascii="Times" w:hAnsi="Times" w:cs="Gill Sans"/>
          <w:bCs/>
          <w:sz w:val="26"/>
          <w:szCs w:val="26"/>
        </w:rPr>
        <w:t xml:space="preserve"> of </w:t>
      </w:r>
      <w:r w:rsidR="00444899" w:rsidRPr="00444899">
        <w:rPr>
          <w:rFonts w:ascii="Times" w:hAnsi="Times" w:cs="Gill Sans"/>
          <w:bCs/>
          <w:sz w:val="26"/>
          <w:szCs w:val="26"/>
        </w:rPr>
        <w:t>recurrent</w:t>
      </w:r>
      <w:r w:rsidRPr="00444899">
        <w:rPr>
          <w:rFonts w:ascii="Times" w:hAnsi="Times" w:cs="Gill Sans"/>
          <w:bCs/>
          <w:sz w:val="26"/>
          <w:szCs w:val="26"/>
        </w:rPr>
        <w:t xml:space="preserve"> fever since infancy.</w:t>
      </w:r>
    </w:p>
    <w:p w14:paraId="29CE9882" w14:textId="15492B70" w:rsidR="007C1127" w:rsidRPr="00444899" w:rsidRDefault="007C1127"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 xml:space="preserve">On further history and examination </w:t>
      </w:r>
      <w:r w:rsidR="00B712C5" w:rsidRPr="00444899">
        <w:rPr>
          <w:rFonts w:ascii="Times" w:hAnsi="Times" w:cs="Gill Sans"/>
          <w:bCs/>
          <w:sz w:val="26"/>
          <w:szCs w:val="26"/>
        </w:rPr>
        <w:t>child</w:t>
      </w:r>
      <w:r w:rsidRPr="00444899">
        <w:rPr>
          <w:rFonts w:ascii="Times" w:hAnsi="Times" w:cs="Gill Sans"/>
          <w:bCs/>
          <w:sz w:val="26"/>
          <w:szCs w:val="26"/>
        </w:rPr>
        <w:t xml:space="preserve"> was having global developmental </w:t>
      </w:r>
      <w:proofErr w:type="gramStart"/>
      <w:r w:rsidRPr="00444899">
        <w:rPr>
          <w:rFonts w:ascii="Times" w:hAnsi="Times" w:cs="Gill Sans"/>
          <w:bCs/>
          <w:sz w:val="26"/>
          <w:szCs w:val="26"/>
        </w:rPr>
        <w:t>delay ,upper</w:t>
      </w:r>
      <w:proofErr w:type="gramEnd"/>
      <w:r w:rsidRPr="00444899">
        <w:rPr>
          <w:rFonts w:ascii="Times" w:hAnsi="Times" w:cs="Gill Sans"/>
          <w:bCs/>
          <w:sz w:val="26"/>
          <w:szCs w:val="26"/>
        </w:rPr>
        <w:t xml:space="preserve"> </w:t>
      </w:r>
      <w:r w:rsidR="00B712C5" w:rsidRPr="00444899">
        <w:rPr>
          <w:rFonts w:ascii="Times" w:hAnsi="Times" w:cs="Gill Sans"/>
          <w:bCs/>
          <w:sz w:val="26"/>
          <w:szCs w:val="26"/>
        </w:rPr>
        <w:t>eyelid</w:t>
      </w:r>
      <w:r w:rsidRPr="00444899">
        <w:rPr>
          <w:rFonts w:ascii="Times" w:hAnsi="Times" w:cs="Gill Sans"/>
          <w:bCs/>
          <w:sz w:val="26"/>
          <w:szCs w:val="26"/>
        </w:rPr>
        <w:t xml:space="preserve"> </w:t>
      </w:r>
      <w:proofErr w:type="spellStart"/>
      <w:r w:rsidRPr="00444899">
        <w:rPr>
          <w:rFonts w:ascii="Times" w:hAnsi="Times" w:cs="Gill Sans"/>
          <w:bCs/>
          <w:sz w:val="26"/>
          <w:szCs w:val="26"/>
        </w:rPr>
        <w:t>colobome</w:t>
      </w:r>
      <w:proofErr w:type="spellEnd"/>
      <w:r w:rsidRPr="00444899">
        <w:rPr>
          <w:rFonts w:ascii="Times" w:hAnsi="Times" w:cs="Gill Sans"/>
          <w:bCs/>
          <w:sz w:val="26"/>
          <w:szCs w:val="26"/>
        </w:rPr>
        <w:t>,</w:t>
      </w:r>
      <w:r w:rsidR="00B712C5" w:rsidRPr="00444899">
        <w:rPr>
          <w:rFonts w:ascii="Times" w:hAnsi="Times" w:cs="Gill Sans"/>
          <w:bCs/>
          <w:sz w:val="26"/>
          <w:szCs w:val="26"/>
        </w:rPr>
        <w:t xml:space="preserve"> </w:t>
      </w:r>
      <w:r w:rsidRPr="00444899">
        <w:rPr>
          <w:rFonts w:ascii="Times" w:hAnsi="Times" w:cs="Gill Sans"/>
          <w:bCs/>
          <w:sz w:val="26"/>
          <w:szCs w:val="26"/>
        </w:rPr>
        <w:t>down</w:t>
      </w:r>
      <w:r w:rsidR="00B712C5" w:rsidRPr="00444899">
        <w:rPr>
          <w:rFonts w:ascii="Times" w:hAnsi="Times" w:cs="Gill Sans"/>
          <w:bCs/>
          <w:sz w:val="26"/>
          <w:szCs w:val="26"/>
        </w:rPr>
        <w:t xml:space="preserve"> </w:t>
      </w:r>
      <w:r w:rsidRPr="00444899">
        <w:rPr>
          <w:rFonts w:ascii="Times" w:hAnsi="Times" w:cs="Gill Sans"/>
          <w:bCs/>
          <w:sz w:val="26"/>
          <w:szCs w:val="26"/>
        </w:rPr>
        <w:t xml:space="preserve">slant of </w:t>
      </w:r>
      <w:r w:rsidR="00B712C5" w:rsidRPr="00444899">
        <w:rPr>
          <w:rFonts w:ascii="Times" w:hAnsi="Times" w:cs="Gill Sans"/>
          <w:bCs/>
          <w:sz w:val="26"/>
          <w:szCs w:val="26"/>
        </w:rPr>
        <w:t>palpebral</w:t>
      </w:r>
      <w:r w:rsidRPr="00444899">
        <w:rPr>
          <w:rFonts w:ascii="Times" w:hAnsi="Times" w:cs="Gill Sans"/>
          <w:bCs/>
          <w:sz w:val="26"/>
          <w:szCs w:val="26"/>
        </w:rPr>
        <w:t xml:space="preserve"> </w:t>
      </w:r>
      <w:r w:rsidR="00B712C5" w:rsidRPr="00444899">
        <w:rPr>
          <w:rFonts w:ascii="Times" w:hAnsi="Times" w:cs="Gill Sans"/>
          <w:bCs/>
          <w:sz w:val="26"/>
          <w:szCs w:val="26"/>
        </w:rPr>
        <w:t>fissure, low</w:t>
      </w:r>
      <w:r w:rsidRPr="00444899">
        <w:rPr>
          <w:rFonts w:ascii="Times" w:hAnsi="Times" w:cs="Gill Sans"/>
          <w:bCs/>
          <w:sz w:val="26"/>
          <w:szCs w:val="26"/>
        </w:rPr>
        <w:t xml:space="preserve"> set abnormal </w:t>
      </w:r>
      <w:r w:rsidR="00B712C5" w:rsidRPr="00444899">
        <w:rPr>
          <w:rFonts w:ascii="Times" w:hAnsi="Times" w:cs="Gill Sans"/>
          <w:bCs/>
          <w:sz w:val="26"/>
          <w:szCs w:val="26"/>
        </w:rPr>
        <w:t>ear, carp</w:t>
      </w:r>
      <w:r w:rsidRPr="00444899">
        <w:rPr>
          <w:rFonts w:ascii="Times" w:hAnsi="Times" w:cs="Gill Sans"/>
          <w:bCs/>
          <w:sz w:val="26"/>
          <w:szCs w:val="26"/>
        </w:rPr>
        <w:t xml:space="preserve"> shaped mouth. Splenomegaly</w:t>
      </w:r>
    </w:p>
    <w:p w14:paraId="5470279C" w14:textId="75DFC982" w:rsidR="004301F2" w:rsidRPr="00444899" w:rsidRDefault="004301F2"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The</w:t>
      </w:r>
      <w:r w:rsidR="00444899">
        <w:rPr>
          <w:rFonts w:ascii="Times" w:hAnsi="Times" w:cs="Gill Sans"/>
          <w:bCs/>
          <w:sz w:val="26"/>
          <w:szCs w:val="26"/>
        </w:rPr>
        <w:t xml:space="preserve"> child was 6</w:t>
      </w:r>
      <w:r w:rsidRPr="00444899">
        <w:rPr>
          <w:rFonts w:ascii="Times" w:hAnsi="Times" w:cs="Gill Sans"/>
          <w:bCs/>
          <w:sz w:val="26"/>
          <w:szCs w:val="26"/>
        </w:rPr>
        <w:t>th in order and earlier 4 sibling died at a age of 10 days</w:t>
      </w:r>
      <w:proofErr w:type="gramStart"/>
      <w:r w:rsidRPr="00444899">
        <w:rPr>
          <w:rFonts w:ascii="Times" w:hAnsi="Times" w:cs="Gill Sans"/>
          <w:bCs/>
          <w:sz w:val="26"/>
          <w:szCs w:val="26"/>
        </w:rPr>
        <w:t>,1</w:t>
      </w:r>
      <w:proofErr w:type="gramEnd"/>
      <w:r w:rsidRPr="00444899">
        <w:rPr>
          <w:rFonts w:ascii="Times" w:hAnsi="Times" w:cs="Gill Sans"/>
          <w:bCs/>
          <w:sz w:val="26"/>
          <w:szCs w:val="26"/>
        </w:rPr>
        <w:t xml:space="preserve"> month,5months,2 months</w:t>
      </w:r>
    </w:p>
    <w:p w14:paraId="1EB09299" w14:textId="2907B1F7" w:rsidR="004301F2" w:rsidRPr="00444899" w:rsidRDefault="004301F2"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 xml:space="preserve">Last </w:t>
      </w:r>
      <w:r w:rsidR="00B712C5" w:rsidRPr="00444899">
        <w:rPr>
          <w:rFonts w:ascii="Times" w:hAnsi="Times" w:cs="Gill Sans"/>
          <w:bCs/>
          <w:sz w:val="26"/>
          <w:szCs w:val="26"/>
        </w:rPr>
        <w:t>sibling</w:t>
      </w:r>
      <w:r w:rsidRPr="00444899">
        <w:rPr>
          <w:rFonts w:ascii="Times" w:hAnsi="Times" w:cs="Gill Sans"/>
          <w:bCs/>
          <w:sz w:val="26"/>
          <w:szCs w:val="26"/>
        </w:rPr>
        <w:t xml:space="preserve"> karyotyping was done and was found 46,XY</w:t>
      </w:r>
      <w:proofErr w:type="gramStart"/>
      <w:r w:rsidRPr="00444899">
        <w:rPr>
          <w:rFonts w:ascii="Times" w:hAnsi="Times" w:cs="Gill Sans"/>
          <w:bCs/>
          <w:sz w:val="26"/>
          <w:szCs w:val="26"/>
        </w:rPr>
        <w:t>,del</w:t>
      </w:r>
      <w:proofErr w:type="gramEnd"/>
      <w:r w:rsidRPr="00444899">
        <w:rPr>
          <w:rFonts w:ascii="Times" w:hAnsi="Times" w:cs="Gill Sans"/>
          <w:bCs/>
          <w:sz w:val="26"/>
          <w:szCs w:val="26"/>
        </w:rPr>
        <w:t>(11)(q23)</w:t>
      </w:r>
    </w:p>
    <w:p w14:paraId="5B5A4735" w14:textId="1ECB8F28" w:rsidR="004301F2" w:rsidRPr="00444899" w:rsidRDefault="004301F2"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There after both parents karyotyping was done mother 46,XX</w:t>
      </w:r>
      <w:proofErr w:type="gramStart"/>
      <w:r w:rsidRPr="00444899">
        <w:rPr>
          <w:rFonts w:ascii="Times" w:hAnsi="Times" w:cs="Gill Sans"/>
          <w:bCs/>
          <w:sz w:val="26"/>
          <w:szCs w:val="26"/>
        </w:rPr>
        <w:t>,t</w:t>
      </w:r>
      <w:proofErr w:type="gramEnd"/>
      <w:r w:rsidRPr="00444899">
        <w:rPr>
          <w:rFonts w:ascii="Times" w:hAnsi="Times" w:cs="Gill Sans"/>
          <w:bCs/>
          <w:sz w:val="26"/>
          <w:szCs w:val="26"/>
        </w:rPr>
        <w:t>(7;11)(p22;q23), father 46XY</w:t>
      </w:r>
    </w:p>
    <w:p w14:paraId="53592ACB" w14:textId="35171AB8" w:rsidR="004301F2" w:rsidRPr="00444899" w:rsidRDefault="00B712C5"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Child</w:t>
      </w:r>
      <w:r w:rsidR="004301F2" w:rsidRPr="00444899">
        <w:rPr>
          <w:rFonts w:ascii="Times" w:hAnsi="Times" w:cs="Gill Sans"/>
          <w:bCs/>
          <w:sz w:val="26"/>
          <w:szCs w:val="26"/>
        </w:rPr>
        <w:t xml:space="preserve"> was further investigated and was having anemia with </w:t>
      </w:r>
      <w:r w:rsidRPr="00444899">
        <w:rPr>
          <w:rFonts w:ascii="Times" w:hAnsi="Times" w:cs="Gill Sans"/>
          <w:bCs/>
          <w:sz w:val="26"/>
          <w:szCs w:val="26"/>
        </w:rPr>
        <w:t>thrombocytopenia</w:t>
      </w:r>
      <w:r w:rsidR="004301F2" w:rsidRPr="00444899">
        <w:rPr>
          <w:rFonts w:ascii="Times" w:hAnsi="Times" w:cs="Gill Sans"/>
          <w:bCs/>
          <w:sz w:val="26"/>
          <w:szCs w:val="26"/>
        </w:rPr>
        <w:t>,</w:t>
      </w:r>
      <w:r w:rsidR="00444899">
        <w:rPr>
          <w:rFonts w:ascii="Times" w:hAnsi="Times" w:cs="Gill Sans"/>
          <w:bCs/>
          <w:sz w:val="26"/>
          <w:szCs w:val="26"/>
        </w:rPr>
        <w:t xml:space="preserve"> basal IVS</w:t>
      </w:r>
      <w:r w:rsidR="0019526B" w:rsidRPr="00444899">
        <w:rPr>
          <w:rFonts w:ascii="Times" w:hAnsi="Times" w:cs="Gill Sans"/>
          <w:bCs/>
          <w:sz w:val="26"/>
          <w:szCs w:val="26"/>
        </w:rPr>
        <w:t xml:space="preserve"> aneurysm, </w:t>
      </w:r>
    </w:p>
    <w:p w14:paraId="06FEE28C" w14:textId="6EE20535" w:rsidR="0019526B" w:rsidRPr="00444899" w:rsidRDefault="0019526B"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 xml:space="preserve">Normal </w:t>
      </w:r>
      <w:r w:rsidR="00B712C5" w:rsidRPr="00444899">
        <w:rPr>
          <w:rFonts w:ascii="Times" w:hAnsi="Times" w:cs="Gill Sans"/>
          <w:bCs/>
          <w:sz w:val="26"/>
          <w:szCs w:val="26"/>
        </w:rPr>
        <w:t xml:space="preserve">chest </w:t>
      </w:r>
      <w:r w:rsidR="00444899" w:rsidRPr="00444899">
        <w:rPr>
          <w:rFonts w:ascii="Times" w:hAnsi="Times" w:cs="Gill Sans"/>
          <w:bCs/>
          <w:sz w:val="26"/>
          <w:szCs w:val="26"/>
        </w:rPr>
        <w:t>X-ray</w:t>
      </w:r>
      <w:r w:rsidRPr="00444899">
        <w:rPr>
          <w:rFonts w:ascii="Times" w:hAnsi="Times" w:cs="Gill Sans"/>
          <w:bCs/>
          <w:sz w:val="26"/>
          <w:szCs w:val="26"/>
        </w:rPr>
        <w:t>,</w:t>
      </w:r>
      <w:r w:rsidR="00B712C5" w:rsidRPr="00444899">
        <w:rPr>
          <w:rFonts w:ascii="Times" w:hAnsi="Times" w:cs="Gill Sans"/>
          <w:bCs/>
          <w:sz w:val="26"/>
          <w:szCs w:val="26"/>
        </w:rPr>
        <w:t xml:space="preserve"> MRI </w:t>
      </w:r>
      <w:proofErr w:type="gramStart"/>
      <w:r w:rsidR="00B712C5" w:rsidRPr="00444899">
        <w:rPr>
          <w:rFonts w:ascii="Times" w:hAnsi="Times" w:cs="Gill Sans"/>
          <w:bCs/>
          <w:sz w:val="26"/>
          <w:szCs w:val="26"/>
        </w:rPr>
        <w:t>brain ,BERA</w:t>
      </w:r>
      <w:proofErr w:type="gramEnd"/>
      <w:r w:rsidR="00B712C5" w:rsidRPr="00444899">
        <w:rPr>
          <w:rFonts w:ascii="Times" w:hAnsi="Times" w:cs="Gill Sans"/>
          <w:bCs/>
          <w:sz w:val="26"/>
          <w:szCs w:val="26"/>
        </w:rPr>
        <w:t xml:space="preserve"> , HB</w:t>
      </w:r>
      <w:r w:rsidRPr="00444899">
        <w:rPr>
          <w:rFonts w:ascii="Times" w:hAnsi="Times" w:cs="Gill Sans"/>
          <w:bCs/>
          <w:sz w:val="26"/>
          <w:szCs w:val="26"/>
        </w:rPr>
        <w:t xml:space="preserve"> electrophoresis,</w:t>
      </w:r>
      <w:r w:rsidR="00B712C5" w:rsidRPr="00444899">
        <w:rPr>
          <w:rFonts w:ascii="Times" w:hAnsi="Times" w:cs="Gill Sans"/>
          <w:bCs/>
          <w:sz w:val="26"/>
          <w:szCs w:val="26"/>
        </w:rPr>
        <w:t xml:space="preserve"> </w:t>
      </w:r>
      <w:r w:rsidRPr="00444899">
        <w:rPr>
          <w:rFonts w:ascii="Times" w:hAnsi="Times" w:cs="Gill Sans"/>
          <w:bCs/>
          <w:sz w:val="26"/>
          <w:szCs w:val="26"/>
        </w:rPr>
        <w:t>thyroid,</w:t>
      </w:r>
      <w:r w:rsidR="00B712C5" w:rsidRPr="00444899">
        <w:rPr>
          <w:rFonts w:ascii="Times" w:hAnsi="Times" w:cs="Gill Sans"/>
          <w:bCs/>
          <w:sz w:val="26"/>
          <w:szCs w:val="26"/>
        </w:rPr>
        <w:t xml:space="preserve"> </w:t>
      </w:r>
      <w:r w:rsidRPr="00444899">
        <w:rPr>
          <w:rFonts w:ascii="Times" w:hAnsi="Times" w:cs="Gill Sans"/>
          <w:bCs/>
          <w:sz w:val="26"/>
          <w:szCs w:val="26"/>
        </w:rPr>
        <w:t>liver and kidney function test</w:t>
      </w:r>
    </w:p>
    <w:p w14:paraId="6E8531BD" w14:textId="46C09246" w:rsidR="0019526B" w:rsidRDefault="0019526B" w:rsidP="00BD649C">
      <w:pPr>
        <w:widowControl w:val="0"/>
        <w:autoSpaceDE w:val="0"/>
        <w:autoSpaceDN w:val="0"/>
        <w:adjustRightInd w:val="0"/>
        <w:spacing w:after="240"/>
        <w:jc w:val="both"/>
        <w:rPr>
          <w:rFonts w:ascii="Times" w:hAnsi="Times" w:cs="Gill Sans"/>
          <w:bCs/>
          <w:sz w:val="26"/>
          <w:szCs w:val="26"/>
        </w:rPr>
      </w:pPr>
      <w:r w:rsidRPr="00444899">
        <w:rPr>
          <w:rFonts w:ascii="Times" w:hAnsi="Times" w:cs="Gill Sans"/>
          <w:bCs/>
          <w:sz w:val="26"/>
          <w:szCs w:val="26"/>
        </w:rPr>
        <w:t>On chromosomal analysis child was having 46,XY</w:t>
      </w:r>
      <w:proofErr w:type="gramStart"/>
      <w:r w:rsidRPr="00444899">
        <w:rPr>
          <w:rFonts w:ascii="Times" w:hAnsi="Times" w:cs="Gill Sans"/>
          <w:bCs/>
          <w:sz w:val="26"/>
          <w:szCs w:val="26"/>
        </w:rPr>
        <w:t>,del</w:t>
      </w:r>
      <w:proofErr w:type="gramEnd"/>
      <w:r w:rsidRPr="00444899">
        <w:rPr>
          <w:rFonts w:ascii="Times" w:hAnsi="Times" w:cs="Gill Sans"/>
          <w:bCs/>
          <w:sz w:val="26"/>
          <w:szCs w:val="26"/>
        </w:rPr>
        <w:t>(11q)</w:t>
      </w:r>
    </w:p>
    <w:p w14:paraId="4EF6E3AC" w14:textId="599DB6CD" w:rsidR="00E202B8" w:rsidRPr="00444899" w:rsidRDefault="00E202B8" w:rsidP="00BD649C">
      <w:pPr>
        <w:widowControl w:val="0"/>
        <w:autoSpaceDE w:val="0"/>
        <w:autoSpaceDN w:val="0"/>
        <w:adjustRightInd w:val="0"/>
        <w:spacing w:after="240"/>
        <w:jc w:val="both"/>
        <w:rPr>
          <w:rFonts w:ascii="Times" w:hAnsi="Times" w:cs="Gill Sans"/>
          <w:bCs/>
          <w:sz w:val="26"/>
          <w:szCs w:val="26"/>
        </w:rPr>
      </w:pPr>
      <w:r>
        <w:rPr>
          <w:rFonts w:ascii="Times" w:hAnsi="Times" w:cs="Gill Sans"/>
          <w:bCs/>
          <w:noProof/>
          <w:sz w:val="26"/>
          <w:szCs w:val="26"/>
        </w:rPr>
        <w:drawing>
          <wp:inline distT="0" distB="0" distL="0" distR="0" wp14:anchorId="127ABFE6" wp14:editId="5F5E4224">
            <wp:extent cx="3033817" cy="2863003"/>
            <wp:effectExtent l="9208"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319.jpg"/>
                    <pic:cNvPicPr/>
                  </pic:nvPicPr>
                  <pic:blipFill rotWithShape="1">
                    <a:blip r:embed="rId11">
                      <a:extLst>
                        <a:ext uri="{28A0092B-C50C-407E-A947-70E740481C1C}">
                          <a14:useLocalDpi xmlns:a14="http://schemas.microsoft.com/office/drawing/2010/main" val="0"/>
                        </a:ext>
                      </a:extLst>
                    </a:blip>
                    <a:srcRect t="-1250" r="19532" b="-1"/>
                    <a:stretch/>
                  </pic:blipFill>
                  <pic:spPr bwMode="auto">
                    <a:xfrm rot="16200000">
                      <a:off x="0" y="0"/>
                      <a:ext cx="3034408" cy="2863561"/>
                    </a:xfrm>
                    <a:prstGeom prst="rect">
                      <a:avLst/>
                    </a:prstGeom>
                    <a:ln>
                      <a:noFill/>
                    </a:ln>
                    <a:extLst>
                      <a:ext uri="{53640926-AAD7-44d8-BBD7-CCE9431645EC}">
                        <a14:shadowObscured xmlns:a14="http://schemas.microsoft.com/office/drawing/2010/main"/>
                      </a:ext>
                    </a:extLst>
                  </pic:spPr>
                </pic:pic>
              </a:graphicData>
            </a:graphic>
          </wp:inline>
        </w:drawing>
      </w:r>
    </w:p>
    <w:p w14:paraId="578810D5"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Epidemiology</w:t>
      </w:r>
    </w:p>
    <w:p w14:paraId="19FA9E23"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More than 200 cases of JS have been so far reported in the literature [3,9]. The estimated occurrence of JS is about 1/ 100,000 births [2,3,9]. The female/male ratio is 2:1.</w:t>
      </w:r>
    </w:p>
    <w:p w14:paraId="3E9167A0"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Clinical description</w:t>
      </w:r>
    </w:p>
    <w:p w14:paraId="42472DD3" w14:textId="19930F83"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There is a wide spectrum of </w:t>
      </w:r>
      <w:r w:rsidR="00444899">
        <w:rPr>
          <w:rFonts w:ascii="Times" w:hAnsi="Times" w:cs="Times"/>
          <w:sz w:val="26"/>
          <w:szCs w:val="26"/>
        </w:rPr>
        <w:t>severity of the clinical pheno</w:t>
      </w:r>
      <w:r>
        <w:rPr>
          <w:rFonts w:ascii="Times" w:hAnsi="Times" w:cs="Times"/>
          <w:sz w:val="26"/>
          <w:szCs w:val="26"/>
        </w:rPr>
        <w:t xml:space="preserve">type. Half of the patients are diagnosed by age one year of </w:t>
      </w:r>
      <w:proofErr w:type="gramStart"/>
      <w:r>
        <w:rPr>
          <w:rFonts w:ascii="Times" w:hAnsi="Times" w:cs="Times"/>
          <w:sz w:val="26"/>
          <w:szCs w:val="26"/>
        </w:rPr>
        <w:t>life,</w:t>
      </w:r>
      <w:proofErr w:type="gramEnd"/>
      <w:r>
        <w:rPr>
          <w:rFonts w:ascii="Times" w:hAnsi="Times" w:cs="Times"/>
          <w:sz w:val="26"/>
          <w:szCs w:val="26"/>
        </w:rPr>
        <w:t xml:space="preserve"> usually those with the more obvious clinical features of the disorder, while children with milder features may be diagnosed at an older age.</w:t>
      </w:r>
    </w:p>
    <w:p w14:paraId="3FB5C66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i/>
          <w:iCs/>
        </w:rPr>
        <w:t>Physical growth delay</w:t>
      </w:r>
    </w:p>
    <w:p w14:paraId="3B893396" w14:textId="10F25332"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Height is below the 10</w:t>
      </w:r>
      <w:proofErr w:type="spellStart"/>
      <w:r>
        <w:rPr>
          <w:rFonts w:ascii="Times" w:hAnsi="Times" w:cs="Times"/>
          <w:position w:val="5"/>
          <w:sz w:val="18"/>
          <w:szCs w:val="18"/>
        </w:rPr>
        <w:t>th</w:t>
      </w:r>
      <w:proofErr w:type="spellEnd"/>
      <w:r>
        <w:rPr>
          <w:rFonts w:ascii="Times" w:hAnsi="Times" w:cs="Times"/>
          <w:position w:val="5"/>
          <w:sz w:val="18"/>
          <w:szCs w:val="18"/>
        </w:rPr>
        <w:t xml:space="preserve"> </w:t>
      </w:r>
      <w:r>
        <w:rPr>
          <w:rFonts w:ascii="Times" w:hAnsi="Times" w:cs="Times"/>
          <w:sz w:val="26"/>
          <w:szCs w:val="26"/>
        </w:rPr>
        <w:t>percentile in 75% of cases and in the normal range in 25%. Weight is below the 10</w:t>
      </w:r>
      <w:proofErr w:type="spellStart"/>
      <w:r>
        <w:rPr>
          <w:rFonts w:ascii="Times" w:hAnsi="Times" w:cs="Times"/>
          <w:position w:val="5"/>
          <w:sz w:val="18"/>
          <w:szCs w:val="18"/>
        </w:rPr>
        <w:t>th</w:t>
      </w:r>
      <w:proofErr w:type="spellEnd"/>
      <w:r>
        <w:rPr>
          <w:rFonts w:ascii="Times" w:hAnsi="Times" w:cs="Times"/>
          <w:position w:val="5"/>
          <w:sz w:val="18"/>
          <w:szCs w:val="18"/>
        </w:rPr>
        <w:t xml:space="preserve"> </w:t>
      </w:r>
      <w:r w:rsidR="00444899">
        <w:rPr>
          <w:rFonts w:ascii="Times" w:hAnsi="Times" w:cs="Times"/>
          <w:position w:val="5"/>
          <w:sz w:val="18"/>
          <w:szCs w:val="18"/>
        </w:rPr>
        <w:t xml:space="preserve"> </w:t>
      </w:r>
      <w:r w:rsidR="00444899">
        <w:rPr>
          <w:rFonts w:ascii="Times" w:hAnsi="Times" w:cs="Times"/>
          <w:sz w:val="26"/>
          <w:szCs w:val="26"/>
        </w:rPr>
        <w:t>percen</w:t>
      </w:r>
      <w:r>
        <w:rPr>
          <w:rFonts w:ascii="Times" w:hAnsi="Times" w:cs="Times"/>
          <w:sz w:val="26"/>
          <w:szCs w:val="26"/>
        </w:rPr>
        <w:t>tile in 58%, normal in 34% and above the 90</w:t>
      </w:r>
      <w:proofErr w:type="spellStart"/>
      <w:r>
        <w:rPr>
          <w:rFonts w:ascii="Times" w:hAnsi="Times" w:cs="Times"/>
          <w:position w:val="5"/>
          <w:sz w:val="18"/>
          <w:szCs w:val="18"/>
        </w:rPr>
        <w:t>th</w:t>
      </w:r>
      <w:proofErr w:type="spellEnd"/>
      <w:r>
        <w:rPr>
          <w:rFonts w:ascii="Times" w:hAnsi="Times" w:cs="Times"/>
          <w:position w:val="5"/>
          <w:sz w:val="18"/>
          <w:szCs w:val="18"/>
        </w:rPr>
        <w:t xml:space="preserve"> </w:t>
      </w:r>
      <w:r>
        <w:rPr>
          <w:rFonts w:ascii="Times" w:hAnsi="Times" w:cs="Times"/>
          <w:sz w:val="26"/>
          <w:szCs w:val="26"/>
        </w:rPr>
        <w:t>percentile in 8% of cases. Head circumference is below the 10</w:t>
      </w:r>
      <w:proofErr w:type="spellStart"/>
      <w:r>
        <w:rPr>
          <w:rFonts w:ascii="Times" w:hAnsi="Times" w:cs="Times"/>
          <w:position w:val="5"/>
          <w:sz w:val="18"/>
          <w:szCs w:val="18"/>
        </w:rPr>
        <w:t>th</w:t>
      </w:r>
      <w:proofErr w:type="spellEnd"/>
      <w:r>
        <w:rPr>
          <w:rFonts w:ascii="Times" w:hAnsi="Times" w:cs="Times"/>
          <w:position w:val="5"/>
          <w:sz w:val="18"/>
          <w:szCs w:val="18"/>
        </w:rPr>
        <w:t xml:space="preserve"> </w:t>
      </w:r>
      <w:r>
        <w:rPr>
          <w:rFonts w:ascii="Times" w:hAnsi="Times" w:cs="Times"/>
          <w:sz w:val="26"/>
          <w:szCs w:val="26"/>
        </w:rPr>
        <w:t>per- centile in 26%, normal in 53% and above the 90</w:t>
      </w:r>
      <w:proofErr w:type="spellStart"/>
      <w:r>
        <w:rPr>
          <w:rFonts w:ascii="Times" w:hAnsi="Times" w:cs="Times"/>
          <w:position w:val="5"/>
          <w:sz w:val="18"/>
          <w:szCs w:val="18"/>
        </w:rPr>
        <w:t>th</w:t>
      </w:r>
      <w:proofErr w:type="spellEnd"/>
      <w:r>
        <w:rPr>
          <w:rFonts w:ascii="Times" w:hAnsi="Times" w:cs="Times"/>
          <w:position w:val="5"/>
          <w:sz w:val="18"/>
          <w:szCs w:val="18"/>
        </w:rPr>
        <w:t xml:space="preserve"> </w:t>
      </w:r>
      <w:r w:rsidR="00444899">
        <w:rPr>
          <w:rFonts w:ascii="Times" w:hAnsi="Times" w:cs="Times"/>
          <w:sz w:val="26"/>
          <w:szCs w:val="26"/>
        </w:rPr>
        <w:t>percen</w:t>
      </w:r>
      <w:r>
        <w:rPr>
          <w:rFonts w:ascii="Times" w:hAnsi="Times" w:cs="Times"/>
          <w:sz w:val="26"/>
          <w:szCs w:val="26"/>
        </w:rPr>
        <w:t>tile in 21% of cases.</w:t>
      </w:r>
    </w:p>
    <w:p w14:paraId="198CD6FD"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i/>
          <w:iCs/>
        </w:rPr>
        <w:t>Psychomotor developmental delay</w:t>
      </w:r>
    </w:p>
    <w:p w14:paraId="4B20650D"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Mental development is normal or borderline in less than 3% of cases, mild to severe mental retardation is observed in 97% of cases. The degree of neurocognitive deficiency is strongly associated with the size of the deletion [3,10].</w:t>
      </w:r>
    </w:p>
    <w:p w14:paraId="693EFA96"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Children manifest behavioral problems, most frequently attention deficit/hyperactivity disorder, while more severe psychiatric disorders such as schizophrenia, or bipolar affective disorder have been reported rarely [11,12]. </w:t>
      </w:r>
      <w:proofErr w:type="spellStart"/>
      <w:r>
        <w:rPr>
          <w:rFonts w:ascii="Times" w:hAnsi="Times" w:cs="Times"/>
          <w:sz w:val="26"/>
          <w:szCs w:val="26"/>
        </w:rPr>
        <w:t>Sei</w:t>
      </w:r>
      <w:proofErr w:type="spellEnd"/>
      <w:r>
        <w:rPr>
          <w:rFonts w:ascii="Times" w:hAnsi="Times" w:cs="Times"/>
          <w:sz w:val="26"/>
          <w:szCs w:val="26"/>
        </w:rPr>
        <w:t xml:space="preserve">- </w:t>
      </w:r>
      <w:proofErr w:type="spellStart"/>
      <w:r>
        <w:rPr>
          <w:rFonts w:ascii="Times" w:hAnsi="Times" w:cs="Times"/>
          <w:sz w:val="26"/>
          <w:szCs w:val="26"/>
        </w:rPr>
        <w:t>zures</w:t>
      </w:r>
      <w:proofErr w:type="spellEnd"/>
      <w:r>
        <w:rPr>
          <w:rFonts w:ascii="Times" w:hAnsi="Times" w:cs="Times"/>
          <w:sz w:val="26"/>
          <w:szCs w:val="26"/>
        </w:rPr>
        <w:t xml:space="preserve"> have been reported infrequently.</w:t>
      </w:r>
    </w:p>
    <w:p w14:paraId="302038D7" w14:textId="77777777" w:rsidR="00DD7170" w:rsidRDefault="00DD7170" w:rsidP="00BD649C">
      <w:pPr>
        <w:widowControl w:val="0"/>
        <w:autoSpaceDE w:val="0"/>
        <w:autoSpaceDN w:val="0"/>
        <w:adjustRightInd w:val="0"/>
        <w:spacing w:after="240"/>
        <w:jc w:val="both"/>
        <w:rPr>
          <w:rFonts w:ascii="Times" w:hAnsi="Times" w:cs="Times"/>
        </w:rPr>
      </w:pPr>
      <w:proofErr w:type="spellStart"/>
      <w:r>
        <w:rPr>
          <w:rFonts w:ascii="Gill Sans" w:hAnsi="Gill Sans" w:cs="Gill Sans"/>
          <w:b/>
          <w:bCs/>
          <w:i/>
          <w:iCs/>
        </w:rPr>
        <w:t>Dysmorphic</w:t>
      </w:r>
      <w:proofErr w:type="spellEnd"/>
      <w:r>
        <w:rPr>
          <w:rFonts w:ascii="Gill Sans" w:hAnsi="Gill Sans" w:cs="Gill Sans"/>
          <w:b/>
          <w:bCs/>
          <w:i/>
          <w:iCs/>
        </w:rPr>
        <w:t xml:space="preserve"> features and minor malformations</w:t>
      </w:r>
    </w:p>
    <w:p w14:paraId="5F315C9B"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Typical features are: skull deformities (</w:t>
      </w:r>
      <w:proofErr w:type="spellStart"/>
      <w:r>
        <w:rPr>
          <w:rFonts w:ascii="Times" w:hAnsi="Times" w:cs="Times"/>
          <w:sz w:val="26"/>
          <w:szCs w:val="26"/>
        </w:rPr>
        <w:t>macrocrania</w:t>
      </w:r>
      <w:proofErr w:type="spellEnd"/>
      <w:r>
        <w:rPr>
          <w:rFonts w:ascii="Times" w:hAnsi="Times" w:cs="Times"/>
          <w:sz w:val="26"/>
          <w:szCs w:val="26"/>
        </w:rPr>
        <w:t xml:space="preserve">, high prominent forehead, facial asymmetry, </w:t>
      </w:r>
      <w:proofErr w:type="spellStart"/>
      <w:r>
        <w:rPr>
          <w:rFonts w:ascii="Times" w:hAnsi="Times" w:cs="Times"/>
          <w:sz w:val="26"/>
          <w:szCs w:val="26"/>
        </w:rPr>
        <w:t>trigonocephaly</w:t>
      </w:r>
      <w:proofErr w:type="spellEnd"/>
      <w:r>
        <w:rPr>
          <w:rFonts w:ascii="Times" w:hAnsi="Times" w:cs="Times"/>
          <w:sz w:val="26"/>
          <w:szCs w:val="26"/>
        </w:rPr>
        <w:t xml:space="preserve">), ocular </w:t>
      </w:r>
      <w:proofErr w:type="spellStart"/>
      <w:r>
        <w:rPr>
          <w:rFonts w:ascii="Times" w:hAnsi="Times" w:cs="Times"/>
          <w:sz w:val="26"/>
          <w:szCs w:val="26"/>
        </w:rPr>
        <w:t>hypertelorism</w:t>
      </w:r>
      <w:proofErr w:type="spellEnd"/>
      <w:r>
        <w:rPr>
          <w:rFonts w:ascii="Times" w:hAnsi="Times" w:cs="Times"/>
          <w:sz w:val="26"/>
          <w:szCs w:val="26"/>
        </w:rPr>
        <w:t xml:space="preserve">, </w:t>
      </w:r>
      <w:proofErr w:type="spellStart"/>
      <w:r>
        <w:rPr>
          <w:rFonts w:ascii="Times" w:hAnsi="Times" w:cs="Times"/>
          <w:sz w:val="26"/>
          <w:szCs w:val="26"/>
        </w:rPr>
        <w:t>downslanting</w:t>
      </w:r>
      <w:proofErr w:type="spellEnd"/>
      <w:r>
        <w:rPr>
          <w:rFonts w:ascii="Times" w:hAnsi="Times" w:cs="Times"/>
          <w:sz w:val="26"/>
          <w:szCs w:val="26"/>
        </w:rPr>
        <w:t xml:space="preserve"> palpebral fissures, strabismus, palpebral ptosis, sparse eyebrows, </w:t>
      </w:r>
      <w:proofErr w:type="spellStart"/>
      <w:r>
        <w:rPr>
          <w:rFonts w:ascii="Times" w:hAnsi="Times" w:cs="Times"/>
          <w:sz w:val="26"/>
          <w:szCs w:val="26"/>
        </w:rPr>
        <w:t>epicanthal</w:t>
      </w:r>
      <w:proofErr w:type="spellEnd"/>
      <w:r>
        <w:rPr>
          <w:rFonts w:ascii="Times" w:hAnsi="Times" w:cs="Times"/>
          <w:sz w:val="26"/>
          <w:szCs w:val="26"/>
        </w:rPr>
        <w:t xml:space="preserve"> folds, eyelid </w:t>
      </w:r>
      <w:proofErr w:type="spellStart"/>
      <w:r>
        <w:rPr>
          <w:rFonts w:ascii="Times" w:hAnsi="Times" w:cs="Times"/>
          <w:sz w:val="26"/>
          <w:szCs w:val="26"/>
        </w:rPr>
        <w:t>coloboma</w:t>
      </w:r>
      <w:proofErr w:type="spellEnd"/>
      <w:r>
        <w:rPr>
          <w:rFonts w:ascii="Times" w:hAnsi="Times" w:cs="Times"/>
          <w:sz w:val="26"/>
          <w:szCs w:val="26"/>
        </w:rPr>
        <w:t xml:space="preserve">, </w:t>
      </w:r>
      <w:proofErr w:type="spellStart"/>
      <w:r>
        <w:rPr>
          <w:rFonts w:ascii="Times" w:hAnsi="Times" w:cs="Times"/>
          <w:sz w:val="26"/>
          <w:szCs w:val="26"/>
        </w:rPr>
        <w:t>ectropion</w:t>
      </w:r>
      <w:proofErr w:type="spellEnd"/>
      <w:r>
        <w:rPr>
          <w:rFonts w:ascii="Times" w:hAnsi="Times" w:cs="Times"/>
          <w:sz w:val="26"/>
          <w:szCs w:val="26"/>
        </w:rPr>
        <w:t xml:space="preserve">, iris </w:t>
      </w:r>
      <w:proofErr w:type="spellStart"/>
      <w:r>
        <w:rPr>
          <w:rFonts w:ascii="Times" w:hAnsi="Times" w:cs="Times"/>
          <w:sz w:val="26"/>
          <w:szCs w:val="26"/>
        </w:rPr>
        <w:t>coloboma</w:t>
      </w:r>
      <w:proofErr w:type="spellEnd"/>
      <w:r>
        <w:rPr>
          <w:rFonts w:ascii="Times" w:hAnsi="Times" w:cs="Times"/>
          <w:sz w:val="26"/>
          <w:szCs w:val="26"/>
        </w:rPr>
        <w:t xml:space="preserve">, cataract, tortuosity of retinal vessels, flat or prominent nasal bridge, short nose, </w:t>
      </w:r>
      <w:proofErr w:type="spellStart"/>
      <w:r>
        <w:rPr>
          <w:rFonts w:ascii="Times" w:hAnsi="Times" w:cs="Times"/>
          <w:sz w:val="26"/>
          <w:szCs w:val="26"/>
        </w:rPr>
        <w:t>anteverted</w:t>
      </w:r>
      <w:proofErr w:type="spellEnd"/>
      <w:r>
        <w:rPr>
          <w:rFonts w:ascii="Times" w:hAnsi="Times" w:cs="Times"/>
          <w:sz w:val="26"/>
          <w:szCs w:val="26"/>
        </w:rPr>
        <w:t xml:space="preserve"> nares, prominent </w:t>
      </w:r>
      <w:proofErr w:type="spellStart"/>
      <w:r>
        <w:rPr>
          <w:rFonts w:ascii="Times" w:hAnsi="Times" w:cs="Times"/>
          <w:sz w:val="26"/>
          <w:szCs w:val="26"/>
        </w:rPr>
        <w:t>colume</w:t>
      </w:r>
      <w:proofErr w:type="spellEnd"/>
      <w:r>
        <w:rPr>
          <w:rFonts w:ascii="Times" w:hAnsi="Times" w:cs="Times"/>
          <w:sz w:val="26"/>
          <w:szCs w:val="26"/>
        </w:rPr>
        <w:t>-</w:t>
      </w:r>
    </w:p>
    <w:p w14:paraId="03BA919C" w14:textId="5709F296"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22"/>
          <w:szCs w:val="22"/>
        </w:rPr>
        <w:t>Features in Jacobsen syndrome</w:t>
      </w:r>
    </w:p>
    <w:p w14:paraId="2770C558" w14:textId="7D049D12" w:rsidR="00DD7170" w:rsidRDefault="00DD7170" w:rsidP="00BD649C">
      <w:pPr>
        <w:widowControl w:val="0"/>
        <w:autoSpaceDE w:val="0"/>
        <w:autoSpaceDN w:val="0"/>
        <w:adjustRightInd w:val="0"/>
        <w:spacing w:after="240"/>
        <w:jc w:val="both"/>
        <w:rPr>
          <w:rFonts w:ascii="Times" w:hAnsi="Times" w:cs="Times"/>
        </w:rPr>
      </w:pPr>
      <w:proofErr w:type="spellStart"/>
      <w:proofErr w:type="gramStart"/>
      <w:r>
        <w:rPr>
          <w:rFonts w:ascii="Times" w:hAnsi="Times" w:cs="Times"/>
          <w:sz w:val="26"/>
          <w:szCs w:val="26"/>
        </w:rPr>
        <w:t>lla</w:t>
      </w:r>
      <w:proofErr w:type="spellEnd"/>
      <w:proofErr w:type="gramEnd"/>
      <w:r>
        <w:rPr>
          <w:rFonts w:ascii="Times" w:hAnsi="Times" w:cs="Times"/>
          <w:sz w:val="26"/>
          <w:szCs w:val="26"/>
        </w:rPr>
        <w:t xml:space="preserve">, broad nasal bridge, small ears, low set posteriorly rotated ears, malformed external ears, </w:t>
      </w:r>
      <w:proofErr w:type="spellStart"/>
      <w:r>
        <w:rPr>
          <w:rFonts w:ascii="Times" w:hAnsi="Times" w:cs="Times"/>
          <w:sz w:val="26"/>
          <w:szCs w:val="26"/>
        </w:rPr>
        <w:t>hypoplastic</w:t>
      </w:r>
      <w:proofErr w:type="spellEnd"/>
      <w:r>
        <w:rPr>
          <w:rFonts w:ascii="Times" w:hAnsi="Times" w:cs="Times"/>
          <w:sz w:val="26"/>
          <w:szCs w:val="26"/>
        </w:rPr>
        <w:t xml:space="preserve"> </w:t>
      </w:r>
      <w:proofErr w:type="spellStart"/>
      <w:r>
        <w:rPr>
          <w:rFonts w:ascii="Times" w:hAnsi="Times" w:cs="Times"/>
          <w:sz w:val="26"/>
          <w:szCs w:val="26"/>
        </w:rPr>
        <w:t>lobus</w:t>
      </w:r>
      <w:proofErr w:type="spellEnd"/>
      <w:r>
        <w:rPr>
          <w:rFonts w:ascii="Times" w:hAnsi="Times" w:cs="Times"/>
          <w:sz w:val="26"/>
          <w:szCs w:val="26"/>
        </w:rPr>
        <w:t xml:space="preserve">, long </w:t>
      </w:r>
      <w:proofErr w:type="spellStart"/>
      <w:r>
        <w:rPr>
          <w:rFonts w:ascii="Times" w:hAnsi="Times" w:cs="Times"/>
          <w:sz w:val="26"/>
          <w:szCs w:val="26"/>
        </w:rPr>
        <w:t>philtrum</w:t>
      </w:r>
      <w:proofErr w:type="spellEnd"/>
      <w:r>
        <w:rPr>
          <w:rFonts w:ascii="Times" w:hAnsi="Times" w:cs="Times"/>
          <w:sz w:val="26"/>
          <w:szCs w:val="26"/>
        </w:rPr>
        <w:t xml:space="preserve">, flat </w:t>
      </w:r>
      <w:proofErr w:type="spellStart"/>
      <w:r>
        <w:rPr>
          <w:rFonts w:ascii="Times" w:hAnsi="Times" w:cs="Times"/>
          <w:sz w:val="26"/>
          <w:szCs w:val="26"/>
        </w:rPr>
        <w:t>philtrum</w:t>
      </w:r>
      <w:proofErr w:type="spellEnd"/>
      <w:r>
        <w:rPr>
          <w:rFonts w:ascii="Times" w:hAnsi="Times" w:cs="Times"/>
          <w:sz w:val="26"/>
          <w:szCs w:val="26"/>
        </w:rPr>
        <w:t xml:space="preserve">, v-shaped mouth, thin upper lip, </w:t>
      </w:r>
      <w:proofErr w:type="spellStart"/>
      <w:r>
        <w:rPr>
          <w:rFonts w:ascii="Times" w:hAnsi="Times" w:cs="Times"/>
          <w:sz w:val="26"/>
          <w:szCs w:val="26"/>
        </w:rPr>
        <w:t>retrognathia</w:t>
      </w:r>
      <w:proofErr w:type="spellEnd"/>
      <w:r>
        <w:rPr>
          <w:rFonts w:ascii="Times" w:hAnsi="Times" w:cs="Times"/>
          <w:sz w:val="26"/>
          <w:szCs w:val="26"/>
        </w:rPr>
        <w:t xml:space="preserve">, and other less frequently observed (Fig- </w:t>
      </w:r>
      <w:proofErr w:type="spellStart"/>
      <w:r>
        <w:rPr>
          <w:rFonts w:ascii="Times" w:hAnsi="Times" w:cs="Times"/>
          <w:sz w:val="26"/>
          <w:szCs w:val="26"/>
        </w:rPr>
        <w:t>ure</w:t>
      </w:r>
      <w:proofErr w:type="spellEnd"/>
      <w:r>
        <w:rPr>
          <w:rFonts w:ascii="Times" w:hAnsi="Times" w:cs="Times"/>
          <w:sz w:val="26"/>
          <w:szCs w:val="26"/>
        </w:rPr>
        <w:t xml:space="preserve"> 1). Hands show cutaneous </w:t>
      </w:r>
      <w:proofErr w:type="spellStart"/>
      <w:r>
        <w:rPr>
          <w:rFonts w:ascii="Times" w:hAnsi="Times" w:cs="Times"/>
          <w:sz w:val="26"/>
          <w:szCs w:val="26"/>
        </w:rPr>
        <w:t>syndactyly</w:t>
      </w:r>
      <w:proofErr w:type="spellEnd"/>
      <w:r>
        <w:rPr>
          <w:rFonts w:ascii="Times" w:hAnsi="Times" w:cs="Times"/>
          <w:sz w:val="26"/>
          <w:szCs w:val="26"/>
        </w:rPr>
        <w:t xml:space="preserve">, flat finger pads with fetal </w:t>
      </w:r>
      <w:proofErr w:type="spellStart"/>
      <w:r>
        <w:rPr>
          <w:rFonts w:ascii="Times" w:hAnsi="Times" w:cs="Times"/>
          <w:sz w:val="26"/>
          <w:szCs w:val="26"/>
        </w:rPr>
        <w:t>tubercule</w:t>
      </w:r>
      <w:proofErr w:type="spellEnd"/>
      <w:r>
        <w:rPr>
          <w:rFonts w:ascii="Times" w:hAnsi="Times" w:cs="Times"/>
          <w:sz w:val="26"/>
          <w:szCs w:val="26"/>
        </w:rPr>
        <w:t>, thin fingers, large 1</w:t>
      </w:r>
      <w:proofErr w:type="spellStart"/>
      <w:r>
        <w:rPr>
          <w:rFonts w:ascii="Times" w:hAnsi="Times" w:cs="Times"/>
          <w:position w:val="5"/>
          <w:sz w:val="18"/>
          <w:szCs w:val="18"/>
        </w:rPr>
        <w:t>st</w:t>
      </w:r>
      <w:proofErr w:type="spellEnd"/>
      <w:r>
        <w:rPr>
          <w:rFonts w:ascii="Times" w:hAnsi="Times" w:cs="Times"/>
          <w:position w:val="5"/>
          <w:sz w:val="18"/>
          <w:szCs w:val="18"/>
        </w:rPr>
        <w:t xml:space="preserve"> </w:t>
      </w:r>
      <w:proofErr w:type="spellStart"/>
      <w:proofErr w:type="gramStart"/>
      <w:r>
        <w:rPr>
          <w:rFonts w:ascii="Times" w:hAnsi="Times" w:cs="Times"/>
          <w:sz w:val="26"/>
          <w:szCs w:val="26"/>
        </w:rPr>
        <w:t>interphalangeal</w:t>
      </w:r>
      <w:proofErr w:type="spellEnd"/>
      <w:r>
        <w:rPr>
          <w:rFonts w:ascii="Times" w:hAnsi="Times" w:cs="Times"/>
          <w:sz w:val="26"/>
          <w:szCs w:val="26"/>
        </w:rPr>
        <w:t xml:space="preserve"> joints</w:t>
      </w:r>
      <w:proofErr w:type="gramEnd"/>
      <w:r>
        <w:rPr>
          <w:rFonts w:ascii="Times" w:hAnsi="Times" w:cs="Times"/>
          <w:sz w:val="26"/>
          <w:szCs w:val="26"/>
        </w:rPr>
        <w:t xml:space="preserve">, </w:t>
      </w:r>
      <w:proofErr w:type="spellStart"/>
      <w:r w:rsidR="00444899">
        <w:rPr>
          <w:rFonts w:ascii="Times" w:hAnsi="Times" w:cs="Times"/>
          <w:sz w:val="26"/>
          <w:szCs w:val="26"/>
        </w:rPr>
        <w:t>hypoplastic</w:t>
      </w:r>
      <w:proofErr w:type="spellEnd"/>
      <w:r>
        <w:rPr>
          <w:rFonts w:ascii="Times" w:hAnsi="Times" w:cs="Times"/>
          <w:sz w:val="26"/>
          <w:szCs w:val="26"/>
        </w:rPr>
        <w:t xml:space="preserve"> </w:t>
      </w:r>
      <w:proofErr w:type="spellStart"/>
      <w:r>
        <w:rPr>
          <w:rFonts w:ascii="Times" w:hAnsi="Times" w:cs="Times"/>
          <w:sz w:val="26"/>
          <w:szCs w:val="26"/>
        </w:rPr>
        <w:t>hypot</w:t>
      </w:r>
      <w:r w:rsidR="00444899">
        <w:rPr>
          <w:rFonts w:ascii="Times" w:hAnsi="Times" w:cs="Times"/>
          <w:sz w:val="26"/>
          <w:szCs w:val="26"/>
        </w:rPr>
        <w:t>h</w:t>
      </w:r>
      <w:r>
        <w:rPr>
          <w:rFonts w:ascii="Times" w:hAnsi="Times" w:cs="Times"/>
          <w:sz w:val="26"/>
          <w:szCs w:val="26"/>
        </w:rPr>
        <w:t>enar</w:t>
      </w:r>
      <w:proofErr w:type="spellEnd"/>
      <w:r>
        <w:rPr>
          <w:rFonts w:ascii="Times" w:hAnsi="Times" w:cs="Times"/>
          <w:sz w:val="26"/>
          <w:szCs w:val="26"/>
        </w:rPr>
        <w:t xml:space="preserve"> regions, abnormal palmar creases, </w:t>
      </w:r>
      <w:proofErr w:type="spellStart"/>
      <w:r>
        <w:rPr>
          <w:rFonts w:ascii="Times" w:hAnsi="Times" w:cs="Times"/>
          <w:sz w:val="26"/>
          <w:szCs w:val="26"/>
        </w:rPr>
        <w:t>hypoplastic</w:t>
      </w:r>
      <w:proofErr w:type="spellEnd"/>
      <w:r>
        <w:rPr>
          <w:rFonts w:ascii="Times" w:hAnsi="Times" w:cs="Times"/>
          <w:sz w:val="26"/>
          <w:szCs w:val="26"/>
        </w:rPr>
        <w:t xml:space="preserve"> </w:t>
      </w:r>
      <w:proofErr w:type="spellStart"/>
      <w:r>
        <w:rPr>
          <w:rFonts w:ascii="Times" w:hAnsi="Times" w:cs="Times"/>
          <w:sz w:val="26"/>
          <w:szCs w:val="26"/>
        </w:rPr>
        <w:t>thenar</w:t>
      </w:r>
      <w:proofErr w:type="spellEnd"/>
      <w:r>
        <w:rPr>
          <w:rFonts w:ascii="Times" w:hAnsi="Times" w:cs="Times"/>
          <w:sz w:val="26"/>
          <w:szCs w:val="26"/>
        </w:rPr>
        <w:t xml:space="preserve"> regions. Feet are stubby and flat, with large and long first toe, </w:t>
      </w:r>
      <w:proofErr w:type="spellStart"/>
      <w:r>
        <w:rPr>
          <w:rFonts w:ascii="Times" w:hAnsi="Times" w:cs="Times"/>
          <w:sz w:val="26"/>
          <w:szCs w:val="26"/>
        </w:rPr>
        <w:t>clynodactylous</w:t>
      </w:r>
      <w:proofErr w:type="spellEnd"/>
      <w:r>
        <w:rPr>
          <w:rFonts w:ascii="Times" w:hAnsi="Times" w:cs="Times"/>
          <w:sz w:val="26"/>
          <w:szCs w:val="26"/>
        </w:rPr>
        <w:t xml:space="preserve"> toes, </w:t>
      </w:r>
      <w:proofErr w:type="spellStart"/>
      <w:r>
        <w:rPr>
          <w:rFonts w:ascii="Times" w:hAnsi="Times" w:cs="Times"/>
          <w:sz w:val="26"/>
          <w:szCs w:val="26"/>
        </w:rPr>
        <w:t>brachydactyly</w:t>
      </w:r>
      <w:proofErr w:type="spellEnd"/>
      <w:r>
        <w:rPr>
          <w:rFonts w:ascii="Times" w:hAnsi="Times" w:cs="Times"/>
          <w:sz w:val="26"/>
          <w:szCs w:val="26"/>
        </w:rPr>
        <w:t xml:space="preserve">, </w:t>
      </w:r>
      <w:proofErr w:type="spellStart"/>
      <w:r>
        <w:rPr>
          <w:rFonts w:ascii="Times" w:hAnsi="Times" w:cs="Times"/>
          <w:sz w:val="26"/>
          <w:szCs w:val="26"/>
        </w:rPr>
        <w:t>syndactyly</w:t>
      </w:r>
      <w:proofErr w:type="spellEnd"/>
      <w:r>
        <w:rPr>
          <w:rFonts w:ascii="Times" w:hAnsi="Times" w:cs="Times"/>
          <w:sz w:val="26"/>
          <w:szCs w:val="26"/>
        </w:rPr>
        <w:t xml:space="preserve"> of the 2</w:t>
      </w:r>
      <w:proofErr w:type="spellStart"/>
      <w:r>
        <w:rPr>
          <w:rFonts w:ascii="Times" w:hAnsi="Times" w:cs="Times"/>
          <w:position w:val="5"/>
          <w:sz w:val="18"/>
          <w:szCs w:val="18"/>
        </w:rPr>
        <w:t>nd</w:t>
      </w:r>
      <w:proofErr w:type="spellEnd"/>
      <w:r>
        <w:rPr>
          <w:rFonts w:ascii="Times" w:hAnsi="Times" w:cs="Times"/>
          <w:position w:val="5"/>
          <w:sz w:val="18"/>
          <w:szCs w:val="18"/>
        </w:rPr>
        <w:t xml:space="preserve"> </w:t>
      </w:r>
      <w:r>
        <w:rPr>
          <w:rFonts w:ascii="Times" w:hAnsi="Times" w:cs="Times"/>
          <w:sz w:val="26"/>
          <w:szCs w:val="26"/>
        </w:rPr>
        <w:t>and 3</w:t>
      </w:r>
      <w:proofErr w:type="spellStart"/>
      <w:r>
        <w:rPr>
          <w:rFonts w:ascii="Times" w:hAnsi="Times" w:cs="Times"/>
          <w:position w:val="5"/>
          <w:sz w:val="18"/>
          <w:szCs w:val="18"/>
        </w:rPr>
        <w:t>rd</w:t>
      </w:r>
      <w:proofErr w:type="spellEnd"/>
      <w:r>
        <w:rPr>
          <w:rFonts w:ascii="Times" w:hAnsi="Times" w:cs="Times"/>
          <w:position w:val="5"/>
          <w:sz w:val="18"/>
          <w:szCs w:val="18"/>
        </w:rPr>
        <w:t xml:space="preserve"> </w:t>
      </w:r>
      <w:r>
        <w:rPr>
          <w:rFonts w:ascii="Times" w:hAnsi="Times" w:cs="Times"/>
          <w:sz w:val="26"/>
          <w:szCs w:val="26"/>
        </w:rPr>
        <w:t xml:space="preserve">toes, crowded toes. The main features of JS, based on 35 patients that we have assessed, are listed in Table 1. In some reports the presence of </w:t>
      </w:r>
      <w:proofErr w:type="spellStart"/>
      <w:r>
        <w:rPr>
          <w:rFonts w:ascii="Times" w:hAnsi="Times" w:cs="Times"/>
          <w:sz w:val="26"/>
          <w:szCs w:val="26"/>
        </w:rPr>
        <w:t>trigonocephaly</w:t>
      </w:r>
      <w:proofErr w:type="spellEnd"/>
      <w:r>
        <w:rPr>
          <w:rFonts w:ascii="Times" w:hAnsi="Times" w:cs="Times"/>
          <w:sz w:val="26"/>
          <w:szCs w:val="26"/>
        </w:rPr>
        <w:t xml:space="preserve"> has been </w:t>
      </w:r>
      <w:r w:rsidR="00F00796">
        <w:rPr>
          <w:rFonts w:ascii="Times" w:hAnsi="Times" w:cs="Times"/>
          <w:sz w:val="26"/>
          <w:szCs w:val="26"/>
        </w:rPr>
        <w:t>described as a common feature.</w:t>
      </w:r>
    </w:p>
    <w:p w14:paraId="116DA75C" w14:textId="0BC3DCDB" w:rsidR="00DD7170" w:rsidRDefault="00DD7170" w:rsidP="00BD649C">
      <w:pPr>
        <w:widowControl w:val="0"/>
        <w:autoSpaceDE w:val="0"/>
        <w:autoSpaceDN w:val="0"/>
        <w:adjustRightInd w:val="0"/>
        <w:spacing w:after="240"/>
        <w:jc w:val="both"/>
        <w:rPr>
          <w:rFonts w:ascii="Times" w:hAnsi="Times" w:cs="Times"/>
        </w:rPr>
      </w:pPr>
      <w:proofErr w:type="gramStart"/>
      <w:r>
        <w:rPr>
          <w:rFonts w:ascii="Gill Sans" w:hAnsi="Gill Sans" w:cs="Gill Sans"/>
          <w:b/>
          <w:bCs/>
          <w:sz w:val="26"/>
          <w:szCs w:val="26"/>
        </w:rPr>
        <w:t xml:space="preserve">Facial </w:t>
      </w:r>
      <w:proofErr w:type="spellStart"/>
      <w:r>
        <w:rPr>
          <w:rFonts w:ascii="Gill Sans" w:hAnsi="Gill Sans" w:cs="Gill Sans"/>
          <w:b/>
          <w:bCs/>
          <w:sz w:val="26"/>
          <w:szCs w:val="26"/>
        </w:rPr>
        <w:t>dysmophism</w:t>
      </w:r>
      <w:proofErr w:type="spellEnd"/>
      <w:r>
        <w:rPr>
          <w:rFonts w:ascii="Gill Sans" w:hAnsi="Gill Sans" w:cs="Gill Sans"/>
          <w:b/>
          <w:bCs/>
          <w:sz w:val="26"/>
          <w:szCs w:val="26"/>
        </w:rPr>
        <w:t xml:space="preserve"> in Jacobsen syndrome patients</w:t>
      </w:r>
      <w:r>
        <w:rPr>
          <w:rFonts w:ascii="Gill Sans" w:hAnsi="Gill Sans" w:cs="Gill Sans"/>
          <w:sz w:val="26"/>
          <w:szCs w:val="26"/>
        </w:rPr>
        <w:t>.</w:t>
      </w:r>
      <w:proofErr w:type="gramEnd"/>
    </w:p>
    <w:p w14:paraId="36BA2A99" w14:textId="77337147" w:rsidR="00DD7170" w:rsidRDefault="00E074F0" w:rsidP="00BD649C">
      <w:pPr>
        <w:widowControl w:val="0"/>
        <w:autoSpaceDE w:val="0"/>
        <w:autoSpaceDN w:val="0"/>
        <w:adjustRightInd w:val="0"/>
        <w:spacing w:after="240"/>
        <w:jc w:val="both"/>
        <w:rPr>
          <w:rFonts w:ascii="Times" w:hAnsi="Times" w:cs="Times"/>
        </w:rPr>
      </w:pPr>
      <w:r>
        <w:rPr>
          <w:rFonts w:ascii="Times" w:hAnsi="Times" w:cs="Times"/>
          <w:sz w:val="26"/>
          <w:szCs w:val="26"/>
        </w:rPr>
        <w:t>S</w:t>
      </w:r>
      <w:r w:rsidR="00DD7170">
        <w:rPr>
          <w:rFonts w:ascii="Times" w:hAnsi="Times" w:cs="Times"/>
          <w:sz w:val="26"/>
          <w:szCs w:val="26"/>
        </w:rPr>
        <w:t>kull shape</w:t>
      </w:r>
      <w:r>
        <w:rPr>
          <w:rFonts w:ascii="Times" w:hAnsi="Times" w:cs="Times"/>
          <w:sz w:val="26"/>
          <w:szCs w:val="26"/>
        </w:rPr>
        <w:t xml:space="preserve"> is</w:t>
      </w:r>
      <w:r w:rsidR="00DD7170">
        <w:rPr>
          <w:rFonts w:ascii="Times" w:hAnsi="Times" w:cs="Times"/>
          <w:sz w:val="26"/>
          <w:szCs w:val="26"/>
        </w:rPr>
        <w:t xml:space="preserve"> characterized by a triangular appearance of the forehead when the head is viewed from above. It is often associated with premature closure of the metopic suture. The presence of </w:t>
      </w:r>
      <w:proofErr w:type="spellStart"/>
      <w:r w:rsidR="00DD7170">
        <w:rPr>
          <w:rFonts w:ascii="Times" w:hAnsi="Times" w:cs="Times"/>
          <w:sz w:val="26"/>
          <w:szCs w:val="26"/>
        </w:rPr>
        <w:t>trigonocephaly</w:t>
      </w:r>
      <w:proofErr w:type="spellEnd"/>
      <w:r w:rsidR="00DD7170">
        <w:rPr>
          <w:rFonts w:ascii="Times" w:hAnsi="Times" w:cs="Times"/>
          <w:sz w:val="26"/>
          <w:szCs w:val="26"/>
        </w:rPr>
        <w:t xml:space="preserve"> gives the patient a very characteristic facial appearance that raises th</w:t>
      </w:r>
      <w:r>
        <w:rPr>
          <w:rFonts w:ascii="Times" w:hAnsi="Times" w:cs="Times"/>
          <w:sz w:val="26"/>
          <w:szCs w:val="26"/>
        </w:rPr>
        <w:t xml:space="preserve">e possibility of the </w:t>
      </w:r>
      <w:proofErr w:type="gramStart"/>
      <w:r>
        <w:rPr>
          <w:rFonts w:ascii="Times" w:hAnsi="Times" w:cs="Times"/>
          <w:sz w:val="26"/>
          <w:szCs w:val="26"/>
        </w:rPr>
        <w:t>diagnosis</w:t>
      </w:r>
      <w:r w:rsidR="00DD7170">
        <w:rPr>
          <w:rFonts w:ascii="Times" w:hAnsi="Times" w:cs="Times"/>
          <w:sz w:val="26"/>
          <w:szCs w:val="26"/>
        </w:rPr>
        <w:t>[</w:t>
      </w:r>
      <w:proofErr w:type="gramEnd"/>
      <w:r w:rsidR="00DD7170">
        <w:rPr>
          <w:rFonts w:ascii="Times" w:hAnsi="Times" w:cs="Times"/>
          <w:sz w:val="26"/>
          <w:szCs w:val="26"/>
        </w:rPr>
        <w:t>13].</w:t>
      </w:r>
    </w:p>
    <w:p w14:paraId="1F00EF93"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i/>
          <w:iCs/>
        </w:rPr>
        <w:t>Visceral malformations</w:t>
      </w:r>
    </w:p>
    <w:p w14:paraId="7848FA64" w14:textId="560E157C"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Congenital heart malformations occur in 56% of cases. Most of these require medications and/or surgical repair. Cardiac malformations were reported in 95% of deceased children [14]. The most frequent heart defects (2/3 of patients that have congenital heart defects) are ventricular </w:t>
      </w:r>
      <w:proofErr w:type="spellStart"/>
      <w:r>
        <w:rPr>
          <w:rFonts w:ascii="Times" w:hAnsi="Times" w:cs="Times"/>
          <w:sz w:val="26"/>
          <w:szCs w:val="26"/>
        </w:rPr>
        <w:t>septal</w:t>
      </w:r>
      <w:proofErr w:type="spellEnd"/>
      <w:r>
        <w:rPr>
          <w:rFonts w:ascii="Times" w:hAnsi="Times" w:cs="Times"/>
          <w:sz w:val="26"/>
          <w:szCs w:val="26"/>
        </w:rPr>
        <w:t xml:space="preserve"> defects, or left heart obstructive malformations: abnormalities of aortic or mitral valves, </w:t>
      </w:r>
      <w:proofErr w:type="spellStart"/>
      <w:r>
        <w:rPr>
          <w:rFonts w:ascii="Times" w:hAnsi="Times" w:cs="Times"/>
          <w:sz w:val="26"/>
          <w:szCs w:val="26"/>
        </w:rPr>
        <w:t>coartation</w:t>
      </w:r>
      <w:proofErr w:type="spellEnd"/>
      <w:r>
        <w:rPr>
          <w:rFonts w:ascii="Times" w:hAnsi="Times" w:cs="Times"/>
          <w:sz w:val="26"/>
          <w:szCs w:val="26"/>
        </w:rPr>
        <w:t xml:space="preserve"> of the aorta, </w:t>
      </w:r>
      <w:proofErr w:type="spellStart"/>
      <w:r>
        <w:rPr>
          <w:rFonts w:ascii="Times" w:hAnsi="Times" w:cs="Times"/>
          <w:sz w:val="26"/>
          <w:szCs w:val="26"/>
        </w:rPr>
        <w:t>Shone's</w:t>
      </w:r>
      <w:proofErr w:type="spellEnd"/>
      <w:r>
        <w:rPr>
          <w:rFonts w:ascii="Times" w:hAnsi="Times" w:cs="Times"/>
          <w:sz w:val="26"/>
          <w:szCs w:val="26"/>
        </w:rPr>
        <w:t xml:space="preserve"> complex, or </w:t>
      </w:r>
      <w:proofErr w:type="spellStart"/>
      <w:r>
        <w:rPr>
          <w:rFonts w:ascii="Times" w:hAnsi="Times" w:cs="Times"/>
          <w:sz w:val="26"/>
          <w:szCs w:val="26"/>
        </w:rPr>
        <w:t>hypoplastic</w:t>
      </w:r>
      <w:proofErr w:type="spellEnd"/>
      <w:r>
        <w:rPr>
          <w:rFonts w:ascii="Times" w:hAnsi="Times" w:cs="Times"/>
          <w:sz w:val="26"/>
          <w:szCs w:val="26"/>
        </w:rPr>
        <w:t xml:space="preserve"> left heart </w:t>
      </w:r>
      <w:proofErr w:type="spellStart"/>
      <w:r>
        <w:rPr>
          <w:rFonts w:ascii="Times" w:hAnsi="Times" w:cs="Times"/>
          <w:sz w:val="26"/>
          <w:szCs w:val="26"/>
        </w:rPr>
        <w:t>syn</w:t>
      </w:r>
      <w:proofErr w:type="spellEnd"/>
      <w:r>
        <w:rPr>
          <w:rFonts w:ascii="Times" w:hAnsi="Times" w:cs="Times"/>
          <w:sz w:val="26"/>
          <w:szCs w:val="26"/>
        </w:rPr>
        <w:t xml:space="preserve">- </w:t>
      </w:r>
      <w:proofErr w:type="spellStart"/>
      <w:r>
        <w:rPr>
          <w:rFonts w:ascii="Times" w:hAnsi="Times" w:cs="Times"/>
          <w:sz w:val="26"/>
          <w:szCs w:val="26"/>
        </w:rPr>
        <w:t>drome</w:t>
      </w:r>
      <w:proofErr w:type="spellEnd"/>
      <w:r>
        <w:rPr>
          <w:rFonts w:ascii="Times" w:hAnsi="Times" w:cs="Times"/>
          <w:sz w:val="26"/>
          <w:szCs w:val="26"/>
        </w:rPr>
        <w:t xml:space="preserve">. </w:t>
      </w:r>
      <w:proofErr w:type="spellStart"/>
      <w:r>
        <w:rPr>
          <w:rFonts w:ascii="Times" w:hAnsi="Times" w:cs="Times"/>
          <w:sz w:val="26"/>
          <w:szCs w:val="26"/>
        </w:rPr>
        <w:t>Hypoplastic</w:t>
      </w:r>
      <w:proofErr w:type="spellEnd"/>
      <w:r>
        <w:rPr>
          <w:rFonts w:ascii="Times" w:hAnsi="Times" w:cs="Times"/>
          <w:sz w:val="26"/>
          <w:szCs w:val="26"/>
        </w:rPr>
        <w:t xml:space="preserve"> left heart syndrome, a rare and severe condition that occurs in about 1/5000 infants, is observed in 5% of JS children. The other one third of patients with heart defects have a wide spectrum of most of the com- </w:t>
      </w:r>
      <w:proofErr w:type="spellStart"/>
      <w:proofErr w:type="gramStart"/>
      <w:r>
        <w:rPr>
          <w:rFonts w:ascii="Times" w:hAnsi="Times" w:cs="Times"/>
          <w:sz w:val="26"/>
          <w:szCs w:val="26"/>
        </w:rPr>
        <w:t>mon</w:t>
      </w:r>
      <w:proofErr w:type="spellEnd"/>
      <w:proofErr w:type="gramEnd"/>
      <w:r>
        <w:rPr>
          <w:rFonts w:ascii="Times" w:hAnsi="Times" w:cs="Times"/>
          <w:sz w:val="26"/>
          <w:szCs w:val="26"/>
        </w:rPr>
        <w:t xml:space="preserve"> heart defects that occur in the general population of patients with congenital heart disease [3]. Gastrointestinal tract malformations occur in 18% of reported cases, and in 25% the patients we have assessed, including pyloric stenosis, anal abnormalities (atresia or stenosis, or </w:t>
      </w:r>
      <w:proofErr w:type="spellStart"/>
      <w:r>
        <w:rPr>
          <w:rFonts w:ascii="Times" w:hAnsi="Times" w:cs="Times"/>
          <w:sz w:val="26"/>
          <w:szCs w:val="26"/>
        </w:rPr>
        <w:t>anteri</w:t>
      </w:r>
      <w:proofErr w:type="spellEnd"/>
      <w:r>
        <w:rPr>
          <w:rFonts w:ascii="Times" w:hAnsi="Times" w:cs="Times"/>
          <w:sz w:val="26"/>
          <w:szCs w:val="26"/>
        </w:rPr>
        <w:t xml:space="preserve">- </w:t>
      </w:r>
      <w:proofErr w:type="spellStart"/>
      <w:r>
        <w:rPr>
          <w:rFonts w:ascii="Times" w:hAnsi="Times" w:cs="Times"/>
          <w:sz w:val="26"/>
          <w:szCs w:val="26"/>
        </w:rPr>
        <w:t>orized</w:t>
      </w:r>
      <w:proofErr w:type="spellEnd"/>
      <w:r>
        <w:rPr>
          <w:rFonts w:ascii="Times" w:hAnsi="Times" w:cs="Times"/>
          <w:sz w:val="26"/>
          <w:szCs w:val="26"/>
        </w:rPr>
        <w:t xml:space="preserve"> anus), and less frequently, duodenal atresia, </w:t>
      </w:r>
      <w:proofErr w:type="spellStart"/>
      <w:r>
        <w:rPr>
          <w:rFonts w:ascii="Times" w:hAnsi="Times" w:cs="Times"/>
          <w:sz w:val="26"/>
          <w:szCs w:val="26"/>
        </w:rPr>
        <w:t>annu</w:t>
      </w:r>
      <w:proofErr w:type="spellEnd"/>
      <w:r>
        <w:rPr>
          <w:rFonts w:ascii="Times" w:hAnsi="Times" w:cs="Times"/>
          <w:sz w:val="26"/>
          <w:szCs w:val="26"/>
        </w:rPr>
        <w:t xml:space="preserve">- </w:t>
      </w:r>
      <w:proofErr w:type="spellStart"/>
      <w:r>
        <w:rPr>
          <w:rFonts w:ascii="Times" w:hAnsi="Times" w:cs="Times"/>
          <w:sz w:val="26"/>
          <w:szCs w:val="26"/>
        </w:rPr>
        <w:t>lar</w:t>
      </w:r>
      <w:proofErr w:type="spellEnd"/>
      <w:r>
        <w:rPr>
          <w:rFonts w:ascii="Times" w:hAnsi="Times" w:cs="Times"/>
          <w:sz w:val="26"/>
          <w:szCs w:val="26"/>
        </w:rPr>
        <w:t xml:space="preserve"> pancreas, or gut </w:t>
      </w:r>
      <w:proofErr w:type="spellStart"/>
      <w:r>
        <w:rPr>
          <w:rFonts w:ascii="Times" w:hAnsi="Times" w:cs="Times"/>
          <w:sz w:val="26"/>
          <w:szCs w:val="26"/>
        </w:rPr>
        <w:t>malrotation</w:t>
      </w:r>
      <w:proofErr w:type="spellEnd"/>
      <w:r>
        <w:rPr>
          <w:rFonts w:ascii="Times" w:hAnsi="Times" w:cs="Times"/>
          <w:sz w:val="26"/>
          <w:szCs w:val="26"/>
        </w:rPr>
        <w:t xml:space="preserve">. Functional abnormalities of the gastrointestinal tract also occur frequently, </w:t>
      </w:r>
      <w:proofErr w:type="spellStart"/>
      <w:r>
        <w:rPr>
          <w:rFonts w:ascii="Times" w:hAnsi="Times" w:cs="Times"/>
          <w:sz w:val="26"/>
          <w:szCs w:val="26"/>
        </w:rPr>
        <w:t>includ</w:t>
      </w:r>
      <w:proofErr w:type="spellEnd"/>
      <w:r>
        <w:rPr>
          <w:rFonts w:ascii="Times" w:hAnsi="Times" w:cs="Times"/>
          <w:sz w:val="26"/>
          <w:szCs w:val="26"/>
        </w:rPr>
        <w:t xml:space="preserve">- </w:t>
      </w:r>
      <w:proofErr w:type="spellStart"/>
      <w:r>
        <w:rPr>
          <w:rFonts w:ascii="Times" w:hAnsi="Times" w:cs="Times"/>
          <w:sz w:val="26"/>
          <w:szCs w:val="26"/>
        </w:rPr>
        <w:t>ing</w:t>
      </w:r>
      <w:proofErr w:type="spellEnd"/>
      <w:r>
        <w:rPr>
          <w:rFonts w:ascii="Times" w:hAnsi="Times" w:cs="Times"/>
          <w:sz w:val="26"/>
          <w:szCs w:val="26"/>
        </w:rPr>
        <w:t xml:space="preserve"> feeding difficulties in the neonatal period and chronic constipation, requiring medication, beyond the newborn period. Among JS patients who were analyzed with </w:t>
      </w:r>
      <w:proofErr w:type="spellStart"/>
      <w:r>
        <w:rPr>
          <w:rFonts w:ascii="Times" w:hAnsi="Times" w:cs="Times"/>
          <w:sz w:val="26"/>
          <w:szCs w:val="26"/>
        </w:rPr>
        <w:t>cere</w:t>
      </w:r>
      <w:proofErr w:type="spellEnd"/>
      <w:r>
        <w:rPr>
          <w:rFonts w:ascii="Times" w:hAnsi="Times" w:cs="Times"/>
          <w:sz w:val="26"/>
          <w:szCs w:val="26"/>
        </w:rPr>
        <w:t xml:space="preserve">- </w:t>
      </w:r>
      <w:proofErr w:type="spellStart"/>
      <w:r>
        <w:rPr>
          <w:rFonts w:ascii="Times" w:hAnsi="Times" w:cs="Times"/>
          <w:sz w:val="26"/>
          <w:szCs w:val="26"/>
        </w:rPr>
        <w:t>bral</w:t>
      </w:r>
      <w:proofErr w:type="spellEnd"/>
      <w:r>
        <w:rPr>
          <w:rFonts w:ascii="Times" w:hAnsi="Times" w:cs="Times"/>
          <w:sz w:val="26"/>
          <w:szCs w:val="26"/>
        </w:rPr>
        <w:t xml:space="preserve"> ultrasound, computed tomography (CT), or magnetic resonance imaging (MRI) scanning or by autopsy, 65%</w:t>
      </w:r>
      <w:r w:rsidR="00E074F0">
        <w:rPr>
          <w:rFonts w:ascii="Times" w:hAnsi="Times" w:cs="Times"/>
        </w:rPr>
        <w:t xml:space="preserve"> </w:t>
      </w:r>
      <w:r>
        <w:rPr>
          <w:rFonts w:ascii="Times" w:hAnsi="Times" w:cs="Times"/>
          <w:sz w:val="26"/>
          <w:szCs w:val="26"/>
        </w:rPr>
        <w:t xml:space="preserve">had some kind of structural abnormality of the brain: enlarged ventricles with or without </w:t>
      </w:r>
      <w:proofErr w:type="spellStart"/>
      <w:r>
        <w:rPr>
          <w:rFonts w:ascii="Times" w:hAnsi="Times" w:cs="Times"/>
          <w:sz w:val="26"/>
          <w:szCs w:val="26"/>
        </w:rPr>
        <w:t>spina</w:t>
      </w:r>
      <w:proofErr w:type="spellEnd"/>
      <w:r>
        <w:rPr>
          <w:rFonts w:ascii="Times" w:hAnsi="Times" w:cs="Times"/>
          <w:sz w:val="26"/>
          <w:szCs w:val="26"/>
        </w:rPr>
        <w:t xml:space="preserve"> bifida, cerebral atrophy, agenesis of corpus callosum, </w:t>
      </w:r>
      <w:proofErr w:type="spellStart"/>
      <w:r>
        <w:rPr>
          <w:rFonts w:ascii="Times" w:hAnsi="Times" w:cs="Times"/>
          <w:sz w:val="26"/>
          <w:szCs w:val="26"/>
        </w:rPr>
        <w:t>pachygiria</w:t>
      </w:r>
      <w:proofErr w:type="spellEnd"/>
      <w:r>
        <w:rPr>
          <w:rFonts w:ascii="Times" w:hAnsi="Times" w:cs="Times"/>
          <w:sz w:val="26"/>
          <w:szCs w:val="26"/>
        </w:rPr>
        <w:t xml:space="preserve"> [15]. </w:t>
      </w:r>
      <w:proofErr w:type="spellStart"/>
      <w:r>
        <w:rPr>
          <w:rFonts w:ascii="Times" w:hAnsi="Times" w:cs="Times"/>
          <w:sz w:val="26"/>
          <w:szCs w:val="26"/>
        </w:rPr>
        <w:t>Supratentorial</w:t>
      </w:r>
      <w:proofErr w:type="spellEnd"/>
      <w:r>
        <w:rPr>
          <w:rFonts w:ascii="Times" w:hAnsi="Times" w:cs="Times"/>
          <w:sz w:val="26"/>
          <w:szCs w:val="26"/>
        </w:rPr>
        <w:t xml:space="preserve"> abnormalities of the white matter are inter- </w:t>
      </w:r>
      <w:proofErr w:type="spellStart"/>
      <w:r>
        <w:rPr>
          <w:rFonts w:ascii="Times" w:hAnsi="Times" w:cs="Times"/>
          <w:sz w:val="26"/>
          <w:szCs w:val="26"/>
        </w:rPr>
        <w:t>preted</w:t>
      </w:r>
      <w:proofErr w:type="spellEnd"/>
      <w:r>
        <w:rPr>
          <w:rFonts w:ascii="Times" w:hAnsi="Times" w:cs="Times"/>
          <w:sz w:val="26"/>
          <w:szCs w:val="26"/>
        </w:rPr>
        <w:t xml:space="preserve"> as due to delay of </w:t>
      </w:r>
      <w:proofErr w:type="spellStart"/>
      <w:r>
        <w:rPr>
          <w:rFonts w:ascii="Times" w:hAnsi="Times" w:cs="Times"/>
          <w:sz w:val="26"/>
          <w:szCs w:val="26"/>
        </w:rPr>
        <w:t>myelinization</w:t>
      </w:r>
      <w:proofErr w:type="spellEnd"/>
      <w:r>
        <w:rPr>
          <w:rFonts w:ascii="Times" w:hAnsi="Times" w:cs="Times"/>
          <w:sz w:val="26"/>
          <w:szCs w:val="26"/>
        </w:rPr>
        <w:t xml:space="preserve"> [14,16,17], or par- </w:t>
      </w:r>
      <w:proofErr w:type="spellStart"/>
      <w:r>
        <w:rPr>
          <w:rFonts w:ascii="Times" w:hAnsi="Times" w:cs="Times"/>
          <w:sz w:val="26"/>
          <w:szCs w:val="26"/>
        </w:rPr>
        <w:t>tial</w:t>
      </w:r>
      <w:proofErr w:type="spellEnd"/>
      <w:r>
        <w:rPr>
          <w:rFonts w:ascii="Times" w:hAnsi="Times" w:cs="Times"/>
          <w:sz w:val="26"/>
          <w:szCs w:val="26"/>
        </w:rPr>
        <w:t xml:space="preserve"> loss of astrocytes, rather than a process of </w:t>
      </w:r>
      <w:proofErr w:type="spellStart"/>
      <w:r>
        <w:rPr>
          <w:rFonts w:ascii="Times" w:hAnsi="Times" w:cs="Times"/>
          <w:sz w:val="26"/>
          <w:szCs w:val="26"/>
        </w:rPr>
        <w:t>demyelinization</w:t>
      </w:r>
      <w:proofErr w:type="spellEnd"/>
      <w:r>
        <w:rPr>
          <w:rFonts w:ascii="Times" w:hAnsi="Times" w:cs="Times"/>
          <w:sz w:val="26"/>
          <w:szCs w:val="26"/>
        </w:rPr>
        <w:t xml:space="preserve"> [9].</w:t>
      </w:r>
    </w:p>
    <w:p w14:paraId="22BAB4C2"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Urinary system malformations are observed in 13% of JS children: unilateral kidney dysplasia, double </w:t>
      </w:r>
      <w:proofErr w:type="spellStart"/>
      <w:r>
        <w:rPr>
          <w:rFonts w:ascii="Times" w:hAnsi="Times" w:cs="Times"/>
          <w:sz w:val="26"/>
          <w:szCs w:val="26"/>
        </w:rPr>
        <w:t>urethers</w:t>
      </w:r>
      <w:proofErr w:type="spellEnd"/>
      <w:r>
        <w:rPr>
          <w:rFonts w:ascii="Times" w:hAnsi="Times" w:cs="Times"/>
          <w:sz w:val="26"/>
          <w:szCs w:val="26"/>
        </w:rPr>
        <w:t xml:space="preserve">, double kidney district, </w:t>
      </w:r>
      <w:proofErr w:type="spellStart"/>
      <w:r>
        <w:rPr>
          <w:rFonts w:ascii="Times" w:hAnsi="Times" w:cs="Times"/>
          <w:sz w:val="26"/>
          <w:szCs w:val="26"/>
        </w:rPr>
        <w:t>hydronephrosis</w:t>
      </w:r>
      <w:proofErr w:type="spellEnd"/>
      <w:r>
        <w:rPr>
          <w:rFonts w:ascii="Times" w:hAnsi="Times" w:cs="Times"/>
          <w:sz w:val="26"/>
          <w:szCs w:val="26"/>
        </w:rPr>
        <w:t xml:space="preserve">, </w:t>
      </w:r>
      <w:proofErr w:type="spellStart"/>
      <w:r>
        <w:rPr>
          <w:rFonts w:ascii="Times" w:hAnsi="Times" w:cs="Times"/>
          <w:sz w:val="26"/>
          <w:szCs w:val="26"/>
        </w:rPr>
        <w:t>multicystic</w:t>
      </w:r>
      <w:proofErr w:type="spellEnd"/>
      <w:r>
        <w:rPr>
          <w:rFonts w:ascii="Times" w:hAnsi="Times" w:cs="Times"/>
          <w:sz w:val="26"/>
          <w:szCs w:val="26"/>
        </w:rPr>
        <w:t xml:space="preserve"> kid- </w:t>
      </w:r>
      <w:proofErr w:type="spellStart"/>
      <w:proofErr w:type="gramStart"/>
      <w:r>
        <w:rPr>
          <w:rFonts w:ascii="Times" w:hAnsi="Times" w:cs="Times"/>
          <w:sz w:val="26"/>
          <w:szCs w:val="26"/>
        </w:rPr>
        <w:t>neys</w:t>
      </w:r>
      <w:proofErr w:type="spellEnd"/>
      <w:proofErr w:type="gramEnd"/>
      <w:r>
        <w:rPr>
          <w:rFonts w:ascii="Times" w:hAnsi="Times" w:cs="Times"/>
          <w:sz w:val="26"/>
          <w:szCs w:val="26"/>
        </w:rPr>
        <w:t xml:space="preserve">. Cryptorchidism is observed in 36% of males in pub- </w:t>
      </w:r>
      <w:proofErr w:type="spellStart"/>
      <w:r>
        <w:rPr>
          <w:rFonts w:ascii="Times" w:hAnsi="Times" w:cs="Times"/>
          <w:sz w:val="26"/>
          <w:szCs w:val="26"/>
        </w:rPr>
        <w:t>lished</w:t>
      </w:r>
      <w:proofErr w:type="spellEnd"/>
      <w:r>
        <w:rPr>
          <w:rFonts w:ascii="Times" w:hAnsi="Times" w:cs="Times"/>
          <w:sz w:val="26"/>
          <w:szCs w:val="26"/>
        </w:rPr>
        <w:t xml:space="preserve"> reports, and in about 60% our series. Inguinal hernias are observed in 15% of children.</w:t>
      </w:r>
    </w:p>
    <w:p w14:paraId="6FB54C91"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In addition to </w:t>
      </w:r>
      <w:proofErr w:type="spellStart"/>
      <w:r>
        <w:rPr>
          <w:rFonts w:ascii="Times" w:hAnsi="Times" w:cs="Times"/>
          <w:sz w:val="26"/>
          <w:szCs w:val="26"/>
        </w:rPr>
        <w:t>craniosynostosis</w:t>
      </w:r>
      <w:proofErr w:type="spellEnd"/>
      <w:r>
        <w:rPr>
          <w:rFonts w:ascii="Times" w:hAnsi="Times" w:cs="Times"/>
          <w:sz w:val="26"/>
          <w:szCs w:val="26"/>
        </w:rPr>
        <w:t xml:space="preserve">, 14% of children display some skeletal abnormality including </w:t>
      </w:r>
      <w:proofErr w:type="spellStart"/>
      <w:r>
        <w:rPr>
          <w:rFonts w:ascii="Times" w:hAnsi="Times" w:cs="Times"/>
          <w:sz w:val="26"/>
          <w:szCs w:val="26"/>
        </w:rPr>
        <w:t>spina</w:t>
      </w:r>
      <w:proofErr w:type="spellEnd"/>
      <w:r>
        <w:rPr>
          <w:rFonts w:ascii="Times" w:hAnsi="Times" w:cs="Times"/>
          <w:sz w:val="26"/>
          <w:szCs w:val="26"/>
        </w:rPr>
        <w:t xml:space="preserve"> bifida </w:t>
      </w:r>
      <w:proofErr w:type="spellStart"/>
      <w:r>
        <w:rPr>
          <w:rFonts w:ascii="Times" w:hAnsi="Times" w:cs="Times"/>
          <w:sz w:val="26"/>
          <w:szCs w:val="26"/>
        </w:rPr>
        <w:t>occulta</w:t>
      </w:r>
      <w:proofErr w:type="spellEnd"/>
      <w:r>
        <w:rPr>
          <w:rFonts w:ascii="Times" w:hAnsi="Times" w:cs="Times"/>
          <w:sz w:val="26"/>
          <w:szCs w:val="26"/>
        </w:rPr>
        <w:t xml:space="preserve">, vertebral body anomalies, chest anomalies, abnormal number of ribs, </w:t>
      </w:r>
      <w:proofErr w:type="spellStart"/>
      <w:r>
        <w:rPr>
          <w:rFonts w:ascii="Times" w:hAnsi="Times" w:cs="Times"/>
          <w:sz w:val="26"/>
          <w:szCs w:val="26"/>
        </w:rPr>
        <w:t>micromelia</w:t>
      </w:r>
      <w:proofErr w:type="spellEnd"/>
      <w:r>
        <w:rPr>
          <w:rFonts w:ascii="Times" w:hAnsi="Times" w:cs="Times"/>
          <w:sz w:val="26"/>
          <w:szCs w:val="26"/>
        </w:rPr>
        <w:t xml:space="preserve">, </w:t>
      </w:r>
      <w:proofErr w:type="spellStart"/>
      <w:proofErr w:type="gramStart"/>
      <w:r>
        <w:rPr>
          <w:rFonts w:ascii="Times" w:hAnsi="Times" w:cs="Times"/>
          <w:sz w:val="26"/>
          <w:szCs w:val="26"/>
        </w:rPr>
        <w:t>hexadactyly</w:t>
      </w:r>
      <w:proofErr w:type="spellEnd"/>
      <w:proofErr w:type="gramEnd"/>
      <w:r>
        <w:rPr>
          <w:rFonts w:ascii="Times" w:hAnsi="Times" w:cs="Times"/>
          <w:sz w:val="26"/>
          <w:szCs w:val="26"/>
        </w:rPr>
        <w:t>. Orthopedics abnormalities are observed in 19% of children including hip dislocation, scoliosis, flat feet, or clubbed feet.</w:t>
      </w:r>
    </w:p>
    <w:p w14:paraId="19474B91"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i/>
          <w:iCs/>
        </w:rPr>
        <w:t>Hematological, hormonal and immunological aspects</w:t>
      </w:r>
    </w:p>
    <w:p w14:paraId="5F2ABAF0" w14:textId="2FFF99B2"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Most patients with the JS </w:t>
      </w:r>
      <w:r w:rsidR="00444899">
        <w:rPr>
          <w:rFonts w:ascii="Times" w:hAnsi="Times" w:cs="Times"/>
          <w:sz w:val="26"/>
          <w:szCs w:val="26"/>
        </w:rPr>
        <w:t>are born with either thrombocy</w:t>
      </w:r>
      <w:r>
        <w:rPr>
          <w:rFonts w:ascii="Times" w:hAnsi="Times" w:cs="Times"/>
          <w:sz w:val="26"/>
          <w:szCs w:val="26"/>
        </w:rPr>
        <w:t>topenia or pancytopenia. More recently a definite platelet disorder, the Paris-Trousseau syndrome, has been reported in patients with J</w:t>
      </w:r>
      <w:r w:rsidR="00444899">
        <w:rPr>
          <w:rFonts w:ascii="Times" w:hAnsi="Times" w:cs="Times"/>
          <w:sz w:val="26"/>
          <w:szCs w:val="26"/>
        </w:rPr>
        <w:t>S [18,19]. This platelet abnor</w:t>
      </w:r>
      <w:r>
        <w:rPr>
          <w:rFonts w:ascii="Times" w:hAnsi="Times" w:cs="Times"/>
          <w:sz w:val="26"/>
          <w:szCs w:val="26"/>
        </w:rPr>
        <w:t>mality is highly penetrant in JS, affecting at least 88.5% of cases, and it has been sug</w:t>
      </w:r>
      <w:r w:rsidR="00444899">
        <w:rPr>
          <w:rFonts w:ascii="Times" w:hAnsi="Times" w:cs="Times"/>
          <w:sz w:val="26"/>
          <w:szCs w:val="26"/>
        </w:rPr>
        <w:t>gested that the platelet abnor</w:t>
      </w:r>
      <w:r>
        <w:rPr>
          <w:rFonts w:ascii="Times" w:hAnsi="Times" w:cs="Times"/>
          <w:sz w:val="26"/>
          <w:szCs w:val="26"/>
        </w:rPr>
        <w:t xml:space="preserve">mality in JS and the Paris-Trousseau syndrome are the same condition [19,20]: Paris-Trousseau syndrome is characterized by neonatal </w:t>
      </w:r>
      <w:proofErr w:type="gramStart"/>
      <w:r>
        <w:rPr>
          <w:rFonts w:ascii="Times" w:hAnsi="Times" w:cs="Times"/>
          <w:sz w:val="26"/>
          <w:szCs w:val="26"/>
        </w:rPr>
        <w:t>thrombocytopenia which</w:t>
      </w:r>
      <w:proofErr w:type="gramEnd"/>
      <w:r>
        <w:rPr>
          <w:rFonts w:ascii="Times" w:hAnsi="Times" w:cs="Times"/>
          <w:sz w:val="26"/>
          <w:szCs w:val="26"/>
        </w:rPr>
        <w:t xml:space="preserve"> may resolve over time, and plat</w:t>
      </w:r>
      <w:r w:rsidR="00444899">
        <w:rPr>
          <w:rFonts w:ascii="Times" w:hAnsi="Times" w:cs="Times"/>
          <w:sz w:val="26"/>
          <w:szCs w:val="26"/>
        </w:rPr>
        <w:t>elet dysfunction (which is usu</w:t>
      </w:r>
      <w:r>
        <w:rPr>
          <w:rFonts w:ascii="Times" w:hAnsi="Times" w:cs="Times"/>
          <w:sz w:val="26"/>
          <w:szCs w:val="26"/>
        </w:rPr>
        <w:t xml:space="preserve">ally persistent). In peripheral blood there are two different types of abnormal platelets: giant platelets and platelets with giant alpha granules. Platelets showing giant alpha granules are a minority, but their amount is variable in different patients and in the same patient at different times. </w:t>
      </w:r>
      <w:proofErr w:type="spellStart"/>
      <w:r>
        <w:rPr>
          <w:rFonts w:ascii="Times" w:hAnsi="Times" w:cs="Times"/>
          <w:sz w:val="26"/>
          <w:szCs w:val="26"/>
        </w:rPr>
        <w:t>Immunocytochemical</w:t>
      </w:r>
      <w:proofErr w:type="spellEnd"/>
      <w:r>
        <w:rPr>
          <w:rFonts w:ascii="Times" w:hAnsi="Times" w:cs="Times"/>
          <w:sz w:val="26"/>
          <w:szCs w:val="26"/>
        </w:rPr>
        <w:t xml:space="preserve"> and </w:t>
      </w:r>
      <w:proofErr w:type="spellStart"/>
      <w:r>
        <w:rPr>
          <w:rFonts w:ascii="Times" w:hAnsi="Times" w:cs="Times"/>
          <w:sz w:val="26"/>
          <w:szCs w:val="26"/>
        </w:rPr>
        <w:t>ultrastructural</w:t>
      </w:r>
      <w:proofErr w:type="spellEnd"/>
      <w:r>
        <w:rPr>
          <w:rFonts w:ascii="Times" w:hAnsi="Times" w:cs="Times"/>
          <w:sz w:val="26"/>
          <w:szCs w:val="26"/>
        </w:rPr>
        <w:t xml:space="preserve"> studies demonstrated that the giant granules arise by abnormal fusion of smaller organelles [19]. These abnormally fused alpha granules may be due to a failure of the alpha gran- </w:t>
      </w:r>
      <w:proofErr w:type="spellStart"/>
      <w:r>
        <w:rPr>
          <w:rFonts w:ascii="Times" w:hAnsi="Times" w:cs="Times"/>
          <w:sz w:val="26"/>
          <w:szCs w:val="26"/>
        </w:rPr>
        <w:t>ules</w:t>
      </w:r>
      <w:proofErr w:type="spellEnd"/>
      <w:r>
        <w:rPr>
          <w:rFonts w:ascii="Times" w:hAnsi="Times" w:cs="Times"/>
          <w:sz w:val="26"/>
          <w:szCs w:val="26"/>
        </w:rPr>
        <w:t xml:space="preserve"> to release their contents that are required for coagul</w:t>
      </w:r>
      <w:r w:rsidR="00444899">
        <w:rPr>
          <w:rFonts w:ascii="Times" w:hAnsi="Times" w:cs="Times"/>
          <w:sz w:val="26"/>
          <w:szCs w:val="26"/>
        </w:rPr>
        <w:t>a</w:t>
      </w:r>
      <w:r>
        <w:rPr>
          <w:rFonts w:ascii="Times" w:hAnsi="Times" w:cs="Times"/>
          <w:sz w:val="26"/>
          <w:szCs w:val="26"/>
        </w:rPr>
        <w:t>tion, under normal physiologic conditions. In the bone marrow there is an incr</w:t>
      </w:r>
      <w:r w:rsidR="00444899">
        <w:rPr>
          <w:rFonts w:ascii="Times" w:hAnsi="Times" w:cs="Times"/>
          <w:sz w:val="26"/>
          <w:szCs w:val="26"/>
        </w:rPr>
        <w:t>eased number of small megakary</w:t>
      </w:r>
      <w:r>
        <w:rPr>
          <w:rFonts w:ascii="Times" w:hAnsi="Times" w:cs="Times"/>
          <w:sz w:val="26"/>
          <w:szCs w:val="26"/>
        </w:rPr>
        <w:t>ocytes (</w:t>
      </w:r>
      <w:proofErr w:type="spellStart"/>
      <w:r>
        <w:rPr>
          <w:rFonts w:ascii="Times" w:hAnsi="Times" w:cs="Times"/>
          <w:sz w:val="26"/>
          <w:szCs w:val="26"/>
        </w:rPr>
        <w:t>micromegakaryocytes</w:t>
      </w:r>
      <w:proofErr w:type="spellEnd"/>
      <w:r>
        <w:rPr>
          <w:rFonts w:ascii="Times" w:hAnsi="Times" w:cs="Times"/>
          <w:sz w:val="26"/>
          <w:szCs w:val="26"/>
        </w:rPr>
        <w:t>), and delayed maturation of megakaryocytes [21]. It has been observed that in JS the platelets have a reduced number of serotonin adenine rich dense bodies, suggesting a storage pool deficit [22].</w:t>
      </w:r>
    </w:p>
    <w:p w14:paraId="05526B0C" w14:textId="5D3E20FD"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Growth hormone (IGF-</w:t>
      </w:r>
      <w:r w:rsidR="00444899">
        <w:rPr>
          <w:rFonts w:ascii="Times" w:hAnsi="Times" w:cs="Times"/>
          <w:sz w:val="26"/>
          <w:szCs w:val="26"/>
        </w:rPr>
        <w:t>1) and thyroid-stimulating hor</w:t>
      </w:r>
      <w:r>
        <w:rPr>
          <w:rFonts w:ascii="Times" w:hAnsi="Times" w:cs="Times"/>
          <w:sz w:val="26"/>
          <w:szCs w:val="26"/>
        </w:rPr>
        <w:t>mone (TSH) deficiency have been reported in patients with JS [9,23].</w:t>
      </w:r>
    </w:p>
    <w:p w14:paraId="3BA0CCB2" w14:textId="26C5D1D1"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Although JS infants show recurrent otitis and sinusitis, deficit of cellular or </w:t>
      </w:r>
      <w:proofErr w:type="spellStart"/>
      <w:r>
        <w:rPr>
          <w:rFonts w:ascii="Times" w:hAnsi="Times" w:cs="Times"/>
          <w:sz w:val="26"/>
          <w:szCs w:val="26"/>
        </w:rPr>
        <w:t>humoral</w:t>
      </w:r>
      <w:proofErr w:type="spellEnd"/>
      <w:r>
        <w:rPr>
          <w:rFonts w:ascii="Times" w:hAnsi="Times" w:cs="Times"/>
          <w:sz w:val="26"/>
          <w:szCs w:val="26"/>
        </w:rPr>
        <w:t xml:space="preserve"> immunity with low </w:t>
      </w:r>
      <w:proofErr w:type="spellStart"/>
      <w:r>
        <w:rPr>
          <w:rFonts w:ascii="Times" w:hAnsi="Times" w:cs="Times"/>
          <w:sz w:val="26"/>
          <w:szCs w:val="26"/>
        </w:rPr>
        <w:t>IgM</w:t>
      </w:r>
      <w:proofErr w:type="spellEnd"/>
      <w:r>
        <w:rPr>
          <w:rFonts w:ascii="Times" w:hAnsi="Times" w:cs="Times"/>
          <w:sz w:val="26"/>
          <w:szCs w:val="26"/>
        </w:rPr>
        <w:t xml:space="preserve"> and</w:t>
      </w:r>
      <w:r w:rsidR="00444899">
        <w:rPr>
          <w:rFonts w:ascii="Times" w:hAnsi="Times" w:cs="Times"/>
          <w:sz w:val="26"/>
          <w:szCs w:val="26"/>
        </w:rPr>
        <w:t xml:space="preserve"> </w:t>
      </w:r>
      <w:proofErr w:type="spellStart"/>
      <w:r w:rsidR="00E074F0">
        <w:rPr>
          <w:rFonts w:ascii="Times" w:hAnsi="Times" w:cs="Times"/>
        </w:rPr>
        <w:t>n</w:t>
      </w:r>
      <w:r>
        <w:rPr>
          <w:rFonts w:ascii="Times" w:hAnsi="Times" w:cs="Times"/>
          <w:sz w:val="26"/>
          <w:szCs w:val="26"/>
        </w:rPr>
        <w:t>IgA</w:t>
      </w:r>
      <w:proofErr w:type="spellEnd"/>
      <w:r>
        <w:rPr>
          <w:rFonts w:ascii="Times" w:hAnsi="Times" w:cs="Times"/>
          <w:sz w:val="26"/>
          <w:szCs w:val="26"/>
        </w:rPr>
        <w:t xml:space="preserve"> has been reported onl</w:t>
      </w:r>
      <w:r w:rsidR="00444899">
        <w:rPr>
          <w:rFonts w:ascii="Times" w:hAnsi="Times" w:cs="Times"/>
          <w:sz w:val="26"/>
          <w:szCs w:val="26"/>
        </w:rPr>
        <w:t>y occasionally [24,25]. Cutane</w:t>
      </w:r>
      <w:r>
        <w:rPr>
          <w:rFonts w:ascii="Times" w:hAnsi="Times" w:cs="Times"/>
          <w:sz w:val="26"/>
          <w:szCs w:val="26"/>
        </w:rPr>
        <w:t>ous eczema is observed in 22% of JS children, but there is no obvious increased risk for severe allergic reaction to food or medications [3].</w:t>
      </w:r>
    </w:p>
    <w:p w14:paraId="77623041"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Etiology</w:t>
      </w:r>
    </w:p>
    <w:p w14:paraId="0CE2280D" w14:textId="36648A13"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In JS the chromosome aberration is usually a </w:t>
      </w:r>
      <w:r>
        <w:rPr>
          <w:rFonts w:ascii="Times" w:hAnsi="Times" w:cs="Times"/>
          <w:i/>
          <w:iCs/>
          <w:sz w:val="26"/>
          <w:szCs w:val="26"/>
        </w:rPr>
        <w:t xml:space="preserve">de novo </w:t>
      </w:r>
      <w:r>
        <w:rPr>
          <w:rFonts w:ascii="Times" w:hAnsi="Times" w:cs="Times"/>
          <w:sz w:val="26"/>
          <w:szCs w:val="26"/>
        </w:rPr>
        <w:t>pure terminal deletion (85% of</w:t>
      </w:r>
      <w:r w:rsidR="00444899">
        <w:rPr>
          <w:rFonts w:ascii="Times" w:hAnsi="Times" w:cs="Times"/>
          <w:sz w:val="26"/>
          <w:szCs w:val="26"/>
        </w:rPr>
        <w:t xml:space="preserve"> cases). Less frequently, unbal</w:t>
      </w:r>
      <w:r>
        <w:rPr>
          <w:rFonts w:ascii="Times" w:hAnsi="Times" w:cs="Times"/>
          <w:sz w:val="26"/>
          <w:szCs w:val="26"/>
        </w:rPr>
        <w:t>anced translocations result from segregation of a familial balanced translocation, as i</w:t>
      </w:r>
      <w:r w:rsidR="00EB0A3E">
        <w:rPr>
          <w:rFonts w:ascii="Times" w:hAnsi="Times" w:cs="Times"/>
          <w:sz w:val="26"/>
          <w:szCs w:val="26"/>
        </w:rPr>
        <w:t>n the original report by Jacob</w:t>
      </w:r>
      <w:r>
        <w:rPr>
          <w:rFonts w:ascii="Times" w:hAnsi="Times" w:cs="Times"/>
          <w:sz w:val="26"/>
          <w:szCs w:val="26"/>
        </w:rPr>
        <w:t xml:space="preserve">sen [1]. Alternatively, partial deletion of chromosome 11q may result from unbalanced translocations occurring </w:t>
      </w:r>
      <w:r>
        <w:rPr>
          <w:rFonts w:ascii="Times" w:hAnsi="Times" w:cs="Times"/>
          <w:i/>
          <w:iCs/>
          <w:sz w:val="26"/>
          <w:szCs w:val="26"/>
        </w:rPr>
        <w:t>de novo</w:t>
      </w:r>
      <w:r>
        <w:rPr>
          <w:rFonts w:ascii="Times" w:hAnsi="Times" w:cs="Times"/>
          <w:sz w:val="26"/>
          <w:szCs w:val="26"/>
        </w:rPr>
        <w:t xml:space="preserve">, or from other chromosomal rearrangements such as ring chromosomes [2,27] or recombination of a parental </w:t>
      </w:r>
      <w:proofErr w:type="spellStart"/>
      <w:r>
        <w:rPr>
          <w:rFonts w:ascii="Times" w:hAnsi="Times" w:cs="Times"/>
          <w:sz w:val="26"/>
          <w:szCs w:val="26"/>
        </w:rPr>
        <w:t>pericentric</w:t>
      </w:r>
      <w:proofErr w:type="spellEnd"/>
      <w:r>
        <w:rPr>
          <w:rFonts w:ascii="Times" w:hAnsi="Times" w:cs="Times"/>
          <w:sz w:val="26"/>
          <w:szCs w:val="26"/>
        </w:rPr>
        <w:t xml:space="preserve"> inversion. In these cases 11</w:t>
      </w:r>
      <w:r w:rsidR="00444899">
        <w:rPr>
          <w:rFonts w:ascii="Times" w:hAnsi="Times" w:cs="Times"/>
          <w:sz w:val="26"/>
          <w:szCs w:val="26"/>
        </w:rPr>
        <w:t>q deletion is com</w:t>
      </w:r>
      <w:r>
        <w:rPr>
          <w:rFonts w:ascii="Times" w:hAnsi="Times" w:cs="Times"/>
          <w:sz w:val="26"/>
          <w:szCs w:val="26"/>
        </w:rPr>
        <w:t>plicated by additional imbalances.</w:t>
      </w:r>
    </w:p>
    <w:p w14:paraId="5B2726B4"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Chromosome 11q deletion has also been reported in the mosaic form [5,25,28,29].</w:t>
      </w:r>
    </w:p>
    <w:p w14:paraId="0804B923"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In a subset of patients the breakpoints cluster in 11q23.3, close to a rare </w:t>
      </w:r>
      <w:proofErr w:type="spellStart"/>
      <w:r>
        <w:rPr>
          <w:rFonts w:ascii="Times" w:hAnsi="Times" w:cs="Times"/>
          <w:sz w:val="26"/>
          <w:szCs w:val="26"/>
        </w:rPr>
        <w:t>folate</w:t>
      </w:r>
      <w:proofErr w:type="spellEnd"/>
      <w:r>
        <w:rPr>
          <w:rFonts w:ascii="Times" w:hAnsi="Times" w:cs="Times"/>
          <w:sz w:val="26"/>
          <w:szCs w:val="26"/>
        </w:rPr>
        <w:t xml:space="preserve"> sensitive fragile site </w:t>
      </w:r>
      <w:r>
        <w:rPr>
          <w:rFonts w:ascii="Times" w:hAnsi="Times" w:cs="Times"/>
          <w:i/>
          <w:iCs/>
          <w:sz w:val="26"/>
          <w:szCs w:val="26"/>
        </w:rPr>
        <w:t xml:space="preserve">FRA11B </w:t>
      </w:r>
      <w:r>
        <w:rPr>
          <w:rFonts w:ascii="Times" w:hAnsi="Times" w:cs="Times"/>
          <w:sz w:val="26"/>
          <w:szCs w:val="26"/>
        </w:rPr>
        <w:t xml:space="preserve">[2,29]. </w:t>
      </w:r>
      <w:proofErr w:type="spellStart"/>
      <w:r>
        <w:rPr>
          <w:rFonts w:ascii="Times" w:hAnsi="Times" w:cs="Times"/>
          <w:sz w:val="26"/>
          <w:szCs w:val="26"/>
        </w:rPr>
        <w:t>Folate</w:t>
      </w:r>
      <w:proofErr w:type="spellEnd"/>
      <w:r>
        <w:rPr>
          <w:rFonts w:ascii="Times" w:hAnsi="Times" w:cs="Times"/>
          <w:sz w:val="26"/>
          <w:szCs w:val="26"/>
        </w:rPr>
        <w:t xml:space="preserve"> sensitive fragile sites are caused by the extensive expansion of (</w:t>
      </w:r>
      <w:proofErr w:type="gramStart"/>
      <w:r>
        <w:rPr>
          <w:rFonts w:ascii="Times" w:hAnsi="Times" w:cs="Times"/>
          <w:sz w:val="26"/>
          <w:szCs w:val="26"/>
        </w:rPr>
        <w:t>CGG)n</w:t>
      </w:r>
      <w:proofErr w:type="gramEnd"/>
      <w:r>
        <w:rPr>
          <w:rFonts w:ascii="Times" w:hAnsi="Times" w:cs="Times"/>
          <w:sz w:val="26"/>
          <w:szCs w:val="26"/>
        </w:rPr>
        <w:t xml:space="preserve"> repeats and </w:t>
      </w:r>
      <w:proofErr w:type="spellStart"/>
      <w:r>
        <w:rPr>
          <w:rFonts w:ascii="Times" w:hAnsi="Times" w:cs="Times"/>
          <w:sz w:val="26"/>
          <w:szCs w:val="26"/>
        </w:rPr>
        <w:t>hypermethylation</w:t>
      </w:r>
      <w:proofErr w:type="spellEnd"/>
      <w:r>
        <w:rPr>
          <w:rFonts w:ascii="Times" w:hAnsi="Times" w:cs="Times"/>
          <w:sz w:val="26"/>
          <w:szCs w:val="26"/>
        </w:rPr>
        <w:t xml:space="preserve"> of adjacent </w:t>
      </w:r>
      <w:proofErr w:type="spellStart"/>
      <w:r>
        <w:rPr>
          <w:rFonts w:ascii="Times" w:hAnsi="Times" w:cs="Times"/>
          <w:sz w:val="26"/>
          <w:szCs w:val="26"/>
        </w:rPr>
        <w:t>CpG</w:t>
      </w:r>
      <w:proofErr w:type="spellEnd"/>
      <w:r>
        <w:rPr>
          <w:rFonts w:ascii="Times" w:hAnsi="Times" w:cs="Times"/>
          <w:sz w:val="26"/>
          <w:szCs w:val="26"/>
        </w:rPr>
        <w:t xml:space="preserve"> islands. The </w:t>
      </w:r>
      <w:r>
        <w:rPr>
          <w:rFonts w:ascii="Times" w:hAnsi="Times" w:cs="Times"/>
          <w:i/>
          <w:iCs/>
          <w:sz w:val="26"/>
          <w:szCs w:val="26"/>
        </w:rPr>
        <w:t xml:space="preserve">FRA11B </w:t>
      </w:r>
      <w:r>
        <w:rPr>
          <w:rFonts w:ascii="Times" w:hAnsi="Times" w:cs="Times"/>
          <w:sz w:val="26"/>
          <w:szCs w:val="26"/>
        </w:rPr>
        <w:t>site A is a (</w:t>
      </w:r>
      <w:proofErr w:type="gramStart"/>
      <w:r>
        <w:rPr>
          <w:rFonts w:ascii="Times" w:hAnsi="Times" w:cs="Times"/>
          <w:sz w:val="26"/>
          <w:szCs w:val="26"/>
        </w:rPr>
        <w:t>CGG)n</w:t>
      </w:r>
      <w:proofErr w:type="gramEnd"/>
      <w:r>
        <w:rPr>
          <w:rFonts w:ascii="Times" w:hAnsi="Times" w:cs="Times"/>
          <w:sz w:val="26"/>
          <w:szCs w:val="26"/>
        </w:rPr>
        <w:t xml:space="preserve"> repeat in the 5' </w:t>
      </w:r>
      <w:proofErr w:type="spellStart"/>
      <w:r>
        <w:rPr>
          <w:rFonts w:ascii="Times" w:hAnsi="Times" w:cs="Times"/>
          <w:sz w:val="26"/>
          <w:szCs w:val="26"/>
        </w:rPr>
        <w:t>untranslated</w:t>
      </w:r>
      <w:proofErr w:type="spellEnd"/>
      <w:r>
        <w:rPr>
          <w:rFonts w:ascii="Times" w:hAnsi="Times" w:cs="Times"/>
          <w:sz w:val="26"/>
          <w:szCs w:val="26"/>
        </w:rPr>
        <w:t xml:space="preserve"> region (UTR) of the </w:t>
      </w:r>
      <w:r>
        <w:rPr>
          <w:rFonts w:ascii="Times" w:hAnsi="Times" w:cs="Times"/>
          <w:i/>
          <w:iCs/>
          <w:sz w:val="26"/>
          <w:szCs w:val="26"/>
        </w:rPr>
        <w:t xml:space="preserve">CBL2 </w:t>
      </w:r>
      <w:r>
        <w:rPr>
          <w:rFonts w:ascii="Times" w:hAnsi="Times" w:cs="Times"/>
          <w:sz w:val="26"/>
          <w:szCs w:val="26"/>
        </w:rPr>
        <w:t xml:space="preserve">pro- </w:t>
      </w:r>
      <w:proofErr w:type="spellStart"/>
      <w:r>
        <w:rPr>
          <w:rFonts w:ascii="Times" w:hAnsi="Times" w:cs="Times"/>
          <w:sz w:val="26"/>
          <w:szCs w:val="26"/>
        </w:rPr>
        <w:t>tooncogene</w:t>
      </w:r>
      <w:proofErr w:type="spellEnd"/>
      <w:r>
        <w:rPr>
          <w:rFonts w:ascii="Times" w:hAnsi="Times" w:cs="Times"/>
          <w:sz w:val="26"/>
          <w:szCs w:val="26"/>
        </w:rPr>
        <w:t xml:space="preserve"> [30,31], which maps to between 118, 575, 702 and 118,775,922 </w:t>
      </w:r>
      <w:proofErr w:type="spellStart"/>
      <w:r>
        <w:rPr>
          <w:rFonts w:ascii="Times" w:hAnsi="Times" w:cs="Times"/>
          <w:sz w:val="26"/>
          <w:szCs w:val="26"/>
        </w:rPr>
        <w:t>bp.</w:t>
      </w:r>
      <w:proofErr w:type="spellEnd"/>
      <w:r>
        <w:rPr>
          <w:rFonts w:ascii="Times" w:hAnsi="Times" w:cs="Times"/>
          <w:sz w:val="26"/>
          <w:szCs w:val="26"/>
        </w:rPr>
        <w:t xml:space="preserve"> [32] (Figure 2). In more than 70% of normal individuals this repeat is present in 11 copies, while in individuals with cytogenetic expression of the </w:t>
      </w:r>
      <w:r>
        <w:rPr>
          <w:rFonts w:ascii="Times" w:hAnsi="Times" w:cs="Times"/>
          <w:i/>
          <w:iCs/>
          <w:sz w:val="26"/>
          <w:szCs w:val="26"/>
        </w:rPr>
        <w:t xml:space="preserve">FRA11B </w:t>
      </w:r>
      <w:r>
        <w:rPr>
          <w:rFonts w:ascii="Times" w:hAnsi="Times" w:cs="Times"/>
          <w:sz w:val="26"/>
          <w:szCs w:val="26"/>
        </w:rPr>
        <w:t xml:space="preserve">the repeat is expanded to several hundred copies. The CCG repeats can expand to 80–100 copies as a </w:t>
      </w:r>
      <w:proofErr w:type="spellStart"/>
      <w:r>
        <w:rPr>
          <w:rFonts w:ascii="Times" w:hAnsi="Times" w:cs="Times"/>
          <w:sz w:val="26"/>
          <w:szCs w:val="26"/>
        </w:rPr>
        <w:t>premutation</w:t>
      </w:r>
      <w:proofErr w:type="spellEnd"/>
      <w:r>
        <w:rPr>
          <w:rFonts w:ascii="Times" w:hAnsi="Times" w:cs="Times"/>
          <w:sz w:val="26"/>
          <w:szCs w:val="26"/>
        </w:rPr>
        <w:t>, without cytogenetic expression of the fragile site.</w:t>
      </w:r>
    </w:p>
    <w:p w14:paraId="383F1CDA"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Jones </w:t>
      </w:r>
      <w:r>
        <w:rPr>
          <w:rFonts w:ascii="Times" w:hAnsi="Times" w:cs="Times"/>
          <w:i/>
          <w:iCs/>
          <w:sz w:val="26"/>
          <w:szCs w:val="26"/>
        </w:rPr>
        <w:t xml:space="preserve">et al. </w:t>
      </w:r>
      <w:r>
        <w:rPr>
          <w:rFonts w:ascii="Times" w:hAnsi="Times" w:cs="Times"/>
          <w:sz w:val="26"/>
          <w:szCs w:val="26"/>
        </w:rPr>
        <w:t xml:space="preserve">reported that in two JS patients the expansion of the CCG repeat at the </w:t>
      </w:r>
      <w:r>
        <w:rPr>
          <w:rFonts w:ascii="Times" w:hAnsi="Times" w:cs="Times"/>
          <w:i/>
          <w:iCs/>
          <w:sz w:val="26"/>
          <w:szCs w:val="26"/>
        </w:rPr>
        <w:t>FRA11B</w:t>
      </w:r>
      <w:r>
        <w:rPr>
          <w:rFonts w:ascii="Times" w:hAnsi="Times" w:cs="Times"/>
          <w:sz w:val="26"/>
          <w:szCs w:val="26"/>
        </w:rPr>
        <w:t xml:space="preserve">, with or without </w:t>
      </w:r>
      <w:proofErr w:type="spellStart"/>
      <w:r>
        <w:rPr>
          <w:rFonts w:ascii="Times" w:hAnsi="Times" w:cs="Times"/>
          <w:sz w:val="26"/>
          <w:szCs w:val="26"/>
        </w:rPr>
        <w:t>cytoge</w:t>
      </w:r>
      <w:proofErr w:type="spellEnd"/>
      <w:r>
        <w:rPr>
          <w:rFonts w:ascii="Times" w:hAnsi="Times" w:cs="Times"/>
          <w:sz w:val="26"/>
          <w:szCs w:val="26"/>
        </w:rPr>
        <w:t xml:space="preserve">- </w:t>
      </w:r>
      <w:proofErr w:type="spellStart"/>
      <w:r>
        <w:rPr>
          <w:rFonts w:ascii="Times" w:hAnsi="Times" w:cs="Times"/>
          <w:sz w:val="26"/>
          <w:szCs w:val="26"/>
        </w:rPr>
        <w:t>netic</w:t>
      </w:r>
      <w:proofErr w:type="spellEnd"/>
      <w:r>
        <w:rPr>
          <w:rFonts w:ascii="Times" w:hAnsi="Times" w:cs="Times"/>
          <w:sz w:val="26"/>
          <w:szCs w:val="26"/>
        </w:rPr>
        <w:t xml:space="preserve"> expression of the fragile site, was at the origin of the</w:t>
      </w:r>
    </w:p>
    <w:p w14:paraId="6842A651" w14:textId="5ED392A6"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11qter deletion. In both cases the deleted chromosome was maternal [30,31]. It </w:t>
      </w:r>
      <w:r w:rsidR="00444899">
        <w:rPr>
          <w:rFonts w:ascii="Times" w:hAnsi="Times" w:cs="Times"/>
          <w:sz w:val="26"/>
          <w:szCs w:val="26"/>
        </w:rPr>
        <w:t xml:space="preserve">is hypothesized that </w:t>
      </w:r>
      <w:proofErr w:type="spellStart"/>
      <w:r w:rsidR="00444899">
        <w:rPr>
          <w:rFonts w:ascii="Times" w:hAnsi="Times" w:cs="Times"/>
          <w:sz w:val="26"/>
          <w:szCs w:val="26"/>
        </w:rPr>
        <w:t>hypermeth</w:t>
      </w:r>
      <w:r>
        <w:rPr>
          <w:rFonts w:ascii="Times" w:hAnsi="Times" w:cs="Times"/>
          <w:sz w:val="26"/>
          <w:szCs w:val="26"/>
        </w:rPr>
        <w:t>ylation</w:t>
      </w:r>
      <w:proofErr w:type="spellEnd"/>
      <w:r>
        <w:rPr>
          <w:rFonts w:ascii="Times" w:hAnsi="Times" w:cs="Times"/>
          <w:sz w:val="26"/>
          <w:szCs w:val="26"/>
        </w:rPr>
        <w:t xml:space="preserve"> of the expanded (</w:t>
      </w:r>
      <w:proofErr w:type="gramStart"/>
      <w:r>
        <w:rPr>
          <w:rFonts w:ascii="Times" w:hAnsi="Times" w:cs="Times"/>
          <w:sz w:val="26"/>
          <w:szCs w:val="26"/>
        </w:rPr>
        <w:t>CCG)n</w:t>
      </w:r>
      <w:proofErr w:type="gramEnd"/>
      <w:r>
        <w:rPr>
          <w:rFonts w:ascii="Times" w:hAnsi="Times" w:cs="Times"/>
          <w:sz w:val="26"/>
          <w:szCs w:val="26"/>
        </w:rPr>
        <w:t xml:space="preserve"> triplets on chromosome 11 could delay DNA replication of this fragile site, result- </w:t>
      </w:r>
      <w:proofErr w:type="spellStart"/>
      <w:r>
        <w:rPr>
          <w:rFonts w:ascii="Times" w:hAnsi="Times" w:cs="Times"/>
          <w:sz w:val="26"/>
          <w:szCs w:val="26"/>
        </w:rPr>
        <w:t>ing</w:t>
      </w:r>
      <w:proofErr w:type="spellEnd"/>
      <w:r>
        <w:rPr>
          <w:rFonts w:ascii="Times" w:hAnsi="Times" w:cs="Times"/>
          <w:sz w:val="26"/>
          <w:szCs w:val="26"/>
        </w:rPr>
        <w:t xml:space="preserve"> in a break and/or impaired DNA replication [33].</w:t>
      </w:r>
    </w:p>
    <w:p w14:paraId="5FF36A6F" w14:textId="23052EFE" w:rsidR="00DD7170" w:rsidRDefault="00DD7170" w:rsidP="00BD649C">
      <w:pPr>
        <w:widowControl w:val="0"/>
        <w:autoSpaceDE w:val="0"/>
        <w:autoSpaceDN w:val="0"/>
        <w:adjustRightInd w:val="0"/>
        <w:spacing w:after="240"/>
        <w:jc w:val="both"/>
        <w:rPr>
          <w:rFonts w:ascii="Times" w:hAnsi="Times" w:cs="Times"/>
        </w:rPr>
      </w:pPr>
      <w:proofErr w:type="gramStart"/>
      <w:r>
        <w:rPr>
          <w:rFonts w:ascii="Times" w:hAnsi="Times" w:cs="Times"/>
          <w:sz w:val="26"/>
          <w:szCs w:val="26"/>
        </w:rPr>
        <w:t>Only a minority of cases of</w:t>
      </w:r>
      <w:r w:rsidR="00444899">
        <w:rPr>
          <w:rFonts w:ascii="Times" w:hAnsi="Times" w:cs="Times"/>
          <w:sz w:val="26"/>
          <w:szCs w:val="26"/>
        </w:rPr>
        <w:t xml:space="preserve"> JS (10%) are</w:t>
      </w:r>
      <w:proofErr w:type="gramEnd"/>
      <w:r w:rsidR="00444899">
        <w:rPr>
          <w:rFonts w:ascii="Times" w:hAnsi="Times" w:cs="Times"/>
          <w:sz w:val="26"/>
          <w:szCs w:val="26"/>
        </w:rPr>
        <w:t xml:space="preserve"> related to ampli</w:t>
      </w:r>
      <w:r>
        <w:rPr>
          <w:rFonts w:ascii="Times" w:hAnsi="Times" w:cs="Times"/>
          <w:sz w:val="26"/>
          <w:szCs w:val="26"/>
        </w:rPr>
        <w:t xml:space="preserve">fication of the CCG triplet at the </w:t>
      </w:r>
      <w:r>
        <w:rPr>
          <w:rFonts w:ascii="Times" w:hAnsi="Times" w:cs="Times"/>
          <w:i/>
          <w:iCs/>
          <w:sz w:val="26"/>
          <w:szCs w:val="26"/>
        </w:rPr>
        <w:t xml:space="preserve">FRA11B </w:t>
      </w:r>
      <w:proofErr w:type="spellStart"/>
      <w:r>
        <w:rPr>
          <w:rFonts w:ascii="Times" w:hAnsi="Times" w:cs="Times"/>
          <w:sz w:val="26"/>
          <w:szCs w:val="26"/>
        </w:rPr>
        <w:t>folate</w:t>
      </w:r>
      <w:proofErr w:type="spellEnd"/>
      <w:r>
        <w:rPr>
          <w:rFonts w:ascii="Times" w:hAnsi="Times" w:cs="Times"/>
          <w:sz w:val="26"/>
          <w:szCs w:val="26"/>
        </w:rPr>
        <w:t xml:space="preserve"> sensitive fragile site, and individuals with the </w:t>
      </w:r>
      <w:r>
        <w:rPr>
          <w:rFonts w:ascii="Times" w:hAnsi="Times" w:cs="Times"/>
          <w:i/>
          <w:iCs/>
          <w:sz w:val="26"/>
          <w:szCs w:val="26"/>
        </w:rPr>
        <w:t xml:space="preserve">FRA11B </w:t>
      </w:r>
      <w:r>
        <w:rPr>
          <w:rFonts w:ascii="Times" w:hAnsi="Times" w:cs="Times"/>
          <w:sz w:val="26"/>
          <w:szCs w:val="26"/>
        </w:rPr>
        <w:t xml:space="preserve">rarely have children with JS. Therefore, the presence of the </w:t>
      </w:r>
      <w:r>
        <w:rPr>
          <w:rFonts w:ascii="Times" w:hAnsi="Times" w:cs="Times"/>
          <w:i/>
          <w:iCs/>
          <w:sz w:val="26"/>
          <w:szCs w:val="26"/>
        </w:rPr>
        <w:t xml:space="preserve">FRA11B </w:t>
      </w:r>
      <w:r>
        <w:rPr>
          <w:rFonts w:ascii="Times" w:hAnsi="Times" w:cs="Times"/>
          <w:sz w:val="26"/>
          <w:szCs w:val="26"/>
        </w:rPr>
        <w:t xml:space="preserve">fragile site may increase the risk of having JS offspring, but not necessarily result in a child with an 11q deletion. Most 11q deletions occur distally to the </w:t>
      </w:r>
      <w:r>
        <w:rPr>
          <w:rFonts w:ascii="Times" w:hAnsi="Times" w:cs="Times"/>
          <w:i/>
          <w:iCs/>
          <w:sz w:val="26"/>
          <w:szCs w:val="26"/>
        </w:rPr>
        <w:t>FRA11B</w:t>
      </w:r>
      <w:r w:rsidR="00444899">
        <w:rPr>
          <w:rFonts w:ascii="Times" w:hAnsi="Times" w:cs="Times"/>
          <w:sz w:val="26"/>
          <w:szCs w:val="26"/>
        </w:rPr>
        <w:t>, and it is pos</w:t>
      </w:r>
      <w:r>
        <w:rPr>
          <w:rFonts w:ascii="Times" w:hAnsi="Times" w:cs="Times"/>
          <w:sz w:val="26"/>
          <w:szCs w:val="26"/>
        </w:rPr>
        <w:t xml:space="preserve">sible that expansion at other fragile sites </w:t>
      </w:r>
      <w:r w:rsidR="00444899">
        <w:rPr>
          <w:rFonts w:ascii="Times" w:hAnsi="Times" w:cs="Times"/>
          <w:sz w:val="26"/>
          <w:szCs w:val="26"/>
        </w:rPr>
        <w:t>may be responsi</w:t>
      </w:r>
      <w:r>
        <w:rPr>
          <w:rFonts w:ascii="Times" w:hAnsi="Times" w:cs="Times"/>
          <w:sz w:val="26"/>
          <w:szCs w:val="26"/>
        </w:rPr>
        <w:t xml:space="preserve">ble for distal 11q deletions [33,34]. However, to date no other fragile sites have been identified in the parents of JS patients with deletions whose breakpoints map </w:t>
      </w:r>
      <w:proofErr w:type="spellStart"/>
      <w:r>
        <w:rPr>
          <w:rFonts w:ascii="Times" w:hAnsi="Times" w:cs="Times"/>
          <w:sz w:val="26"/>
          <w:szCs w:val="26"/>
        </w:rPr>
        <w:t>telomeric</w:t>
      </w:r>
      <w:proofErr w:type="spellEnd"/>
      <w:r>
        <w:rPr>
          <w:rFonts w:ascii="Times" w:hAnsi="Times" w:cs="Times"/>
          <w:sz w:val="26"/>
          <w:szCs w:val="26"/>
        </w:rPr>
        <w:t xml:space="preserve"> to the FRA11B fragile site [3].</w:t>
      </w:r>
    </w:p>
    <w:p w14:paraId="18470B94" w14:textId="265B48F5"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Alternatively, smaller deletions are likely to occur by other mechanisms: it has be</w:t>
      </w:r>
      <w:r w:rsidR="00444899">
        <w:rPr>
          <w:rFonts w:ascii="Times" w:hAnsi="Times" w:cs="Times"/>
          <w:sz w:val="26"/>
          <w:szCs w:val="26"/>
        </w:rPr>
        <w:t>en shown that chromosome recombination</w:t>
      </w:r>
      <w:r>
        <w:rPr>
          <w:rFonts w:ascii="Times" w:hAnsi="Times" w:cs="Times"/>
          <w:sz w:val="26"/>
          <w:szCs w:val="26"/>
        </w:rPr>
        <w:t xml:space="preserve"> can be mediated by low copy repeats (LCR), palindromic AT-rich repeats (PATRRs), olfactory receptor gene clusters (ORGC) [35-37]. Taken together, there are likely to be multiple mech</w:t>
      </w:r>
      <w:r w:rsidR="00444899">
        <w:rPr>
          <w:rFonts w:ascii="Times" w:hAnsi="Times" w:cs="Times"/>
          <w:sz w:val="26"/>
          <w:szCs w:val="26"/>
        </w:rPr>
        <w:t>anisms that lead to the genera</w:t>
      </w:r>
      <w:r>
        <w:rPr>
          <w:rFonts w:ascii="Times" w:hAnsi="Times" w:cs="Times"/>
          <w:sz w:val="26"/>
          <w:szCs w:val="26"/>
        </w:rPr>
        <w:t>tion of 11q deletions.</w:t>
      </w:r>
    </w:p>
    <w:p w14:paraId="7893EBC7" w14:textId="72B1561A"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In JS patients the origin of the deleted chromosome is more likely to be maternal </w:t>
      </w:r>
      <w:r w:rsidR="00444899">
        <w:rPr>
          <w:rFonts w:ascii="Times" w:hAnsi="Times" w:cs="Times"/>
          <w:sz w:val="26"/>
          <w:szCs w:val="26"/>
        </w:rPr>
        <w:t>for breakpoints occurring prox</w:t>
      </w:r>
      <w:r>
        <w:rPr>
          <w:rFonts w:ascii="Times" w:hAnsi="Times" w:cs="Times"/>
          <w:sz w:val="26"/>
          <w:szCs w:val="26"/>
        </w:rPr>
        <w:t>imally to D11S924 (band 11</w:t>
      </w:r>
      <w:r w:rsidR="00444899">
        <w:rPr>
          <w:rFonts w:ascii="Times" w:hAnsi="Times" w:cs="Times"/>
          <w:sz w:val="26"/>
          <w:szCs w:val="26"/>
        </w:rPr>
        <w:t>q23.3), while there is a pater</w:t>
      </w:r>
      <w:r>
        <w:rPr>
          <w:rFonts w:ascii="Times" w:hAnsi="Times" w:cs="Times"/>
          <w:sz w:val="26"/>
          <w:szCs w:val="26"/>
        </w:rPr>
        <w:t>nal bias when the breakpoint is more distal. It is likely that imprinting is involved in the mechanisms of (</w:t>
      </w:r>
      <w:proofErr w:type="gramStart"/>
      <w:r>
        <w:rPr>
          <w:rFonts w:ascii="Times" w:hAnsi="Times" w:cs="Times"/>
          <w:sz w:val="26"/>
          <w:szCs w:val="26"/>
        </w:rPr>
        <w:t>CCG)n</w:t>
      </w:r>
      <w:proofErr w:type="gramEnd"/>
      <w:r>
        <w:rPr>
          <w:rFonts w:ascii="Times" w:hAnsi="Times" w:cs="Times"/>
          <w:sz w:val="26"/>
          <w:szCs w:val="26"/>
        </w:rPr>
        <w:t xml:space="preserve"> expansion and methylation [2,31].</w:t>
      </w:r>
    </w:p>
    <w:p w14:paraId="5DC9284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Genotype/phenotype correlation</w:t>
      </w:r>
    </w:p>
    <w:p w14:paraId="091B16B8" w14:textId="13DC61AE"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Although the patients with the largest deletions usually show the most severe phenotype, this can vary between patients. For example, as described above, almost all patients have Paris-Trousseau syndrome, but only 56% of patients have a congenital heart defect, independent of the size of their deletion. </w:t>
      </w:r>
      <w:r w:rsidR="00444899">
        <w:rPr>
          <w:rFonts w:ascii="Times" w:hAnsi="Times" w:cs="Times"/>
          <w:sz w:val="26"/>
          <w:szCs w:val="26"/>
        </w:rPr>
        <w:t>The minimal region for express</w:t>
      </w:r>
      <w:r>
        <w:rPr>
          <w:rFonts w:ascii="Times" w:hAnsi="Times" w:cs="Times"/>
          <w:sz w:val="26"/>
          <w:szCs w:val="26"/>
        </w:rPr>
        <w:t xml:space="preserve">ing the JS phenotype spans about </w:t>
      </w:r>
      <w:proofErr w:type="gramStart"/>
      <w:r>
        <w:rPr>
          <w:rFonts w:ascii="Times" w:hAnsi="Times" w:cs="Times"/>
          <w:sz w:val="26"/>
          <w:szCs w:val="26"/>
        </w:rPr>
        <w:t>14 Mb</w:t>
      </w:r>
      <w:proofErr w:type="gramEnd"/>
      <w:r>
        <w:rPr>
          <w:rFonts w:ascii="Times" w:hAnsi="Times" w:cs="Times"/>
          <w:sz w:val="26"/>
          <w:szCs w:val="26"/>
        </w:rPr>
        <w:t xml:space="preserve"> [38,39].</w:t>
      </w:r>
    </w:p>
    <w:p w14:paraId="6F434C09" w14:textId="672EC71D"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Features of JS, resulting in a partial expression of the JS phenotype, have been observed in patients with very small terminal deletions and</w:t>
      </w:r>
      <w:r w:rsidR="00444899">
        <w:rPr>
          <w:rFonts w:ascii="Times" w:hAnsi="Times" w:cs="Times"/>
          <w:sz w:val="26"/>
          <w:szCs w:val="26"/>
        </w:rPr>
        <w:t xml:space="preserve"> in cases of interstitial dele</w:t>
      </w:r>
      <w:r>
        <w:rPr>
          <w:rFonts w:ascii="Times" w:hAnsi="Times" w:cs="Times"/>
          <w:sz w:val="26"/>
          <w:szCs w:val="26"/>
        </w:rPr>
        <w:t>tions spanning within the JS region [6-8].</w:t>
      </w:r>
    </w:p>
    <w:p w14:paraId="03C8E225"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 terminal deletion of about 5 </w:t>
      </w:r>
      <w:proofErr w:type="gramStart"/>
      <w:r>
        <w:rPr>
          <w:rFonts w:ascii="Times" w:hAnsi="Times" w:cs="Times"/>
          <w:sz w:val="26"/>
          <w:szCs w:val="26"/>
        </w:rPr>
        <w:t>Mb</w:t>
      </w:r>
      <w:proofErr w:type="gramEnd"/>
      <w:r>
        <w:rPr>
          <w:rFonts w:ascii="Times" w:hAnsi="Times" w:cs="Times"/>
          <w:sz w:val="26"/>
          <w:szCs w:val="26"/>
        </w:rPr>
        <w:t>, with a breakpoint at 129.5 Mb, was reported in three patients from a kindred, with some facial features of JS, with or without mental retardation, and without cardiac malformation and thrombocytopenia [6].</w:t>
      </w:r>
    </w:p>
    <w:p w14:paraId="587D4F0A" w14:textId="045FF28F"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Some facial features of JS, he</w:t>
      </w:r>
      <w:r w:rsidR="00444899">
        <w:rPr>
          <w:rFonts w:ascii="Times" w:hAnsi="Times" w:cs="Times"/>
          <w:sz w:val="26"/>
          <w:szCs w:val="26"/>
        </w:rPr>
        <w:t>art defect and the Paris-Trous</w:t>
      </w:r>
      <w:r>
        <w:rPr>
          <w:rFonts w:ascii="Times" w:hAnsi="Times" w:cs="Times"/>
          <w:sz w:val="26"/>
          <w:szCs w:val="26"/>
        </w:rPr>
        <w:t>seau thrombocytopenia, have been observed in a child</w:t>
      </w:r>
      <w:r w:rsidR="00E074F0">
        <w:rPr>
          <w:rFonts w:ascii="Times" w:hAnsi="Times" w:cs="Times"/>
        </w:rPr>
        <w:t xml:space="preserve"> </w:t>
      </w:r>
      <w:r>
        <w:rPr>
          <w:rFonts w:ascii="Times" w:hAnsi="Times" w:cs="Times"/>
          <w:sz w:val="26"/>
          <w:szCs w:val="26"/>
        </w:rPr>
        <w:t xml:space="preserve">with an interstitial deletion of about 10 </w:t>
      </w:r>
      <w:proofErr w:type="gramStart"/>
      <w:r>
        <w:rPr>
          <w:rFonts w:ascii="Times" w:hAnsi="Times" w:cs="Times"/>
          <w:sz w:val="26"/>
          <w:szCs w:val="26"/>
        </w:rPr>
        <w:t>Mb</w:t>
      </w:r>
      <w:proofErr w:type="gramEnd"/>
      <w:r>
        <w:rPr>
          <w:rFonts w:ascii="Times" w:hAnsi="Times" w:cs="Times"/>
          <w:sz w:val="26"/>
          <w:szCs w:val="26"/>
        </w:rPr>
        <w:t xml:space="preserve"> spanning between 120.0/121.5 and 129.7/130.6, thus almost entirely proximal to that of previous report [7].</w:t>
      </w:r>
    </w:p>
    <w:p w14:paraId="5A4E2127" w14:textId="148CBD12"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Two further patients with interstitial deletions have been reported to show some features of JS, but not the distinct and recognizable facial aspect [8]. The region spanning between 120 and 130.6 </w:t>
      </w:r>
      <w:proofErr w:type="gramStart"/>
      <w:r>
        <w:rPr>
          <w:rFonts w:ascii="Times" w:hAnsi="Times" w:cs="Times"/>
          <w:sz w:val="26"/>
          <w:szCs w:val="26"/>
        </w:rPr>
        <w:t>Mb</w:t>
      </w:r>
      <w:proofErr w:type="gramEnd"/>
      <w:r>
        <w:rPr>
          <w:rFonts w:ascii="Times" w:hAnsi="Times" w:cs="Times"/>
          <w:sz w:val="26"/>
          <w:szCs w:val="26"/>
        </w:rPr>
        <w:t xml:space="preserve"> </w:t>
      </w:r>
      <w:r w:rsidR="00E074F0">
        <w:rPr>
          <w:rFonts w:ascii="Times" w:hAnsi="Times" w:cs="Times"/>
          <w:sz w:val="26"/>
          <w:szCs w:val="26"/>
        </w:rPr>
        <w:t>is probably the most impor</w:t>
      </w:r>
      <w:r>
        <w:rPr>
          <w:rFonts w:ascii="Times" w:hAnsi="Times" w:cs="Times"/>
          <w:sz w:val="26"/>
          <w:szCs w:val="26"/>
        </w:rPr>
        <w:t>tant for the expression of the phenotype.</w:t>
      </w:r>
    </w:p>
    <w:p w14:paraId="025AABF0" w14:textId="59964FB6"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Attempts to correlate the clinical findings to the extent of the deletion, complicated by incomplete penetrance for specific phenotypes as described above, has nonetheless provided the following results: </w:t>
      </w:r>
      <w:proofErr w:type="spellStart"/>
      <w:r>
        <w:rPr>
          <w:rFonts w:ascii="Times" w:hAnsi="Times" w:cs="Times"/>
          <w:sz w:val="26"/>
          <w:szCs w:val="26"/>
        </w:rPr>
        <w:t>Trigonocephaly</w:t>
      </w:r>
      <w:proofErr w:type="spellEnd"/>
      <w:r>
        <w:rPr>
          <w:rFonts w:ascii="Times" w:hAnsi="Times" w:cs="Times"/>
          <w:sz w:val="26"/>
          <w:szCs w:val="26"/>
        </w:rPr>
        <w:t xml:space="preserve"> and skin </w:t>
      </w:r>
      <w:proofErr w:type="spellStart"/>
      <w:r>
        <w:rPr>
          <w:rFonts w:ascii="Times" w:hAnsi="Times" w:cs="Times"/>
          <w:sz w:val="26"/>
          <w:szCs w:val="26"/>
        </w:rPr>
        <w:t>syndactyly</w:t>
      </w:r>
      <w:proofErr w:type="spellEnd"/>
      <w:r>
        <w:rPr>
          <w:rFonts w:ascii="Times" w:hAnsi="Times" w:cs="Times"/>
          <w:sz w:val="26"/>
          <w:szCs w:val="26"/>
        </w:rPr>
        <w:t xml:space="preserve"> have been localized to a region defined between D11S933 (124 Mb) and D11S912 (128 Mb) [2,32]. Phillips </w:t>
      </w:r>
      <w:r>
        <w:rPr>
          <w:rFonts w:ascii="Times" w:hAnsi="Times" w:cs="Times"/>
          <w:i/>
          <w:iCs/>
          <w:sz w:val="26"/>
          <w:szCs w:val="26"/>
        </w:rPr>
        <w:t xml:space="preserve">et al. </w:t>
      </w:r>
      <w:r>
        <w:rPr>
          <w:rFonts w:ascii="Times" w:hAnsi="Times" w:cs="Times"/>
          <w:sz w:val="26"/>
          <w:szCs w:val="26"/>
        </w:rPr>
        <w:t xml:space="preserve">(2002) refined the critical region for </w:t>
      </w:r>
      <w:proofErr w:type="spellStart"/>
      <w:r>
        <w:rPr>
          <w:rFonts w:ascii="Times" w:hAnsi="Times" w:cs="Times"/>
          <w:sz w:val="26"/>
          <w:szCs w:val="26"/>
        </w:rPr>
        <w:t>hypoplastic</w:t>
      </w:r>
      <w:proofErr w:type="spellEnd"/>
      <w:r>
        <w:rPr>
          <w:rFonts w:ascii="Times" w:hAnsi="Times" w:cs="Times"/>
          <w:sz w:val="26"/>
          <w:szCs w:val="26"/>
        </w:rPr>
        <w:t xml:space="preserve"> left heart and </w:t>
      </w:r>
      <w:proofErr w:type="spellStart"/>
      <w:r>
        <w:rPr>
          <w:rFonts w:ascii="Times" w:hAnsi="Times" w:cs="Times"/>
          <w:sz w:val="26"/>
          <w:szCs w:val="26"/>
        </w:rPr>
        <w:t>trigonocephaly</w:t>
      </w:r>
      <w:proofErr w:type="spellEnd"/>
      <w:r>
        <w:rPr>
          <w:rFonts w:ascii="Times" w:hAnsi="Times" w:cs="Times"/>
          <w:sz w:val="26"/>
          <w:szCs w:val="26"/>
        </w:rPr>
        <w:t xml:space="preserve"> to a region dis- </w:t>
      </w:r>
      <w:proofErr w:type="spellStart"/>
      <w:proofErr w:type="gramStart"/>
      <w:r>
        <w:rPr>
          <w:rFonts w:ascii="Times" w:hAnsi="Times" w:cs="Times"/>
          <w:sz w:val="26"/>
          <w:szCs w:val="26"/>
        </w:rPr>
        <w:t>tal</w:t>
      </w:r>
      <w:proofErr w:type="spellEnd"/>
      <w:proofErr w:type="gramEnd"/>
      <w:r>
        <w:rPr>
          <w:rFonts w:ascii="Times" w:hAnsi="Times" w:cs="Times"/>
          <w:sz w:val="26"/>
          <w:szCs w:val="26"/>
        </w:rPr>
        <w:t xml:space="preserve"> to D11S1351 [40], mapping to 127.5–127.7 Mb, according to UCSC database [32]. </w:t>
      </w:r>
      <w:proofErr w:type="spellStart"/>
      <w:r>
        <w:rPr>
          <w:rFonts w:ascii="Times" w:hAnsi="Times" w:cs="Times"/>
          <w:sz w:val="26"/>
          <w:szCs w:val="26"/>
        </w:rPr>
        <w:t>Grossfeld</w:t>
      </w:r>
      <w:proofErr w:type="spellEnd"/>
      <w:r>
        <w:rPr>
          <w:rFonts w:ascii="Times" w:hAnsi="Times" w:cs="Times"/>
          <w:sz w:val="26"/>
          <w:szCs w:val="26"/>
        </w:rPr>
        <w:t xml:space="preserve"> [3] mapped the Paris-Trousseau platelet disorder, cryptorchidism, pyloric stenosis, and mental</w:t>
      </w:r>
      <w:r w:rsidR="00444899">
        <w:rPr>
          <w:rFonts w:ascii="Times" w:hAnsi="Times" w:cs="Times"/>
          <w:sz w:val="26"/>
          <w:szCs w:val="26"/>
        </w:rPr>
        <w:t xml:space="preserve"> retardation to the 6.8 </w:t>
      </w:r>
      <w:proofErr w:type="gramStart"/>
      <w:r w:rsidR="00444899">
        <w:rPr>
          <w:rFonts w:ascii="Times" w:hAnsi="Times" w:cs="Times"/>
          <w:sz w:val="26"/>
          <w:szCs w:val="26"/>
        </w:rPr>
        <w:t>Mb</w:t>
      </w:r>
      <w:proofErr w:type="gramEnd"/>
      <w:r w:rsidR="00444899">
        <w:rPr>
          <w:rFonts w:ascii="Times" w:hAnsi="Times" w:cs="Times"/>
          <w:sz w:val="26"/>
          <w:szCs w:val="26"/>
        </w:rPr>
        <w:t xml:space="preserve"> </w:t>
      </w:r>
      <w:proofErr w:type="spellStart"/>
      <w:r w:rsidR="00444899">
        <w:rPr>
          <w:rFonts w:ascii="Times" w:hAnsi="Times" w:cs="Times"/>
          <w:sz w:val="26"/>
          <w:szCs w:val="26"/>
        </w:rPr>
        <w:t>tel</w:t>
      </w:r>
      <w:r>
        <w:rPr>
          <w:rFonts w:ascii="Times" w:hAnsi="Times" w:cs="Times"/>
          <w:sz w:val="26"/>
          <w:szCs w:val="26"/>
        </w:rPr>
        <w:t>omeric</w:t>
      </w:r>
      <w:proofErr w:type="spellEnd"/>
      <w:r>
        <w:rPr>
          <w:rFonts w:ascii="Times" w:hAnsi="Times" w:cs="Times"/>
          <w:sz w:val="26"/>
          <w:szCs w:val="26"/>
        </w:rPr>
        <w:t xml:space="preserve"> region spanning from D11S1351 (127.5 Mb) [32]. The region spanning from D11S707 (125.7 Mb) to the </w:t>
      </w:r>
      <w:proofErr w:type="spellStart"/>
      <w:r>
        <w:rPr>
          <w:rFonts w:ascii="Times" w:hAnsi="Times" w:cs="Times"/>
          <w:sz w:val="26"/>
          <w:szCs w:val="26"/>
        </w:rPr>
        <w:t>tel</w:t>
      </w:r>
      <w:proofErr w:type="spellEnd"/>
      <w:r>
        <w:rPr>
          <w:rFonts w:ascii="Times" w:hAnsi="Times" w:cs="Times"/>
          <w:sz w:val="26"/>
          <w:szCs w:val="26"/>
        </w:rPr>
        <w:t xml:space="preserve">- </w:t>
      </w:r>
      <w:proofErr w:type="spellStart"/>
      <w:r>
        <w:rPr>
          <w:rFonts w:ascii="Times" w:hAnsi="Times" w:cs="Times"/>
          <w:sz w:val="26"/>
          <w:szCs w:val="26"/>
        </w:rPr>
        <w:t>omere</w:t>
      </w:r>
      <w:proofErr w:type="spellEnd"/>
      <w:r>
        <w:rPr>
          <w:rFonts w:ascii="Times" w:hAnsi="Times" w:cs="Times"/>
          <w:sz w:val="26"/>
          <w:szCs w:val="26"/>
        </w:rPr>
        <w:t xml:space="preserve"> is associated with cardiac defects [3], but more than one gene might be involved in cardiac malformation [7,8]. The region distal to D11S1299 (119 Mb) [32] is related to ocular </w:t>
      </w:r>
      <w:proofErr w:type="spellStart"/>
      <w:r>
        <w:rPr>
          <w:rFonts w:ascii="Times" w:hAnsi="Times" w:cs="Times"/>
          <w:sz w:val="26"/>
          <w:szCs w:val="26"/>
        </w:rPr>
        <w:t>coloboma</w:t>
      </w:r>
      <w:proofErr w:type="spellEnd"/>
      <w:r>
        <w:rPr>
          <w:rFonts w:ascii="Times" w:hAnsi="Times" w:cs="Times"/>
          <w:sz w:val="26"/>
          <w:szCs w:val="26"/>
        </w:rPr>
        <w:t xml:space="preserve"> [3]. Genotype – phenotype correlation has been attempted also in reports concerning patients where 11q terminal deletions are due to the </w:t>
      </w:r>
      <w:proofErr w:type="spellStart"/>
      <w:r>
        <w:rPr>
          <w:rFonts w:ascii="Times" w:hAnsi="Times" w:cs="Times"/>
          <w:sz w:val="26"/>
          <w:szCs w:val="26"/>
        </w:rPr>
        <w:t>seg</w:t>
      </w:r>
      <w:proofErr w:type="spellEnd"/>
      <w:r>
        <w:rPr>
          <w:rFonts w:ascii="Times" w:hAnsi="Times" w:cs="Times"/>
          <w:sz w:val="26"/>
          <w:szCs w:val="26"/>
        </w:rPr>
        <w:t xml:space="preserve">- </w:t>
      </w:r>
      <w:proofErr w:type="spellStart"/>
      <w:r>
        <w:rPr>
          <w:rFonts w:ascii="Times" w:hAnsi="Times" w:cs="Times"/>
          <w:sz w:val="26"/>
          <w:szCs w:val="26"/>
        </w:rPr>
        <w:t>regation</w:t>
      </w:r>
      <w:proofErr w:type="spellEnd"/>
      <w:r>
        <w:rPr>
          <w:rFonts w:ascii="Times" w:hAnsi="Times" w:cs="Times"/>
          <w:sz w:val="26"/>
          <w:szCs w:val="26"/>
        </w:rPr>
        <w:t xml:space="preserve"> of unbalanced translocations [41-43]. These cases may allow further refinement of the phenotype mapping, however a possible role of the associated </w:t>
      </w:r>
      <w:proofErr w:type="spellStart"/>
      <w:r>
        <w:rPr>
          <w:rFonts w:ascii="Times" w:hAnsi="Times" w:cs="Times"/>
          <w:sz w:val="26"/>
          <w:szCs w:val="26"/>
        </w:rPr>
        <w:t>dupli</w:t>
      </w:r>
      <w:proofErr w:type="spellEnd"/>
      <w:r>
        <w:rPr>
          <w:rFonts w:ascii="Times" w:hAnsi="Times" w:cs="Times"/>
          <w:sz w:val="26"/>
          <w:szCs w:val="26"/>
        </w:rPr>
        <w:t xml:space="preserve">- </w:t>
      </w:r>
      <w:proofErr w:type="spellStart"/>
      <w:r>
        <w:rPr>
          <w:rFonts w:ascii="Times" w:hAnsi="Times" w:cs="Times"/>
          <w:sz w:val="26"/>
          <w:szCs w:val="26"/>
        </w:rPr>
        <w:t>cations</w:t>
      </w:r>
      <w:proofErr w:type="spellEnd"/>
      <w:r>
        <w:rPr>
          <w:rFonts w:ascii="Times" w:hAnsi="Times" w:cs="Times"/>
          <w:sz w:val="26"/>
          <w:szCs w:val="26"/>
        </w:rPr>
        <w:t xml:space="preserve"> must be considered.</w:t>
      </w:r>
    </w:p>
    <w:p w14:paraId="6B82D6B3"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Relevant genes and loci</w:t>
      </w:r>
    </w:p>
    <w:p w14:paraId="36963628" w14:textId="2CBE9DCD"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11q23 </w:t>
      </w:r>
      <w:proofErr w:type="spellStart"/>
      <w:r>
        <w:rPr>
          <w:rFonts w:ascii="Times" w:hAnsi="Times" w:cs="Times"/>
          <w:sz w:val="26"/>
          <w:szCs w:val="26"/>
        </w:rPr>
        <w:t>qter</w:t>
      </w:r>
      <w:proofErr w:type="spellEnd"/>
      <w:r>
        <w:rPr>
          <w:rFonts w:ascii="Times" w:hAnsi="Times" w:cs="Times"/>
          <w:sz w:val="26"/>
          <w:szCs w:val="26"/>
        </w:rPr>
        <w:t xml:space="preserve"> is a gene rich region: it includes 342 genes, 174 of which have been localized to 11q24.1 </w:t>
      </w:r>
      <w:proofErr w:type="spellStart"/>
      <w:r>
        <w:rPr>
          <w:rFonts w:ascii="Times" w:hAnsi="Times" w:cs="Times"/>
          <w:sz w:val="26"/>
          <w:szCs w:val="26"/>
        </w:rPr>
        <w:t>qter</w:t>
      </w:r>
      <w:proofErr w:type="spellEnd"/>
      <w:r>
        <w:rPr>
          <w:rFonts w:ascii="Times" w:hAnsi="Times" w:cs="Times"/>
          <w:sz w:val="26"/>
          <w:szCs w:val="26"/>
        </w:rPr>
        <w:t xml:space="preserve">, the minimal region for expressing the JS, of about </w:t>
      </w:r>
      <w:proofErr w:type="gramStart"/>
      <w:r>
        <w:rPr>
          <w:rFonts w:ascii="Times" w:hAnsi="Times" w:cs="Times"/>
          <w:sz w:val="26"/>
          <w:szCs w:val="26"/>
        </w:rPr>
        <w:t>14 Mb</w:t>
      </w:r>
      <w:proofErr w:type="gramEnd"/>
      <w:r>
        <w:rPr>
          <w:rFonts w:ascii="Times" w:hAnsi="Times" w:cs="Times"/>
          <w:sz w:val="26"/>
          <w:szCs w:val="26"/>
        </w:rPr>
        <w:t xml:space="preserve"> [35]. The </w:t>
      </w:r>
      <w:r>
        <w:rPr>
          <w:rFonts w:ascii="Times" w:hAnsi="Times" w:cs="Times"/>
          <w:i/>
          <w:iCs/>
          <w:sz w:val="26"/>
          <w:szCs w:val="26"/>
        </w:rPr>
        <w:t xml:space="preserve">FLI- 1 </w:t>
      </w:r>
      <w:r>
        <w:rPr>
          <w:rFonts w:ascii="Times" w:hAnsi="Times" w:cs="Times"/>
          <w:sz w:val="26"/>
          <w:szCs w:val="26"/>
        </w:rPr>
        <w:t xml:space="preserve">gene maps to chromosome </w:t>
      </w:r>
      <w:proofErr w:type="spellStart"/>
      <w:r>
        <w:rPr>
          <w:rFonts w:ascii="Times" w:hAnsi="Times" w:cs="Times"/>
          <w:sz w:val="26"/>
          <w:szCs w:val="26"/>
        </w:rPr>
        <w:t>subband</w:t>
      </w:r>
      <w:proofErr w:type="spellEnd"/>
      <w:r>
        <w:rPr>
          <w:rFonts w:ascii="Times" w:hAnsi="Times" w:cs="Times"/>
          <w:sz w:val="26"/>
          <w:szCs w:val="26"/>
        </w:rPr>
        <w:t xml:space="preserve"> 11q24, in the region deleted in JS patients. It is a proto-oncogene belonging to the </w:t>
      </w:r>
      <w:r>
        <w:rPr>
          <w:rFonts w:ascii="Times" w:hAnsi="Times" w:cs="Times"/>
          <w:i/>
          <w:iCs/>
          <w:sz w:val="26"/>
          <w:szCs w:val="26"/>
        </w:rPr>
        <w:t xml:space="preserve">ETS </w:t>
      </w:r>
      <w:r>
        <w:rPr>
          <w:rFonts w:ascii="Times" w:hAnsi="Times" w:cs="Times"/>
          <w:sz w:val="26"/>
          <w:szCs w:val="26"/>
        </w:rPr>
        <w:t xml:space="preserve">family and interacting with a number of genes involved in </w:t>
      </w:r>
      <w:proofErr w:type="spellStart"/>
      <w:r>
        <w:rPr>
          <w:rFonts w:ascii="Times" w:hAnsi="Times" w:cs="Times"/>
          <w:sz w:val="26"/>
          <w:szCs w:val="26"/>
        </w:rPr>
        <w:t>vasculogenesis</w:t>
      </w:r>
      <w:proofErr w:type="spellEnd"/>
      <w:r>
        <w:rPr>
          <w:rFonts w:ascii="Times" w:hAnsi="Times" w:cs="Times"/>
          <w:sz w:val="26"/>
          <w:szCs w:val="26"/>
        </w:rPr>
        <w:t xml:space="preserve">, hematopoiesis and intercellular adhesion. There is </w:t>
      </w:r>
      <w:r>
        <w:rPr>
          <w:rFonts w:ascii="Times" w:hAnsi="Times" w:cs="Times"/>
          <w:i/>
          <w:iCs/>
          <w:sz w:val="26"/>
          <w:szCs w:val="26"/>
        </w:rPr>
        <w:t xml:space="preserve">in vivo </w:t>
      </w:r>
      <w:r>
        <w:rPr>
          <w:rFonts w:ascii="Times" w:hAnsi="Times" w:cs="Times"/>
          <w:sz w:val="26"/>
          <w:szCs w:val="26"/>
        </w:rPr>
        <w:t xml:space="preserve">and </w:t>
      </w:r>
      <w:r>
        <w:rPr>
          <w:rFonts w:ascii="Times" w:hAnsi="Times" w:cs="Times"/>
          <w:i/>
          <w:iCs/>
          <w:sz w:val="26"/>
          <w:szCs w:val="26"/>
        </w:rPr>
        <w:t xml:space="preserve">in vitro </w:t>
      </w:r>
      <w:r>
        <w:rPr>
          <w:rFonts w:ascii="Times" w:hAnsi="Times" w:cs="Times"/>
          <w:sz w:val="26"/>
          <w:szCs w:val="26"/>
        </w:rPr>
        <w:t xml:space="preserve">evidence that </w:t>
      </w:r>
      <w:r>
        <w:rPr>
          <w:rFonts w:ascii="Times" w:hAnsi="Times" w:cs="Times"/>
          <w:i/>
          <w:iCs/>
          <w:sz w:val="26"/>
          <w:szCs w:val="26"/>
        </w:rPr>
        <w:t xml:space="preserve">FLI1 </w:t>
      </w:r>
      <w:r>
        <w:rPr>
          <w:rFonts w:ascii="Times" w:hAnsi="Times" w:cs="Times"/>
          <w:sz w:val="26"/>
          <w:szCs w:val="26"/>
        </w:rPr>
        <w:t xml:space="preserve">plays a fundamental role in megakaryocytes differentiation and that heterozygous loss of the </w:t>
      </w:r>
      <w:r>
        <w:rPr>
          <w:rFonts w:ascii="Times" w:hAnsi="Times" w:cs="Times"/>
          <w:i/>
          <w:iCs/>
          <w:sz w:val="26"/>
          <w:szCs w:val="26"/>
        </w:rPr>
        <w:t xml:space="preserve">FLI-1 </w:t>
      </w:r>
      <w:r>
        <w:rPr>
          <w:rFonts w:ascii="Times" w:hAnsi="Times" w:cs="Times"/>
          <w:sz w:val="26"/>
          <w:szCs w:val="26"/>
        </w:rPr>
        <w:t xml:space="preserve">gene is associated with </w:t>
      </w:r>
      <w:proofErr w:type="spellStart"/>
      <w:r>
        <w:rPr>
          <w:rFonts w:ascii="Times" w:hAnsi="Times" w:cs="Times"/>
          <w:sz w:val="26"/>
          <w:szCs w:val="26"/>
        </w:rPr>
        <w:t>dysmegakaryocytopoiesis</w:t>
      </w:r>
      <w:proofErr w:type="spellEnd"/>
      <w:r>
        <w:rPr>
          <w:rFonts w:ascii="Times" w:hAnsi="Times" w:cs="Times"/>
          <w:sz w:val="26"/>
          <w:szCs w:val="26"/>
        </w:rPr>
        <w:t xml:space="preserve"> and the Paris-</w:t>
      </w:r>
      <w:proofErr w:type="spellStart"/>
      <w:r>
        <w:rPr>
          <w:rFonts w:ascii="Times" w:hAnsi="Times" w:cs="Times"/>
          <w:sz w:val="26"/>
          <w:szCs w:val="26"/>
        </w:rPr>
        <w:t>Tousseau</w:t>
      </w:r>
      <w:proofErr w:type="spellEnd"/>
      <w:r>
        <w:rPr>
          <w:rFonts w:ascii="Times" w:hAnsi="Times" w:cs="Times"/>
          <w:sz w:val="26"/>
          <w:szCs w:val="26"/>
        </w:rPr>
        <w:t xml:space="preserve"> </w:t>
      </w:r>
      <w:proofErr w:type="spellStart"/>
      <w:r>
        <w:rPr>
          <w:rFonts w:ascii="Times" w:hAnsi="Times" w:cs="Times"/>
          <w:sz w:val="26"/>
          <w:szCs w:val="26"/>
        </w:rPr>
        <w:t>trombocytopenia</w:t>
      </w:r>
      <w:proofErr w:type="spellEnd"/>
      <w:r>
        <w:rPr>
          <w:rFonts w:ascii="Times" w:hAnsi="Times" w:cs="Times"/>
          <w:sz w:val="26"/>
          <w:szCs w:val="26"/>
        </w:rPr>
        <w:t xml:space="preserve"> in JS [19,44]. Furthermore, </w:t>
      </w:r>
      <w:r>
        <w:rPr>
          <w:rFonts w:ascii="Times" w:hAnsi="Times" w:cs="Times"/>
          <w:i/>
          <w:iCs/>
          <w:sz w:val="26"/>
          <w:szCs w:val="26"/>
        </w:rPr>
        <w:t xml:space="preserve">in vitro </w:t>
      </w:r>
      <w:r>
        <w:rPr>
          <w:rFonts w:ascii="Times" w:hAnsi="Times" w:cs="Times"/>
          <w:sz w:val="26"/>
          <w:szCs w:val="26"/>
        </w:rPr>
        <w:t xml:space="preserve">induced over-expression of the </w:t>
      </w:r>
      <w:r>
        <w:rPr>
          <w:rFonts w:ascii="Times" w:hAnsi="Times" w:cs="Times"/>
          <w:i/>
          <w:iCs/>
          <w:sz w:val="26"/>
          <w:szCs w:val="26"/>
        </w:rPr>
        <w:t xml:space="preserve">FLI-1 </w:t>
      </w:r>
      <w:r>
        <w:rPr>
          <w:rFonts w:ascii="Times" w:hAnsi="Times" w:cs="Times"/>
          <w:sz w:val="26"/>
          <w:szCs w:val="26"/>
        </w:rPr>
        <w:t>gene in patient (</w:t>
      </w:r>
      <w:r>
        <w:rPr>
          <w:rFonts w:ascii="Times" w:hAnsi="Times" w:cs="Times"/>
          <w:i/>
          <w:iCs/>
          <w:sz w:val="26"/>
          <w:szCs w:val="26"/>
        </w:rPr>
        <w:t>i.e</w:t>
      </w:r>
      <w:r>
        <w:rPr>
          <w:rFonts w:ascii="Times" w:hAnsi="Times" w:cs="Times"/>
          <w:sz w:val="26"/>
          <w:szCs w:val="26"/>
        </w:rPr>
        <w:t xml:space="preserve">. patients that are </w:t>
      </w:r>
      <w:proofErr w:type="spellStart"/>
      <w:r>
        <w:rPr>
          <w:rFonts w:ascii="Times" w:hAnsi="Times" w:cs="Times"/>
          <w:sz w:val="26"/>
          <w:szCs w:val="26"/>
        </w:rPr>
        <w:t>haplo</w:t>
      </w:r>
      <w:proofErr w:type="spellEnd"/>
      <w:r>
        <w:rPr>
          <w:rFonts w:ascii="Times" w:hAnsi="Times" w:cs="Times"/>
          <w:sz w:val="26"/>
          <w:szCs w:val="26"/>
        </w:rPr>
        <w:t xml:space="preserve">-insufficient for FLI-1) CD34+ </w:t>
      </w:r>
      <w:proofErr w:type="gramStart"/>
      <w:r>
        <w:rPr>
          <w:rFonts w:ascii="Times" w:hAnsi="Times" w:cs="Times"/>
          <w:sz w:val="26"/>
          <w:szCs w:val="26"/>
        </w:rPr>
        <w:t>cells,</w:t>
      </w:r>
      <w:proofErr w:type="gramEnd"/>
      <w:r>
        <w:rPr>
          <w:rFonts w:ascii="Times" w:hAnsi="Times" w:cs="Times"/>
          <w:sz w:val="26"/>
          <w:szCs w:val="26"/>
        </w:rPr>
        <w:t xml:space="preserve"> restores normal </w:t>
      </w:r>
      <w:proofErr w:type="spellStart"/>
      <w:r>
        <w:rPr>
          <w:rFonts w:ascii="Times" w:hAnsi="Times" w:cs="Times"/>
          <w:sz w:val="26"/>
          <w:szCs w:val="26"/>
        </w:rPr>
        <w:t>megakaryopoiesis</w:t>
      </w:r>
      <w:proofErr w:type="spellEnd"/>
      <w:r>
        <w:rPr>
          <w:rFonts w:ascii="Times" w:hAnsi="Times" w:cs="Times"/>
          <w:sz w:val="26"/>
          <w:szCs w:val="26"/>
        </w:rPr>
        <w:t xml:space="preserve"> [45], however other genes in distal 11q may also contribute to this disorder. The </w:t>
      </w:r>
      <w:r>
        <w:rPr>
          <w:rFonts w:ascii="Times" w:hAnsi="Times" w:cs="Times"/>
          <w:i/>
          <w:iCs/>
          <w:sz w:val="26"/>
          <w:szCs w:val="26"/>
        </w:rPr>
        <w:t xml:space="preserve">BARX 2 </w:t>
      </w:r>
      <w:r>
        <w:rPr>
          <w:rFonts w:ascii="Times" w:hAnsi="Times" w:cs="Times"/>
          <w:sz w:val="26"/>
          <w:szCs w:val="26"/>
        </w:rPr>
        <w:t xml:space="preserve">gene maps to chromosome 11q, within the mini- mal deleted region for JS. It has four exons and encodes a </w:t>
      </w:r>
      <w:proofErr w:type="spellStart"/>
      <w:r>
        <w:rPr>
          <w:rFonts w:ascii="Times" w:hAnsi="Times" w:cs="Times"/>
          <w:sz w:val="26"/>
          <w:szCs w:val="26"/>
        </w:rPr>
        <w:t>homeobox</w:t>
      </w:r>
      <w:proofErr w:type="spellEnd"/>
      <w:r>
        <w:rPr>
          <w:rFonts w:ascii="Times" w:hAnsi="Times" w:cs="Times"/>
          <w:sz w:val="26"/>
          <w:szCs w:val="26"/>
        </w:rPr>
        <w:t xml:space="preserve"> protein. Its murine homologue </w:t>
      </w:r>
      <w:r>
        <w:rPr>
          <w:rFonts w:ascii="Times" w:hAnsi="Times" w:cs="Times"/>
          <w:i/>
          <w:iCs/>
          <w:sz w:val="26"/>
          <w:szCs w:val="26"/>
        </w:rPr>
        <w:t xml:space="preserve">barx2 </w:t>
      </w:r>
      <w:r>
        <w:rPr>
          <w:rFonts w:ascii="Times" w:hAnsi="Times" w:cs="Times"/>
          <w:sz w:val="26"/>
          <w:szCs w:val="26"/>
        </w:rPr>
        <w:t>is expressed in the development of neural and craniofacial</w:t>
      </w:r>
      <w:r w:rsidR="00E074F0">
        <w:rPr>
          <w:rFonts w:ascii="Times" w:hAnsi="Times" w:cs="Times"/>
        </w:rPr>
        <w:t xml:space="preserve"> </w:t>
      </w:r>
      <w:r>
        <w:rPr>
          <w:rFonts w:ascii="Times" w:hAnsi="Times" w:cs="Times"/>
          <w:sz w:val="26"/>
          <w:szCs w:val="26"/>
        </w:rPr>
        <w:t xml:space="preserve">structures [46]. The </w:t>
      </w:r>
      <w:r>
        <w:rPr>
          <w:rFonts w:ascii="Times" w:hAnsi="Times" w:cs="Times"/>
          <w:i/>
          <w:iCs/>
          <w:sz w:val="26"/>
          <w:szCs w:val="26"/>
        </w:rPr>
        <w:t xml:space="preserve">BARX 2 </w:t>
      </w:r>
      <w:r>
        <w:rPr>
          <w:rFonts w:ascii="Times" w:hAnsi="Times" w:cs="Times"/>
          <w:sz w:val="26"/>
          <w:szCs w:val="26"/>
        </w:rPr>
        <w:t xml:space="preserve">gene, because of its location and its expression pattern, is a possible candidate gene for the development of facial </w:t>
      </w:r>
      <w:proofErr w:type="spellStart"/>
      <w:r>
        <w:rPr>
          <w:rFonts w:ascii="Times" w:hAnsi="Times" w:cs="Times"/>
          <w:sz w:val="26"/>
          <w:szCs w:val="26"/>
        </w:rPr>
        <w:t>dysmorphism</w:t>
      </w:r>
      <w:proofErr w:type="spellEnd"/>
      <w:r>
        <w:rPr>
          <w:rFonts w:ascii="Times" w:hAnsi="Times" w:cs="Times"/>
          <w:sz w:val="26"/>
          <w:szCs w:val="26"/>
        </w:rPr>
        <w:t xml:space="preserve"> and/or </w:t>
      </w:r>
      <w:proofErr w:type="spellStart"/>
      <w:r>
        <w:rPr>
          <w:rFonts w:ascii="Times" w:hAnsi="Times" w:cs="Times"/>
          <w:sz w:val="26"/>
          <w:szCs w:val="26"/>
        </w:rPr>
        <w:t>craniosyn</w:t>
      </w:r>
      <w:proofErr w:type="spellEnd"/>
      <w:r>
        <w:rPr>
          <w:rFonts w:ascii="Times" w:hAnsi="Times" w:cs="Times"/>
          <w:sz w:val="26"/>
          <w:szCs w:val="26"/>
        </w:rPr>
        <w:t xml:space="preserve">- </w:t>
      </w:r>
      <w:proofErr w:type="spellStart"/>
      <w:r>
        <w:rPr>
          <w:rFonts w:ascii="Times" w:hAnsi="Times" w:cs="Times"/>
          <w:sz w:val="26"/>
          <w:szCs w:val="26"/>
        </w:rPr>
        <w:t>ostosis</w:t>
      </w:r>
      <w:proofErr w:type="spellEnd"/>
      <w:r>
        <w:rPr>
          <w:rFonts w:ascii="Times" w:hAnsi="Times" w:cs="Times"/>
          <w:sz w:val="26"/>
          <w:szCs w:val="26"/>
        </w:rPr>
        <w:t xml:space="preserve"> in JS [46]. However no mutation in the </w:t>
      </w:r>
      <w:r>
        <w:rPr>
          <w:rFonts w:ascii="Times" w:hAnsi="Times" w:cs="Times"/>
          <w:i/>
          <w:iCs/>
          <w:sz w:val="26"/>
          <w:szCs w:val="26"/>
        </w:rPr>
        <w:t xml:space="preserve">BARX2 </w:t>
      </w:r>
      <w:r>
        <w:rPr>
          <w:rFonts w:ascii="Times" w:hAnsi="Times" w:cs="Times"/>
          <w:sz w:val="26"/>
          <w:szCs w:val="26"/>
        </w:rPr>
        <w:t xml:space="preserve">gene has been detected in nine patients with isolated </w:t>
      </w:r>
      <w:proofErr w:type="spellStart"/>
      <w:r>
        <w:rPr>
          <w:rFonts w:ascii="Times" w:hAnsi="Times" w:cs="Times"/>
          <w:sz w:val="26"/>
          <w:szCs w:val="26"/>
        </w:rPr>
        <w:t>trigono</w:t>
      </w:r>
      <w:proofErr w:type="spellEnd"/>
      <w:r>
        <w:rPr>
          <w:rFonts w:ascii="Times" w:hAnsi="Times" w:cs="Times"/>
          <w:sz w:val="26"/>
          <w:szCs w:val="26"/>
        </w:rPr>
        <w:t xml:space="preserve">- </w:t>
      </w:r>
      <w:proofErr w:type="spellStart"/>
      <w:r>
        <w:rPr>
          <w:rFonts w:ascii="Times" w:hAnsi="Times" w:cs="Times"/>
          <w:sz w:val="26"/>
          <w:szCs w:val="26"/>
        </w:rPr>
        <w:t>cephaly</w:t>
      </w:r>
      <w:proofErr w:type="spellEnd"/>
      <w:r>
        <w:rPr>
          <w:rFonts w:ascii="Times" w:hAnsi="Times" w:cs="Times"/>
          <w:sz w:val="26"/>
          <w:szCs w:val="26"/>
        </w:rPr>
        <w:t xml:space="preserve"> [46]. </w:t>
      </w:r>
      <w:r>
        <w:rPr>
          <w:rFonts w:ascii="Times" w:hAnsi="Times" w:cs="Times"/>
          <w:i/>
          <w:iCs/>
          <w:sz w:val="26"/>
          <w:szCs w:val="26"/>
        </w:rPr>
        <w:t xml:space="preserve">JAM3 </w:t>
      </w:r>
      <w:r>
        <w:rPr>
          <w:rFonts w:ascii="Times" w:hAnsi="Times" w:cs="Times"/>
          <w:sz w:val="26"/>
          <w:szCs w:val="26"/>
        </w:rPr>
        <w:t xml:space="preserve">has been considered a candidate gene for </w:t>
      </w:r>
      <w:proofErr w:type="spellStart"/>
      <w:r>
        <w:rPr>
          <w:rFonts w:ascii="Times" w:hAnsi="Times" w:cs="Times"/>
          <w:sz w:val="26"/>
          <w:szCs w:val="26"/>
        </w:rPr>
        <w:t>hypoplastic</w:t>
      </w:r>
      <w:proofErr w:type="spellEnd"/>
      <w:r>
        <w:rPr>
          <w:rFonts w:ascii="Times" w:hAnsi="Times" w:cs="Times"/>
          <w:sz w:val="26"/>
          <w:szCs w:val="26"/>
        </w:rPr>
        <w:t xml:space="preserve"> left heart a</w:t>
      </w:r>
      <w:r w:rsidR="00444899">
        <w:rPr>
          <w:rFonts w:ascii="Times" w:hAnsi="Times" w:cs="Times"/>
          <w:sz w:val="26"/>
          <w:szCs w:val="26"/>
        </w:rPr>
        <w:t xml:space="preserve">nd </w:t>
      </w:r>
      <w:proofErr w:type="spellStart"/>
      <w:r w:rsidR="00444899">
        <w:rPr>
          <w:rFonts w:ascii="Times" w:hAnsi="Times" w:cs="Times"/>
          <w:sz w:val="26"/>
          <w:szCs w:val="26"/>
        </w:rPr>
        <w:t>trigonocephaly</w:t>
      </w:r>
      <w:proofErr w:type="spellEnd"/>
      <w:r w:rsidR="00444899">
        <w:rPr>
          <w:rFonts w:ascii="Times" w:hAnsi="Times" w:cs="Times"/>
          <w:sz w:val="26"/>
          <w:szCs w:val="26"/>
        </w:rPr>
        <w:t>. It is a mem</w:t>
      </w:r>
      <w:r>
        <w:rPr>
          <w:rFonts w:ascii="Times" w:hAnsi="Times" w:cs="Times"/>
          <w:sz w:val="26"/>
          <w:szCs w:val="26"/>
        </w:rPr>
        <w:t xml:space="preserve">ber of the junction adhesion molecules family; the gene maps within the critical region for </w:t>
      </w:r>
      <w:proofErr w:type="spellStart"/>
      <w:r>
        <w:rPr>
          <w:rFonts w:ascii="Times" w:hAnsi="Times" w:cs="Times"/>
          <w:sz w:val="26"/>
          <w:szCs w:val="26"/>
        </w:rPr>
        <w:t>hypoplastic</w:t>
      </w:r>
      <w:proofErr w:type="spellEnd"/>
      <w:r>
        <w:rPr>
          <w:rFonts w:ascii="Times" w:hAnsi="Times" w:cs="Times"/>
          <w:sz w:val="26"/>
          <w:szCs w:val="26"/>
        </w:rPr>
        <w:t xml:space="preserve"> left heart (HLH) that is a 9 </w:t>
      </w:r>
      <w:proofErr w:type="gramStart"/>
      <w:r>
        <w:rPr>
          <w:rFonts w:ascii="Times" w:hAnsi="Times" w:cs="Times"/>
          <w:sz w:val="26"/>
          <w:szCs w:val="26"/>
        </w:rPr>
        <w:t>Mb</w:t>
      </w:r>
      <w:proofErr w:type="gramEnd"/>
      <w:r>
        <w:rPr>
          <w:rFonts w:ascii="Times" w:hAnsi="Times" w:cs="Times"/>
          <w:sz w:val="26"/>
          <w:szCs w:val="26"/>
        </w:rPr>
        <w:t xml:space="preserve"> region in the long arm of chromo- some 11 distal to D11S1351 (127.5 Mb). Analysis of the </w:t>
      </w:r>
      <w:r>
        <w:rPr>
          <w:rFonts w:ascii="Times" w:hAnsi="Times" w:cs="Times"/>
          <w:i/>
          <w:iCs/>
          <w:sz w:val="26"/>
          <w:szCs w:val="26"/>
        </w:rPr>
        <w:t xml:space="preserve">JAM3 </w:t>
      </w:r>
      <w:r>
        <w:rPr>
          <w:rFonts w:ascii="Times" w:hAnsi="Times" w:cs="Times"/>
          <w:sz w:val="26"/>
          <w:szCs w:val="26"/>
        </w:rPr>
        <w:t xml:space="preserve">gene in thirty-three patients with isolated HLH, failed to demonstrate any mutation; this would suggest that other genes are mainly involved in this malformation [7]. Tyson </w:t>
      </w:r>
      <w:r>
        <w:rPr>
          <w:rFonts w:ascii="Times" w:hAnsi="Times" w:cs="Times"/>
          <w:i/>
          <w:iCs/>
          <w:sz w:val="26"/>
          <w:szCs w:val="26"/>
        </w:rPr>
        <w:t xml:space="preserve">et al. </w:t>
      </w:r>
      <w:r>
        <w:rPr>
          <w:rFonts w:ascii="Times" w:hAnsi="Times" w:cs="Times"/>
          <w:sz w:val="26"/>
          <w:szCs w:val="26"/>
        </w:rPr>
        <w:t xml:space="preserve">[8], suggested that a critical region for the </w:t>
      </w:r>
      <w:proofErr w:type="spellStart"/>
      <w:r>
        <w:rPr>
          <w:rFonts w:ascii="Times" w:hAnsi="Times" w:cs="Times"/>
          <w:sz w:val="26"/>
          <w:szCs w:val="26"/>
        </w:rPr>
        <w:t>conotruncal</w:t>
      </w:r>
      <w:proofErr w:type="spellEnd"/>
      <w:r>
        <w:rPr>
          <w:rFonts w:ascii="Times" w:hAnsi="Times" w:cs="Times"/>
          <w:sz w:val="26"/>
          <w:szCs w:val="26"/>
        </w:rPr>
        <w:t xml:space="preserve"> heart defect may lie within a region spanning between 129.03 and 130.6 Mb, which bears </w:t>
      </w:r>
      <w:r>
        <w:rPr>
          <w:rFonts w:ascii="Times" w:hAnsi="Times" w:cs="Times"/>
          <w:i/>
          <w:iCs/>
          <w:sz w:val="26"/>
          <w:szCs w:val="26"/>
        </w:rPr>
        <w:t>ADAMTS8</w:t>
      </w:r>
      <w:r>
        <w:rPr>
          <w:rFonts w:ascii="Times" w:hAnsi="Times" w:cs="Times"/>
          <w:sz w:val="26"/>
          <w:szCs w:val="26"/>
        </w:rPr>
        <w:t>, a gene involved in angiogenesis.</w:t>
      </w:r>
    </w:p>
    <w:p w14:paraId="3BA868BC" w14:textId="05C96903" w:rsidR="00DD7170" w:rsidRDefault="00DD7170" w:rsidP="00BD649C">
      <w:pPr>
        <w:widowControl w:val="0"/>
        <w:autoSpaceDE w:val="0"/>
        <w:autoSpaceDN w:val="0"/>
        <w:adjustRightInd w:val="0"/>
        <w:spacing w:after="240"/>
        <w:jc w:val="both"/>
        <w:rPr>
          <w:rFonts w:ascii="Times" w:hAnsi="Times" w:cs="Times"/>
        </w:rPr>
      </w:pPr>
      <w:r>
        <w:rPr>
          <w:rFonts w:ascii="Times" w:hAnsi="Times" w:cs="Times"/>
          <w:i/>
          <w:iCs/>
          <w:sz w:val="26"/>
          <w:szCs w:val="26"/>
        </w:rPr>
        <w:t>B3GAT1</w:t>
      </w:r>
      <w:r>
        <w:rPr>
          <w:rFonts w:ascii="Times" w:hAnsi="Times" w:cs="Times"/>
          <w:sz w:val="26"/>
          <w:szCs w:val="26"/>
        </w:rPr>
        <w:t xml:space="preserve">, a beta-1–3-glycoronyltransferase gene located in 11q25 at 133.77 </w:t>
      </w:r>
      <w:proofErr w:type="gramStart"/>
      <w:r>
        <w:rPr>
          <w:rFonts w:ascii="Times" w:hAnsi="Times" w:cs="Times"/>
          <w:sz w:val="26"/>
          <w:szCs w:val="26"/>
        </w:rPr>
        <w:t>Mb</w:t>
      </w:r>
      <w:proofErr w:type="gramEnd"/>
      <w:r>
        <w:rPr>
          <w:rFonts w:ascii="Times" w:hAnsi="Times" w:cs="Times"/>
          <w:sz w:val="26"/>
          <w:szCs w:val="26"/>
        </w:rPr>
        <w:t>, is expressed in the brain. Knock out mice show impaired synapti</w:t>
      </w:r>
      <w:r w:rsidR="00444899">
        <w:rPr>
          <w:rFonts w:ascii="Times" w:hAnsi="Times" w:cs="Times"/>
          <w:sz w:val="26"/>
          <w:szCs w:val="26"/>
        </w:rPr>
        <w:t>c plasticity and learning disa</w:t>
      </w:r>
      <w:r>
        <w:rPr>
          <w:rFonts w:ascii="Times" w:hAnsi="Times" w:cs="Times"/>
          <w:sz w:val="26"/>
          <w:szCs w:val="26"/>
        </w:rPr>
        <w:t>bilities [47]. This gene coul</w:t>
      </w:r>
      <w:r w:rsidR="00444899">
        <w:rPr>
          <w:rFonts w:ascii="Times" w:hAnsi="Times" w:cs="Times"/>
          <w:sz w:val="26"/>
          <w:szCs w:val="26"/>
        </w:rPr>
        <w:t>d be involved in bipolar disor</w:t>
      </w:r>
      <w:r>
        <w:rPr>
          <w:rFonts w:ascii="Times" w:hAnsi="Times" w:cs="Times"/>
          <w:sz w:val="26"/>
          <w:szCs w:val="26"/>
        </w:rPr>
        <w:t>der observed in some JS patients [12]</w:t>
      </w:r>
      <w:proofErr w:type="gramStart"/>
      <w:r>
        <w:rPr>
          <w:rFonts w:ascii="Times" w:hAnsi="Times" w:cs="Times"/>
          <w:sz w:val="26"/>
          <w:szCs w:val="26"/>
        </w:rPr>
        <w:t>.</w:t>
      </w:r>
      <w:r>
        <w:rPr>
          <w:rFonts w:ascii="Times" w:hAnsi="Times" w:cs="Times"/>
          <w:i/>
          <w:iCs/>
          <w:sz w:val="26"/>
          <w:szCs w:val="26"/>
        </w:rPr>
        <w:t>BSX</w:t>
      </w:r>
      <w:proofErr w:type="gramEnd"/>
      <w:r>
        <w:rPr>
          <w:rFonts w:ascii="Times" w:hAnsi="Times" w:cs="Times"/>
          <w:sz w:val="26"/>
          <w:szCs w:val="26"/>
        </w:rPr>
        <w:t xml:space="preserve">, an evolutionarily highly conserved </w:t>
      </w:r>
      <w:proofErr w:type="spellStart"/>
      <w:r>
        <w:rPr>
          <w:rFonts w:ascii="Times" w:hAnsi="Times" w:cs="Times"/>
          <w:sz w:val="26"/>
          <w:szCs w:val="26"/>
        </w:rPr>
        <w:t>homeobox</w:t>
      </w:r>
      <w:proofErr w:type="spellEnd"/>
      <w:r>
        <w:rPr>
          <w:rFonts w:ascii="Times" w:hAnsi="Times" w:cs="Times"/>
          <w:sz w:val="26"/>
          <w:szCs w:val="26"/>
        </w:rPr>
        <w:t xml:space="preserve"> gene, expressed during early brain development and mapping in 122.3 Mb has been proposed as a candidate gene for global cognitive development, while </w:t>
      </w:r>
      <w:r>
        <w:rPr>
          <w:rFonts w:ascii="Times" w:hAnsi="Times" w:cs="Times"/>
          <w:i/>
          <w:iCs/>
          <w:sz w:val="26"/>
          <w:szCs w:val="26"/>
        </w:rPr>
        <w:t xml:space="preserve">NRGN </w:t>
      </w:r>
      <w:r>
        <w:rPr>
          <w:rFonts w:ascii="Times" w:hAnsi="Times" w:cs="Times"/>
          <w:sz w:val="26"/>
          <w:szCs w:val="26"/>
        </w:rPr>
        <w:t>(</w:t>
      </w:r>
      <w:proofErr w:type="spellStart"/>
      <w:r>
        <w:rPr>
          <w:rFonts w:ascii="Times" w:hAnsi="Times" w:cs="Times"/>
          <w:sz w:val="26"/>
          <w:szCs w:val="26"/>
        </w:rPr>
        <w:t>neuro</w:t>
      </w:r>
      <w:proofErr w:type="spellEnd"/>
      <w:r>
        <w:rPr>
          <w:rFonts w:ascii="Times" w:hAnsi="Times" w:cs="Times"/>
          <w:sz w:val="26"/>
          <w:szCs w:val="26"/>
        </w:rPr>
        <w:t xml:space="preserve">- </w:t>
      </w:r>
      <w:proofErr w:type="spellStart"/>
      <w:r>
        <w:rPr>
          <w:rFonts w:ascii="Times" w:hAnsi="Times" w:cs="Times"/>
          <w:sz w:val="26"/>
          <w:szCs w:val="26"/>
        </w:rPr>
        <w:t>granin</w:t>
      </w:r>
      <w:proofErr w:type="spellEnd"/>
      <w:r>
        <w:rPr>
          <w:rFonts w:ascii="Times" w:hAnsi="Times" w:cs="Times"/>
          <w:sz w:val="26"/>
          <w:szCs w:val="26"/>
        </w:rPr>
        <w:t xml:space="preserve">), a gene involved in synapse plasticity and long- term potentiation and mapping in 124.1 Mb has been suggested to contribute to the auditory attention deficit [10]. Abnormalities of the white matter appear to map between 124.6 </w:t>
      </w:r>
      <w:proofErr w:type="gramStart"/>
      <w:r>
        <w:rPr>
          <w:rFonts w:ascii="Times" w:hAnsi="Times" w:cs="Times"/>
          <w:sz w:val="26"/>
          <w:szCs w:val="26"/>
        </w:rPr>
        <w:t>Mb</w:t>
      </w:r>
      <w:proofErr w:type="gramEnd"/>
      <w:r>
        <w:rPr>
          <w:rFonts w:ascii="Times" w:hAnsi="Times" w:cs="Times"/>
          <w:sz w:val="26"/>
          <w:szCs w:val="26"/>
        </w:rPr>
        <w:t>, and</w:t>
      </w:r>
      <w:r w:rsidR="00444899">
        <w:rPr>
          <w:rFonts w:ascii="Times" w:hAnsi="Times" w:cs="Times"/>
          <w:sz w:val="26"/>
          <w:szCs w:val="26"/>
        </w:rPr>
        <w:t xml:space="preserve"> 129.03 and hypothetical candi</w:t>
      </w:r>
      <w:r>
        <w:rPr>
          <w:rFonts w:ascii="Times" w:hAnsi="Times" w:cs="Times"/>
          <w:sz w:val="26"/>
          <w:szCs w:val="26"/>
        </w:rPr>
        <w:t xml:space="preserve">date genes include </w:t>
      </w:r>
      <w:r>
        <w:rPr>
          <w:rFonts w:ascii="Times" w:hAnsi="Times" w:cs="Times"/>
          <w:i/>
          <w:iCs/>
          <w:sz w:val="26"/>
          <w:szCs w:val="26"/>
        </w:rPr>
        <w:t>FEZ1</w:t>
      </w:r>
      <w:r>
        <w:rPr>
          <w:rFonts w:ascii="Times" w:hAnsi="Times" w:cs="Times"/>
          <w:sz w:val="26"/>
          <w:szCs w:val="26"/>
        </w:rPr>
        <w:t xml:space="preserve">, involved in axonal outgrowth, and </w:t>
      </w:r>
      <w:r>
        <w:rPr>
          <w:rFonts w:ascii="Times" w:hAnsi="Times" w:cs="Times"/>
          <w:i/>
          <w:iCs/>
          <w:sz w:val="26"/>
          <w:szCs w:val="26"/>
        </w:rPr>
        <w:t>RICS</w:t>
      </w:r>
      <w:r>
        <w:rPr>
          <w:rFonts w:ascii="Times" w:hAnsi="Times" w:cs="Times"/>
          <w:sz w:val="26"/>
          <w:szCs w:val="26"/>
        </w:rPr>
        <w:t>, highly expressed in developing brain [8].</w:t>
      </w:r>
    </w:p>
    <w:p w14:paraId="46C6C3B9"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i/>
          <w:iCs/>
          <w:sz w:val="26"/>
          <w:szCs w:val="26"/>
        </w:rPr>
        <w:t>KCNJ</w:t>
      </w:r>
      <w:r>
        <w:rPr>
          <w:rFonts w:ascii="Times" w:hAnsi="Times" w:cs="Times"/>
          <w:sz w:val="26"/>
          <w:szCs w:val="26"/>
        </w:rPr>
        <w:t xml:space="preserve">1, a potassium channel, and </w:t>
      </w:r>
      <w:r>
        <w:rPr>
          <w:rFonts w:ascii="Times" w:hAnsi="Times" w:cs="Times"/>
          <w:i/>
          <w:iCs/>
          <w:sz w:val="26"/>
          <w:szCs w:val="26"/>
        </w:rPr>
        <w:t>ADAMTS15</w:t>
      </w:r>
      <w:r>
        <w:rPr>
          <w:rFonts w:ascii="Times" w:hAnsi="Times" w:cs="Times"/>
          <w:sz w:val="26"/>
          <w:szCs w:val="26"/>
        </w:rPr>
        <w:t>, a zinc- dependent proteases expressed in fetal liver and kidney may be related to kidney malformations [8].</w:t>
      </w:r>
    </w:p>
    <w:p w14:paraId="524F585D"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i/>
          <w:iCs/>
          <w:sz w:val="26"/>
          <w:szCs w:val="26"/>
        </w:rPr>
        <w:t>TECTA</w:t>
      </w:r>
      <w:r>
        <w:rPr>
          <w:rFonts w:ascii="Times" w:hAnsi="Times" w:cs="Times"/>
          <w:sz w:val="26"/>
          <w:szCs w:val="26"/>
        </w:rPr>
        <w:t xml:space="preserve">, a gene coding for a </w:t>
      </w:r>
      <w:proofErr w:type="gramStart"/>
      <w:r>
        <w:rPr>
          <w:rFonts w:ascii="Times" w:hAnsi="Times" w:cs="Times"/>
          <w:sz w:val="26"/>
          <w:szCs w:val="26"/>
        </w:rPr>
        <w:t>non collagenous</w:t>
      </w:r>
      <w:proofErr w:type="gramEnd"/>
      <w:r>
        <w:rPr>
          <w:rFonts w:ascii="Times" w:hAnsi="Times" w:cs="Times"/>
          <w:sz w:val="26"/>
          <w:szCs w:val="26"/>
        </w:rPr>
        <w:t xml:space="preserve"> component of the tectorial membrane of the inner ear, may be involved in </w:t>
      </w:r>
      <w:proofErr w:type="spellStart"/>
      <w:r>
        <w:rPr>
          <w:rFonts w:ascii="Times" w:hAnsi="Times" w:cs="Times"/>
          <w:sz w:val="26"/>
          <w:szCs w:val="26"/>
        </w:rPr>
        <w:t>neurosensorial</w:t>
      </w:r>
      <w:proofErr w:type="spellEnd"/>
      <w:r>
        <w:rPr>
          <w:rFonts w:ascii="Times" w:hAnsi="Times" w:cs="Times"/>
          <w:sz w:val="26"/>
          <w:szCs w:val="26"/>
        </w:rPr>
        <w:t xml:space="preserve"> deafness [48].</w:t>
      </w:r>
    </w:p>
    <w:p w14:paraId="48FDBE8D"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 number of tumor related genes map in 11q distal region: </w:t>
      </w:r>
      <w:r>
        <w:rPr>
          <w:rFonts w:ascii="Times" w:hAnsi="Times" w:cs="Times"/>
          <w:i/>
          <w:iCs/>
          <w:sz w:val="26"/>
          <w:szCs w:val="26"/>
        </w:rPr>
        <w:t>EST1, CHK1, BARX2, OPCML</w:t>
      </w:r>
      <w:r>
        <w:rPr>
          <w:rFonts w:ascii="Times" w:hAnsi="Times" w:cs="Times"/>
          <w:sz w:val="26"/>
          <w:szCs w:val="26"/>
        </w:rPr>
        <w:t xml:space="preserve">, </w:t>
      </w:r>
      <w:r>
        <w:rPr>
          <w:rFonts w:ascii="Times" w:hAnsi="Times" w:cs="Times"/>
          <w:i/>
          <w:iCs/>
          <w:sz w:val="26"/>
          <w:szCs w:val="26"/>
        </w:rPr>
        <w:t>FLI-1</w:t>
      </w:r>
      <w:r>
        <w:rPr>
          <w:rFonts w:ascii="Times" w:hAnsi="Times" w:cs="Times"/>
          <w:sz w:val="26"/>
          <w:szCs w:val="26"/>
        </w:rPr>
        <w:t>, their role in tumor development and progression in JS is still unknown (Figure 2).</w:t>
      </w:r>
    </w:p>
    <w:p w14:paraId="49840E1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Diagnosis</w:t>
      </w:r>
    </w:p>
    <w:p w14:paraId="120E2B6A" w14:textId="0B0ED82D"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In patients with the classical phenotype the diagnosis is suspected on the basis of cli</w:t>
      </w:r>
      <w:r w:rsidR="00444899">
        <w:rPr>
          <w:rFonts w:ascii="Times" w:hAnsi="Times" w:cs="Times"/>
          <w:sz w:val="26"/>
          <w:szCs w:val="26"/>
        </w:rPr>
        <w:t>nical findings: mental retarda</w:t>
      </w:r>
      <w:r>
        <w:rPr>
          <w:rFonts w:ascii="Times" w:hAnsi="Times" w:cs="Times"/>
          <w:sz w:val="26"/>
          <w:szCs w:val="26"/>
        </w:rPr>
        <w:t xml:space="preserve">tion, facial </w:t>
      </w:r>
      <w:proofErr w:type="spellStart"/>
      <w:r>
        <w:rPr>
          <w:rFonts w:ascii="Times" w:hAnsi="Times" w:cs="Times"/>
          <w:sz w:val="26"/>
          <w:szCs w:val="26"/>
        </w:rPr>
        <w:t>dysmorphic</w:t>
      </w:r>
      <w:proofErr w:type="spellEnd"/>
      <w:r>
        <w:rPr>
          <w:rFonts w:ascii="Times" w:hAnsi="Times" w:cs="Times"/>
          <w:sz w:val="26"/>
          <w:szCs w:val="26"/>
        </w:rPr>
        <w:t xml:space="preserve"> features and thrombocytopenia. The diagnosis must be confirmed by cytogenetic analysis. The clinical diagnosis may be difficult in patients with less characteristic clinical aspects and borderline mental development; in these cases t</w:t>
      </w:r>
      <w:r w:rsidR="00444899">
        <w:rPr>
          <w:rFonts w:ascii="Times" w:hAnsi="Times" w:cs="Times"/>
          <w:sz w:val="26"/>
          <w:szCs w:val="26"/>
        </w:rPr>
        <w:t>he observation of thrombocytope</w:t>
      </w:r>
      <w:r>
        <w:rPr>
          <w:rFonts w:ascii="Times" w:hAnsi="Times" w:cs="Times"/>
          <w:sz w:val="26"/>
          <w:szCs w:val="26"/>
        </w:rPr>
        <w:t>nia or pancytopenia may suggest the diagnosis. Children with fewer manifestations of JS may be less likely to be diagnosed early, based on clinical phenotype.</w:t>
      </w:r>
    </w:p>
    <w:p w14:paraId="44A44432"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Differential diagnosis</w:t>
      </w:r>
    </w:p>
    <w:p w14:paraId="6CD8FEF7" w14:textId="0C03E716"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Children with JS share some clinical features (short stat- </w:t>
      </w:r>
      <w:proofErr w:type="spellStart"/>
      <w:r>
        <w:rPr>
          <w:rFonts w:ascii="Times" w:hAnsi="Times" w:cs="Times"/>
          <w:sz w:val="26"/>
          <w:szCs w:val="26"/>
        </w:rPr>
        <w:t>ure</w:t>
      </w:r>
      <w:proofErr w:type="spellEnd"/>
      <w:r>
        <w:rPr>
          <w:rFonts w:ascii="Times" w:hAnsi="Times" w:cs="Times"/>
          <w:sz w:val="26"/>
          <w:szCs w:val="26"/>
        </w:rPr>
        <w:t xml:space="preserve">, short, wide, sometimes webbed neck, </w:t>
      </w:r>
      <w:proofErr w:type="spellStart"/>
      <w:r>
        <w:rPr>
          <w:rFonts w:ascii="Times" w:hAnsi="Times" w:cs="Times"/>
          <w:sz w:val="26"/>
          <w:szCs w:val="26"/>
        </w:rPr>
        <w:t>downslanting</w:t>
      </w:r>
      <w:proofErr w:type="spellEnd"/>
      <w:r>
        <w:rPr>
          <w:rFonts w:ascii="Times" w:hAnsi="Times" w:cs="Times"/>
          <w:sz w:val="26"/>
          <w:szCs w:val="26"/>
        </w:rPr>
        <w:t xml:space="preserve"> palpebral fissures, ptosis, aortic or pulmonary stenosis) with Turner and Noonan syndromes. In Noonan syndrome patients, common features with JS patient are also thrombocytopenia and bleeding tendency. Occasionally, JS children have had a clinical diagnosis of Kabuki </w:t>
      </w:r>
      <w:proofErr w:type="spellStart"/>
      <w:r>
        <w:rPr>
          <w:rFonts w:ascii="Times" w:hAnsi="Times" w:cs="Times"/>
          <w:sz w:val="26"/>
          <w:szCs w:val="26"/>
        </w:rPr>
        <w:t>syn</w:t>
      </w:r>
      <w:proofErr w:type="spellEnd"/>
      <w:r>
        <w:rPr>
          <w:rFonts w:ascii="Times" w:hAnsi="Times" w:cs="Times"/>
          <w:sz w:val="26"/>
          <w:szCs w:val="26"/>
        </w:rPr>
        <w:t xml:space="preserve">- </w:t>
      </w:r>
      <w:proofErr w:type="spellStart"/>
      <w:r>
        <w:rPr>
          <w:rFonts w:ascii="Times" w:hAnsi="Times" w:cs="Times"/>
          <w:sz w:val="26"/>
          <w:szCs w:val="26"/>
        </w:rPr>
        <w:t>drome</w:t>
      </w:r>
      <w:proofErr w:type="spellEnd"/>
      <w:r>
        <w:rPr>
          <w:rFonts w:ascii="Times" w:hAnsi="Times" w:cs="Times"/>
          <w:sz w:val="26"/>
          <w:szCs w:val="26"/>
        </w:rPr>
        <w:t xml:space="preserve"> (mental retardation, unusual palpebral fissures, short stature, </w:t>
      </w:r>
      <w:proofErr w:type="spellStart"/>
      <w:r>
        <w:rPr>
          <w:rFonts w:ascii="Times" w:hAnsi="Times" w:cs="Times"/>
          <w:sz w:val="26"/>
          <w:szCs w:val="26"/>
        </w:rPr>
        <w:t>fingerpads</w:t>
      </w:r>
      <w:proofErr w:type="spellEnd"/>
      <w:r>
        <w:rPr>
          <w:rFonts w:ascii="Times" w:hAnsi="Times" w:cs="Times"/>
          <w:sz w:val="26"/>
          <w:szCs w:val="26"/>
        </w:rPr>
        <w:t>). Neo</w:t>
      </w:r>
      <w:r w:rsidR="00444899">
        <w:rPr>
          <w:rFonts w:ascii="Times" w:hAnsi="Times" w:cs="Times"/>
          <w:sz w:val="26"/>
          <w:szCs w:val="26"/>
        </w:rPr>
        <w:t>natal bleeding and throm</w:t>
      </w:r>
      <w:r>
        <w:rPr>
          <w:rFonts w:ascii="Times" w:hAnsi="Times" w:cs="Times"/>
          <w:sz w:val="26"/>
          <w:szCs w:val="26"/>
        </w:rPr>
        <w:t xml:space="preserve">bocytopenia may be misdiagnosed as acquired </w:t>
      </w:r>
      <w:proofErr w:type="spellStart"/>
      <w:r>
        <w:rPr>
          <w:rFonts w:ascii="Times" w:hAnsi="Times" w:cs="Times"/>
          <w:sz w:val="26"/>
          <w:szCs w:val="26"/>
        </w:rPr>
        <w:t>thrombo</w:t>
      </w:r>
      <w:proofErr w:type="spellEnd"/>
      <w:r>
        <w:rPr>
          <w:rFonts w:ascii="Times" w:hAnsi="Times" w:cs="Times"/>
          <w:sz w:val="26"/>
          <w:szCs w:val="26"/>
        </w:rPr>
        <w:t xml:space="preserve">- </w:t>
      </w:r>
      <w:proofErr w:type="spellStart"/>
      <w:r>
        <w:rPr>
          <w:rFonts w:ascii="Times" w:hAnsi="Times" w:cs="Times"/>
          <w:sz w:val="26"/>
          <w:szCs w:val="26"/>
        </w:rPr>
        <w:t>cytopenia</w:t>
      </w:r>
      <w:proofErr w:type="spellEnd"/>
      <w:r>
        <w:rPr>
          <w:rFonts w:ascii="Times" w:hAnsi="Times" w:cs="Times"/>
          <w:sz w:val="26"/>
          <w:szCs w:val="26"/>
        </w:rPr>
        <w:t xml:space="preserve"> due to sepsis.</w:t>
      </w:r>
    </w:p>
    <w:p w14:paraId="5BBA2A8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Genetic counseling</w:t>
      </w:r>
    </w:p>
    <w:p w14:paraId="0FFEBDB0" w14:textId="59DCDBA1"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In families with a </w:t>
      </w:r>
      <w:r>
        <w:rPr>
          <w:rFonts w:ascii="Times" w:hAnsi="Times" w:cs="Times"/>
          <w:i/>
          <w:iCs/>
          <w:sz w:val="26"/>
          <w:szCs w:val="26"/>
        </w:rPr>
        <w:t xml:space="preserve">de novo </w:t>
      </w:r>
      <w:r>
        <w:rPr>
          <w:rFonts w:ascii="Times" w:hAnsi="Times" w:cs="Times"/>
          <w:sz w:val="26"/>
          <w:szCs w:val="26"/>
        </w:rPr>
        <w:t xml:space="preserve">chromosome rearrangement the recurrence risk is generally considered negligible. How- ever in </w:t>
      </w:r>
      <w:r>
        <w:rPr>
          <w:rFonts w:ascii="Times" w:hAnsi="Times" w:cs="Times"/>
          <w:i/>
          <w:iCs/>
          <w:sz w:val="26"/>
          <w:szCs w:val="26"/>
        </w:rPr>
        <w:t xml:space="preserve">de novo </w:t>
      </w:r>
      <w:r>
        <w:rPr>
          <w:rFonts w:ascii="Times" w:hAnsi="Times" w:cs="Times"/>
          <w:sz w:val="26"/>
          <w:szCs w:val="26"/>
        </w:rPr>
        <w:t>terminal deletions 11q, recurrence has been documented in at lea</w:t>
      </w:r>
      <w:r w:rsidR="00444899">
        <w:rPr>
          <w:rFonts w:ascii="Times" w:hAnsi="Times" w:cs="Times"/>
          <w:sz w:val="26"/>
          <w:szCs w:val="26"/>
        </w:rPr>
        <w:t>st four children from two unre</w:t>
      </w:r>
      <w:r>
        <w:rPr>
          <w:rFonts w:ascii="Times" w:hAnsi="Times" w:cs="Times"/>
          <w:sz w:val="26"/>
          <w:szCs w:val="26"/>
        </w:rPr>
        <w:t>lated</w:t>
      </w:r>
      <w:r w:rsidR="00444899">
        <w:rPr>
          <w:rFonts w:ascii="Times" w:hAnsi="Times" w:cs="Times"/>
          <w:sz w:val="26"/>
          <w:szCs w:val="26"/>
        </w:rPr>
        <w:t xml:space="preserve"> </w:t>
      </w:r>
      <w:proofErr w:type="gramStart"/>
      <w:r>
        <w:rPr>
          <w:rFonts w:ascii="Times" w:hAnsi="Times" w:cs="Times"/>
          <w:sz w:val="26"/>
          <w:szCs w:val="26"/>
        </w:rPr>
        <w:t>families[</w:t>
      </w:r>
      <w:proofErr w:type="gramEnd"/>
      <w:r>
        <w:rPr>
          <w:rFonts w:ascii="Times" w:hAnsi="Times" w:cs="Times"/>
          <w:sz w:val="26"/>
          <w:szCs w:val="26"/>
        </w:rPr>
        <w:t>3,49].Therefore</w:t>
      </w:r>
      <w:r w:rsidR="00444899">
        <w:rPr>
          <w:rFonts w:ascii="Times" w:hAnsi="Times" w:cs="Times"/>
          <w:sz w:val="26"/>
          <w:szCs w:val="26"/>
        </w:rPr>
        <w:t xml:space="preserve"> </w:t>
      </w:r>
      <w:r>
        <w:rPr>
          <w:rFonts w:ascii="Times" w:hAnsi="Times" w:cs="Times"/>
          <w:sz w:val="26"/>
          <w:szCs w:val="26"/>
        </w:rPr>
        <w:t>prenatal</w:t>
      </w:r>
      <w:r w:rsidR="00444899">
        <w:rPr>
          <w:rFonts w:ascii="Times" w:hAnsi="Times" w:cs="Times"/>
          <w:sz w:val="26"/>
          <w:szCs w:val="26"/>
        </w:rPr>
        <w:t xml:space="preserve"> </w:t>
      </w:r>
      <w:r>
        <w:rPr>
          <w:rFonts w:ascii="Times" w:hAnsi="Times" w:cs="Times"/>
          <w:sz w:val="26"/>
          <w:szCs w:val="26"/>
        </w:rPr>
        <w:t>diagnosis</w:t>
      </w:r>
      <w:r w:rsidR="00444899">
        <w:rPr>
          <w:rFonts w:ascii="Times" w:hAnsi="Times" w:cs="Times"/>
          <w:sz w:val="26"/>
          <w:szCs w:val="26"/>
        </w:rPr>
        <w:t xml:space="preserve"> </w:t>
      </w:r>
      <w:r>
        <w:rPr>
          <w:rFonts w:ascii="Times" w:hAnsi="Times" w:cs="Times"/>
          <w:sz w:val="26"/>
          <w:szCs w:val="26"/>
        </w:rPr>
        <w:t>is</w:t>
      </w:r>
      <w:r w:rsidR="00444899">
        <w:rPr>
          <w:rFonts w:ascii="Times" w:hAnsi="Times" w:cs="Times"/>
          <w:sz w:val="26"/>
          <w:szCs w:val="26"/>
        </w:rPr>
        <w:t xml:space="preserve"> war</w:t>
      </w:r>
      <w:r>
        <w:rPr>
          <w:rFonts w:ascii="Times" w:hAnsi="Times" w:cs="Times"/>
          <w:sz w:val="26"/>
          <w:szCs w:val="26"/>
        </w:rPr>
        <w:t xml:space="preserve">ranted as the possibility of gonadal </w:t>
      </w:r>
      <w:proofErr w:type="spellStart"/>
      <w:r>
        <w:rPr>
          <w:rFonts w:ascii="Times" w:hAnsi="Times" w:cs="Times"/>
          <w:sz w:val="26"/>
          <w:szCs w:val="26"/>
        </w:rPr>
        <w:t>mosaicism</w:t>
      </w:r>
      <w:proofErr w:type="spellEnd"/>
      <w:r>
        <w:rPr>
          <w:rFonts w:ascii="Times" w:hAnsi="Times" w:cs="Times"/>
          <w:sz w:val="26"/>
          <w:szCs w:val="26"/>
        </w:rPr>
        <w:t xml:space="preserve"> or any other predisposing condition in one parent cannot be excluded. In families with the fragile site </w:t>
      </w:r>
      <w:r>
        <w:rPr>
          <w:rFonts w:ascii="Times" w:hAnsi="Times" w:cs="Times"/>
          <w:i/>
          <w:iCs/>
          <w:sz w:val="26"/>
          <w:szCs w:val="26"/>
        </w:rPr>
        <w:t>FRA11B</w:t>
      </w:r>
      <w:r>
        <w:rPr>
          <w:rFonts w:ascii="Times" w:hAnsi="Times" w:cs="Times"/>
          <w:sz w:val="26"/>
          <w:szCs w:val="26"/>
        </w:rPr>
        <w:t>, the recurrence risk is non quantifiable but probably slightly increased, and prenatal diagnosis could be considered. When a parent is affected with JS [17,18], the recurrence risk is 50%. There is a high recurrence risk when a parent has a balanced translocation, or deletion 11q in the mosaic form.</w:t>
      </w:r>
    </w:p>
    <w:p w14:paraId="32C5FCBC" w14:textId="77777777" w:rsidR="00F00796" w:rsidRDefault="00F00796" w:rsidP="00BD649C">
      <w:pPr>
        <w:widowControl w:val="0"/>
        <w:autoSpaceDE w:val="0"/>
        <w:autoSpaceDN w:val="0"/>
        <w:adjustRightInd w:val="0"/>
        <w:spacing w:after="240"/>
        <w:jc w:val="both"/>
        <w:rPr>
          <w:rFonts w:ascii="Gill Sans" w:hAnsi="Gill Sans" w:cs="Gill Sans"/>
          <w:b/>
          <w:bCs/>
          <w:sz w:val="30"/>
          <w:szCs w:val="30"/>
        </w:rPr>
      </w:pPr>
    </w:p>
    <w:p w14:paraId="3ABFBC5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Antenatal diagnosis</w:t>
      </w:r>
    </w:p>
    <w:p w14:paraId="68A9204F" w14:textId="6BB02E0A"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Only a few prenatal cases of 11q terminal deletion have been reported [50-52]. Prenatal diagnosis of 11q deletion is possible by amniocentesis or chorionic villus sampling and cytogenetic analysis with standard G-banding and, if necessary, </w:t>
      </w:r>
      <w:proofErr w:type="spellStart"/>
      <w:r>
        <w:rPr>
          <w:rFonts w:ascii="Times" w:hAnsi="Times" w:cs="Times"/>
          <w:sz w:val="26"/>
          <w:szCs w:val="26"/>
        </w:rPr>
        <w:t>telomeric</w:t>
      </w:r>
      <w:proofErr w:type="spellEnd"/>
      <w:r>
        <w:rPr>
          <w:rFonts w:ascii="Times" w:hAnsi="Times" w:cs="Times"/>
          <w:sz w:val="26"/>
          <w:szCs w:val="26"/>
        </w:rPr>
        <w:t xml:space="preserve"> FISH. The test is indicated when there is a known risk for 11q deletion (familial balanced trans- location, </w:t>
      </w:r>
      <w:proofErr w:type="spellStart"/>
      <w:r>
        <w:rPr>
          <w:rFonts w:ascii="Times" w:hAnsi="Times" w:cs="Times"/>
          <w:sz w:val="26"/>
          <w:szCs w:val="26"/>
        </w:rPr>
        <w:t>mosaicism</w:t>
      </w:r>
      <w:proofErr w:type="spellEnd"/>
      <w:r>
        <w:rPr>
          <w:rFonts w:ascii="Times" w:hAnsi="Times" w:cs="Times"/>
          <w:sz w:val="26"/>
          <w:szCs w:val="26"/>
        </w:rPr>
        <w:t xml:space="preserve"> or </w:t>
      </w:r>
      <w:r>
        <w:rPr>
          <w:rFonts w:ascii="Times" w:hAnsi="Times" w:cs="Times"/>
          <w:i/>
          <w:iCs/>
          <w:sz w:val="26"/>
          <w:szCs w:val="26"/>
        </w:rPr>
        <w:t xml:space="preserve">FRA11B </w:t>
      </w:r>
      <w:r>
        <w:rPr>
          <w:rFonts w:ascii="Times" w:hAnsi="Times" w:cs="Times"/>
          <w:sz w:val="26"/>
          <w:szCs w:val="26"/>
        </w:rPr>
        <w:t xml:space="preserve">in a parent). The </w:t>
      </w:r>
      <w:proofErr w:type="spellStart"/>
      <w:r>
        <w:rPr>
          <w:rFonts w:ascii="Times" w:hAnsi="Times" w:cs="Times"/>
          <w:sz w:val="26"/>
          <w:szCs w:val="26"/>
        </w:rPr>
        <w:t>cytoge</w:t>
      </w:r>
      <w:proofErr w:type="spellEnd"/>
      <w:r>
        <w:rPr>
          <w:rFonts w:ascii="Times" w:hAnsi="Times" w:cs="Times"/>
          <w:sz w:val="26"/>
          <w:szCs w:val="26"/>
        </w:rPr>
        <w:t xml:space="preserve">- </w:t>
      </w:r>
      <w:proofErr w:type="spellStart"/>
      <w:r>
        <w:rPr>
          <w:rFonts w:ascii="Times" w:hAnsi="Times" w:cs="Times"/>
          <w:sz w:val="26"/>
          <w:szCs w:val="26"/>
        </w:rPr>
        <w:t>netic</w:t>
      </w:r>
      <w:proofErr w:type="spellEnd"/>
      <w:r>
        <w:rPr>
          <w:rFonts w:ascii="Times" w:hAnsi="Times" w:cs="Times"/>
          <w:sz w:val="26"/>
          <w:szCs w:val="26"/>
        </w:rPr>
        <w:t xml:space="preserve"> test may also be performed when there is an abnormal prenatal </w:t>
      </w:r>
      <w:proofErr w:type="gramStart"/>
      <w:r>
        <w:rPr>
          <w:rFonts w:ascii="Times" w:hAnsi="Times" w:cs="Times"/>
          <w:sz w:val="26"/>
          <w:szCs w:val="26"/>
        </w:rPr>
        <w:t>ser</w:t>
      </w:r>
      <w:r w:rsidR="00444899">
        <w:rPr>
          <w:rFonts w:ascii="Times" w:hAnsi="Times" w:cs="Times"/>
          <w:sz w:val="26"/>
          <w:szCs w:val="26"/>
        </w:rPr>
        <w:t>um screening</w:t>
      </w:r>
      <w:proofErr w:type="gramEnd"/>
      <w:r w:rsidR="00444899">
        <w:rPr>
          <w:rFonts w:ascii="Times" w:hAnsi="Times" w:cs="Times"/>
          <w:sz w:val="26"/>
          <w:szCs w:val="26"/>
        </w:rPr>
        <w:t xml:space="preserve"> test for Down syn</w:t>
      </w:r>
      <w:r>
        <w:rPr>
          <w:rFonts w:ascii="Times" w:hAnsi="Times" w:cs="Times"/>
          <w:sz w:val="26"/>
          <w:szCs w:val="26"/>
        </w:rPr>
        <w:t xml:space="preserve">drome or abnormal prenatal ultrasound that may suggest the occurrence of a chromosome unbalance. In some cases of deletion 11q, </w:t>
      </w:r>
      <w:proofErr w:type="spellStart"/>
      <w:r>
        <w:rPr>
          <w:rFonts w:ascii="Times" w:hAnsi="Times" w:cs="Times"/>
          <w:sz w:val="26"/>
          <w:szCs w:val="26"/>
        </w:rPr>
        <w:t>oligohydramnios</w:t>
      </w:r>
      <w:proofErr w:type="spellEnd"/>
      <w:r>
        <w:rPr>
          <w:rFonts w:ascii="Times" w:hAnsi="Times" w:cs="Times"/>
          <w:sz w:val="26"/>
          <w:szCs w:val="26"/>
        </w:rPr>
        <w:t>, nuc</w:t>
      </w:r>
      <w:r w:rsidR="00444899">
        <w:rPr>
          <w:rFonts w:ascii="Times" w:hAnsi="Times" w:cs="Times"/>
          <w:sz w:val="26"/>
          <w:szCs w:val="26"/>
        </w:rPr>
        <w:t>hal thicken</w:t>
      </w:r>
      <w:r>
        <w:rPr>
          <w:rFonts w:ascii="Times" w:hAnsi="Times" w:cs="Times"/>
          <w:sz w:val="26"/>
          <w:szCs w:val="26"/>
        </w:rPr>
        <w:t>ing, heart malformations and kidney duplication have been observed prenatally.</w:t>
      </w:r>
    </w:p>
    <w:p w14:paraId="3B495436"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Management and treatment</w:t>
      </w:r>
    </w:p>
    <w:p w14:paraId="07306979"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After the diagnosis of JS a complete evaluation should be performed including:</w:t>
      </w:r>
    </w:p>
    <w:p w14:paraId="674AEFDE"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clinical</w:t>
      </w:r>
      <w:proofErr w:type="gramEnd"/>
      <w:r>
        <w:rPr>
          <w:rFonts w:ascii="Times" w:hAnsi="Times" w:cs="Times"/>
          <w:sz w:val="26"/>
          <w:szCs w:val="26"/>
        </w:rPr>
        <w:t xml:space="preserve"> assessment by a general pediatrician</w:t>
      </w:r>
    </w:p>
    <w:p w14:paraId="13CE77F6"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baseline</w:t>
      </w:r>
      <w:proofErr w:type="gramEnd"/>
      <w:r>
        <w:rPr>
          <w:rFonts w:ascii="Times" w:hAnsi="Times" w:cs="Times"/>
          <w:sz w:val="26"/>
          <w:szCs w:val="26"/>
        </w:rPr>
        <w:t xml:space="preserve"> evaluation by a pediatric cardiologist, including EKG and echocardiogram</w:t>
      </w:r>
    </w:p>
    <w:p w14:paraId="72DCD74E"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baseline</w:t>
      </w:r>
      <w:proofErr w:type="gramEnd"/>
      <w:r>
        <w:rPr>
          <w:rFonts w:ascii="Times" w:hAnsi="Times" w:cs="Times"/>
          <w:sz w:val="26"/>
          <w:szCs w:val="26"/>
        </w:rPr>
        <w:t xml:space="preserve"> evaluation by a neurologist, including baseline, and potentially serial brain imaging studies</w:t>
      </w:r>
    </w:p>
    <w:p w14:paraId="1D3CBB5B"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abdominal</w:t>
      </w:r>
      <w:proofErr w:type="gramEnd"/>
      <w:r>
        <w:rPr>
          <w:rFonts w:ascii="Times" w:hAnsi="Times" w:cs="Times"/>
          <w:sz w:val="26"/>
          <w:szCs w:val="26"/>
        </w:rPr>
        <w:t xml:space="preserve"> ultrasound scan to exclude pyloric stenosis, and kidney and urinary tract malformations.</w:t>
      </w:r>
    </w:p>
    <w:p w14:paraId="3DEC5AD0"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ophthalmologic</w:t>
      </w:r>
      <w:proofErr w:type="gramEnd"/>
      <w:r>
        <w:rPr>
          <w:rFonts w:ascii="Times" w:hAnsi="Times" w:cs="Times"/>
          <w:sz w:val="26"/>
          <w:szCs w:val="26"/>
        </w:rPr>
        <w:t xml:space="preserve"> examination, including dilation of the pupils</w:t>
      </w:r>
    </w:p>
    <w:p w14:paraId="2F64C5B7"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auditory</w:t>
      </w:r>
      <w:proofErr w:type="gramEnd"/>
      <w:r>
        <w:rPr>
          <w:rFonts w:ascii="Times" w:hAnsi="Times" w:cs="Times"/>
          <w:sz w:val="26"/>
          <w:szCs w:val="26"/>
        </w:rPr>
        <w:t xml:space="preserve"> tests</w:t>
      </w:r>
    </w:p>
    <w:p w14:paraId="4801C363"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blood</w:t>
      </w:r>
      <w:proofErr w:type="gramEnd"/>
      <w:r>
        <w:rPr>
          <w:rFonts w:ascii="Times" w:hAnsi="Times" w:cs="Times"/>
          <w:sz w:val="26"/>
          <w:szCs w:val="26"/>
        </w:rPr>
        <w:t xml:space="preserve"> tests: blood cells counts, platelets counts, platelets function studies, bleeding time</w:t>
      </w:r>
    </w:p>
    <w:p w14:paraId="06B198DE"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endocrine</w:t>
      </w:r>
      <w:proofErr w:type="gramEnd"/>
      <w:r>
        <w:rPr>
          <w:rFonts w:ascii="Times" w:hAnsi="Times" w:cs="Times"/>
          <w:sz w:val="26"/>
          <w:szCs w:val="26"/>
        </w:rPr>
        <w:t>: IGF1 and TSH</w:t>
      </w:r>
    </w:p>
    <w:p w14:paraId="66421F57"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 </w:t>
      </w:r>
      <w:proofErr w:type="gramStart"/>
      <w:r>
        <w:rPr>
          <w:rFonts w:ascii="Times" w:hAnsi="Times" w:cs="Times"/>
          <w:sz w:val="26"/>
          <w:szCs w:val="26"/>
        </w:rPr>
        <w:t>immunological</w:t>
      </w:r>
      <w:proofErr w:type="gramEnd"/>
      <w:r>
        <w:rPr>
          <w:rFonts w:ascii="Times" w:hAnsi="Times" w:cs="Times"/>
          <w:sz w:val="26"/>
          <w:szCs w:val="26"/>
        </w:rPr>
        <w:t xml:space="preserve"> assessment: </w:t>
      </w:r>
      <w:proofErr w:type="spellStart"/>
      <w:r>
        <w:rPr>
          <w:rFonts w:ascii="Times" w:hAnsi="Times" w:cs="Times"/>
          <w:sz w:val="26"/>
          <w:szCs w:val="26"/>
        </w:rPr>
        <w:t>IgM</w:t>
      </w:r>
      <w:proofErr w:type="spellEnd"/>
      <w:r>
        <w:rPr>
          <w:rFonts w:ascii="Times" w:hAnsi="Times" w:cs="Times"/>
          <w:sz w:val="26"/>
          <w:szCs w:val="26"/>
        </w:rPr>
        <w:t xml:space="preserve">, IgA, </w:t>
      </w:r>
      <w:proofErr w:type="spellStart"/>
      <w:r>
        <w:rPr>
          <w:rFonts w:ascii="Times" w:hAnsi="Times" w:cs="Times"/>
          <w:sz w:val="26"/>
          <w:szCs w:val="26"/>
        </w:rPr>
        <w:t>IgG</w:t>
      </w:r>
      <w:proofErr w:type="spellEnd"/>
      <w:r>
        <w:rPr>
          <w:rFonts w:ascii="Times" w:hAnsi="Times" w:cs="Times"/>
          <w:sz w:val="26"/>
          <w:szCs w:val="26"/>
        </w:rPr>
        <w:t>.</w:t>
      </w:r>
    </w:p>
    <w:p w14:paraId="11B92A45" w14:textId="0AF531A0" w:rsidR="00DD7170" w:rsidRDefault="00DD7170" w:rsidP="00BD649C">
      <w:pPr>
        <w:widowControl w:val="0"/>
        <w:autoSpaceDE w:val="0"/>
        <w:autoSpaceDN w:val="0"/>
        <w:adjustRightInd w:val="0"/>
        <w:spacing w:after="240"/>
        <w:jc w:val="both"/>
        <w:rPr>
          <w:rFonts w:ascii="Times" w:hAnsi="Times" w:cs="Times"/>
        </w:rPr>
      </w:pPr>
      <w:r>
        <w:rPr>
          <w:rFonts w:ascii="Times" w:hAnsi="Times" w:cs="Times"/>
          <w:i/>
          <w:iCs/>
          <w:sz w:val="26"/>
          <w:szCs w:val="26"/>
        </w:rPr>
        <w:t xml:space="preserve">In the neonatal period </w:t>
      </w:r>
      <w:r>
        <w:rPr>
          <w:rFonts w:ascii="Times" w:hAnsi="Times" w:cs="Times"/>
          <w:sz w:val="26"/>
          <w:szCs w:val="26"/>
        </w:rPr>
        <w:t>children with JS frequently require special assistance and treatment. Cardiac malformations can be very severe and require heart surgery in the neonatal period. JS children may have difficulties in feeding and tube feeding may be necessary. Special attention should be devoted due to hematological problems</w:t>
      </w:r>
      <w:r w:rsidR="00E202B8">
        <w:rPr>
          <w:rFonts w:ascii="Times" w:hAnsi="Times" w:cs="Times"/>
          <w:sz w:val="26"/>
          <w:szCs w:val="26"/>
        </w:rPr>
        <w:t>. Due to thrombo</w:t>
      </w:r>
      <w:r>
        <w:rPr>
          <w:rFonts w:ascii="Times" w:hAnsi="Times" w:cs="Times"/>
          <w:sz w:val="26"/>
          <w:szCs w:val="26"/>
        </w:rPr>
        <w:t>cytopenia and abnormal platelet function, bleeding is most likely to occur in infancy. Platelet count can eventually reach low normal values, bu</w:t>
      </w:r>
      <w:r w:rsidR="00E202B8">
        <w:rPr>
          <w:rFonts w:ascii="Times" w:hAnsi="Times" w:cs="Times"/>
          <w:sz w:val="26"/>
          <w:szCs w:val="26"/>
        </w:rPr>
        <w:t>t functional abnormalities usu</w:t>
      </w:r>
      <w:r>
        <w:rPr>
          <w:rFonts w:ascii="Times" w:hAnsi="Times" w:cs="Times"/>
          <w:sz w:val="26"/>
          <w:szCs w:val="26"/>
        </w:rPr>
        <w:t>ally persist. In some patient</w:t>
      </w:r>
      <w:r w:rsidR="00E202B8">
        <w:rPr>
          <w:rFonts w:ascii="Times" w:hAnsi="Times" w:cs="Times"/>
          <w:sz w:val="26"/>
          <w:szCs w:val="26"/>
        </w:rPr>
        <w:t>s pancytopenia is observed. Pro</w:t>
      </w:r>
      <w:r>
        <w:rPr>
          <w:rFonts w:ascii="Times" w:hAnsi="Times" w:cs="Times"/>
          <w:sz w:val="26"/>
          <w:szCs w:val="26"/>
        </w:rPr>
        <w:t xml:space="preserve">phylactic platelets or whole blood transfusion may be necessary before, as well as during or after surgery. Bone marrow biopsy is usually not necessary. Early craniotomy is indicated in children with </w:t>
      </w:r>
      <w:proofErr w:type="spellStart"/>
      <w:r>
        <w:rPr>
          <w:rFonts w:ascii="Times" w:hAnsi="Times" w:cs="Times"/>
          <w:sz w:val="26"/>
          <w:szCs w:val="26"/>
        </w:rPr>
        <w:t>craniosynostosis</w:t>
      </w:r>
      <w:proofErr w:type="spellEnd"/>
      <w:r>
        <w:rPr>
          <w:rFonts w:ascii="Times" w:hAnsi="Times" w:cs="Times"/>
          <w:sz w:val="26"/>
          <w:szCs w:val="26"/>
        </w:rPr>
        <w:t>.</w:t>
      </w:r>
    </w:p>
    <w:p w14:paraId="52AAFECE" w14:textId="34C0ACBE"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During the first years of life children have an increased risk of recurrent infections. Thyroid hormone deficiency should be treated accordingly. Most JS patients have short stature, half of </w:t>
      </w:r>
      <w:proofErr w:type="gramStart"/>
      <w:r>
        <w:rPr>
          <w:rFonts w:ascii="Times" w:hAnsi="Times" w:cs="Times"/>
          <w:sz w:val="26"/>
          <w:szCs w:val="26"/>
        </w:rPr>
        <w:t>whom</w:t>
      </w:r>
      <w:proofErr w:type="gramEnd"/>
      <w:r>
        <w:rPr>
          <w:rFonts w:ascii="Times" w:hAnsi="Times" w:cs="Times"/>
          <w:sz w:val="26"/>
          <w:szCs w:val="26"/>
        </w:rPr>
        <w:t xml:space="preserve"> have growth hormone (IGF-1) deficiency. Treatment with growth hormone replacement therapy is controversial, since these patients may have a genetic pre- disposition to certain malignancies that could be </w:t>
      </w:r>
      <w:proofErr w:type="spellStart"/>
      <w:r>
        <w:rPr>
          <w:rFonts w:ascii="Times" w:hAnsi="Times" w:cs="Times"/>
          <w:sz w:val="26"/>
          <w:szCs w:val="26"/>
        </w:rPr>
        <w:t>exacer</w:t>
      </w:r>
      <w:proofErr w:type="spellEnd"/>
      <w:r>
        <w:rPr>
          <w:rFonts w:ascii="Times" w:hAnsi="Times" w:cs="Times"/>
          <w:sz w:val="26"/>
          <w:szCs w:val="26"/>
        </w:rPr>
        <w:t>- bated by a tumor promoter. Eye surgery may be necessary to correct strabismus, as untreated strabismus may result in amblyopia. It is critical that surgery be performed in the first year of life to prevent this complication.</w:t>
      </w:r>
    </w:p>
    <w:p w14:paraId="04FE062C"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Severe ptosis must be corrected to allow walking; however abnormal external eye muscles may cause relapse of ptosis or</w:t>
      </w:r>
    </w:p>
    <w:p w14:paraId="203F7797" w14:textId="43A2933A" w:rsidR="00DD7170" w:rsidRDefault="00DD7170" w:rsidP="00BD649C">
      <w:pPr>
        <w:widowControl w:val="0"/>
        <w:autoSpaceDE w:val="0"/>
        <w:autoSpaceDN w:val="0"/>
        <w:adjustRightInd w:val="0"/>
        <w:spacing w:after="240"/>
        <w:jc w:val="both"/>
        <w:rPr>
          <w:rFonts w:ascii="Times" w:hAnsi="Times" w:cs="Times"/>
        </w:rPr>
      </w:pPr>
      <w:proofErr w:type="gramStart"/>
      <w:r>
        <w:rPr>
          <w:rFonts w:ascii="Times" w:hAnsi="Times" w:cs="Times"/>
          <w:sz w:val="26"/>
          <w:szCs w:val="26"/>
        </w:rPr>
        <w:t>strabismus</w:t>
      </w:r>
      <w:proofErr w:type="gramEnd"/>
      <w:r>
        <w:rPr>
          <w:rFonts w:ascii="Times" w:hAnsi="Times" w:cs="Times"/>
          <w:sz w:val="26"/>
          <w:szCs w:val="26"/>
        </w:rPr>
        <w:t xml:space="preserve"> after surgery. Treatment of orthopedic problems should be individualized. </w:t>
      </w:r>
      <w:r w:rsidR="00E202B8">
        <w:rPr>
          <w:rFonts w:ascii="Times" w:hAnsi="Times" w:cs="Times"/>
          <w:sz w:val="26"/>
          <w:szCs w:val="26"/>
        </w:rPr>
        <w:t>Early intervention with occupa</w:t>
      </w:r>
      <w:r>
        <w:rPr>
          <w:rFonts w:ascii="Times" w:hAnsi="Times" w:cs="Times"/>
          <w:sz w:val="26"/>
          <w:szCs w:val="26"/>
        </w:rPr>
        <w:t xml:space="preserve">tion, speech, </w:t>
      </w:r>
      <w:proofErr w:type="gramStart"/>
      <w:r>
        <w:rPr>
          <w:rFonts w:ascii="Times" w:hAnsi="Times" w:cs="Times"/>
          <w:sz w:val="26"/>
          <w:szCs w:val="26"/>
        </w:rPr>
        <w:t>physical and behavioral therapists is</w:t>
      </w:r>
      <w:proofErr w:type="gramEnd"/>
      <w:r>
        <w:rPr>
          <w:rFonts w:ascii="Times" w:hAnsi="Times" w:cs="Times"/>
          <w:sz w:val="26"/>
          <w:szCs w:val="26"/>
        </w:rPr>
        <w:t xml:space="preserve"> critical to address cognitive and behavioral problems. Recently, music therapy has been shown to be beneficial to some of these patients (manuscript in prepar</w:t>
      </w:r>
      <w:r w:rsidR="00E202B8">
        <w:rPr>
          <w:rFonts w:ascii="Times" w:hAnsi="Times" w:cs="Times"/>
          <w:sz w:val="26"/>
          <w:szCs w:val="26"/>
        </w:rPr>
        <w:t>ation). JS children can be vac</w:t>
      </w:r>
      <w:r>
        <w:rPr>
          <w:rFonts w:ascii="Times" w:hAnsi="Times" w:cs="Times"/>
          <w:sz w:val="26"/>
          <w:szCs w:val="26"/>
        </w:rPr>
        <w:t>cinated according to the standard schedule [3].</w:t>
      </w:r>
    </w:p>
    <w:p w14:paraId="3DDB98C6"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i/>
          <w:iCs/>
        </w:rPr>
        <w:t>Surgery</w:t>
      </w:r>
    </w:p>
    <w:p w14:paraId="2C80B142"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 xml:space="preserve">As described above, children with JS frequently require surgical treatment interventions. Thrombocytopenia and other hematological problems must be taken into account preoperatively. Prophylactic transfusion with platelets can be lifesaving. Due to abnormalities of the pharynx main- </w:t>
      </w:r>
      <w:proofErr w:type="spellStart"/>
      <w:r>
        <w:rPr>
          <w:rFonts w:ascii="Times" w:hAnsi="Times" w:cs="Times"/>
          <w:sz w:val="26"/>
          <w:szCs w:val="26"/>
        </w:rPr>
        <w:t>taining</w:t>
      </w:r>
      <w:proofErr w:type="spellEnd"/>
      <w:r>
        <w:rPr>
          <w:rFonts w:ascii="Times" w:hAnsi="Times" w:cs="Times"/>
          <w:sz w:val="26"/>
          <w:szCs w:val="26"/>
        </w:rPr>
        <w:t xml:space="preserve"> the airway and intubation might be difficult [53].</w:t>
      </w:r>
    </w:p>
    <w:p w14:paraId="5EAFB77C" w14:textId="77777777" w:rsidR="00E074F0" w:rsidRDefault="00E074F0" w:rsidP="00BD649C">
      <w:pPr>
        <w:widowControl w:val="0"/>
        <w:autoSpaceDE w:val="0"/>
        <w:autoSpaceDN w:val="0"/>
        <w:adjustRightInd w:val="0"/>
        <w:spacing w:after="240"/>
        <w:jc w:val="both"/>
        <w:rPr>
          <w:rFonts w:ascii="Gill Sans" w:hAnsi="Gill Sans" w:cs="Gill Sans"/>
          <w:b/>
          <w:bCs/>
          <w:sz w:val="30"/>
          <w:szCs w:val="30"/>
        </w:rPr>
      </w:pPr>
    </w:p>
    <w:p w14:paraId="601CF5D6"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Prognosis</w:t>
      </w:r>
    </w:p>
    <w:p w14:paraId="520FE9CF" w14:textId="77777777" w:rsidR="00DD7170" w:rsidRDefault="00DD7170" w:rsidP="00BD649C">
      <w:pPr>
        <w:widowControl w:val="0"/>
        <w:autoSpaceDE w:val="0"/>
        <w:autoSpaceDN w:val="0"/>
        <w:adjustRightInd w:val="0"/>
        <w:spacing w:after="240"/>
        <w:jc w:val="both"/>
        <w:rPr>
          <w:rFonts w:ascii="Times" w:hAnsi="Times" w:cs="Times"/>
        </w:rPr>
      </w:pPr>
      <w:r>
        <w:rPr>
          <w:rFonts w:ascii="Times" w:hAnsi="Times" w:cs="Times"/>
          <w:sz w:val="26"/>
          <w:szCs w:val="26"/>
        </w:rPr>
        <w:t>A proportion of children with JS die in the neonatal period, usually due to severe heart malformations and bleeding. Many patients that survive the neonatal period will require long-term care including surgical and medical interventions. Life expectancy is unknown. The oldest known living patient with JS is 45 years old. There is apparently no known increased risk of malignancies.</w:t>
      </w:r>
    </w:p>
    <w:p w14:paraId="707D9282" w14:textId="77777777" w:rsidR="00F00796" w:rsidRDefault="00F00796" w:rsidP="00BD649C">
      <w:pPr>
        <w:widowControl w:val="0"/>
        <w:autoSpaceDE w:val="0"/>
        <w:autoSpaceDN w:val="0"/>
        <w:adjustRightInd w:val="0"/>
        <w:spacing w:after="240"/>
        <w:jc w:val="both"/>
        <w:rPr>
          <w:rFonts w:ascii="Gill Sans" w:hAnsi="Gill Sans" w:cs="Gill Sans"/>
          <w:b/>
          <w:bCs/>
          <w:sz w:val="30"/>
          <w:szCs w:val="30"/>
        </w:rPr>
      </w:pPr>
    </w:p>
    <w:p w14:paraId="1D9CD2F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b/>
          <w:bCs/>
          <w:sz w:val="30"/>
          <w:szCs w:val="30"/>
        </w:rPr>
        <w:t>References</w:t>
      </w:r>
    </w:p>
    <w:p w14:paraId="245661B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1. Jacobsen P, </w:t>
      </w:r>
      <w:proofErr w:type="spellStart"/>
      <w:r>
        <w:rPr>
          <w:rFonts w:ascii="Gill Sans" w:hAnsi="Gill Sans" w:cs="Gill Sans"/>
          <w:sz w:val="22"/>
          <w:szCs w:val="22"/>
        </w:rPr>
        <w:t>Hauge</w:t>
      </w:r>
      <w:proofErr w:type="spellEnd"/>
      <w:r>
        <w:rPr>
          <w:rFonts w:ascii="Gill Sans" w:hAnsi="Gill Sans" w:cs="Gill Sans"/>
          <w:sz w:val="22"/>
          <w:szCs w:val="22"/>
        </w:rPr>
        <w:t xml:space="preserve"> M, </w:t>
      </w:r>
      <w:proofErr w:type="spellStart"/>
      <w:r>
        <w:rPr>
          <w:rFonts w:ascii="Gill Sans" w:hAnsi="Gill Sans" w:cs="Gill Sans"/>
          <w:sz w:val="22"/>
          <w:szCs w:val="22"/>
        </w:rPr>
        <w:t>Henningsen</w:t>
      </w:r>
      <w:proofErr w:type="spellEnd"/>
      <w:r>
        <w:rPr>
          <w:rFonts w:ascii="Gill Sans" w:hAnsi="Gill Sans" w:cs="Gill Sans"/>
          <w:sz w:val="22"/>
          <w:szCs w:val="22"/>
        </w:rPr>
        <w:t xml:space="preserve"> K, </w:t>
      </w:r>
      <w:proofErr w:type="spellStart"/>
      <w:r>
        <w:rPr>
          <w:rFonts w:ascii="Gill Sans" w:hAnsi="Gill Sans" w:cs="Gill Sans"/>
          <w:sz w:val="22"/>
          <w:szCs w:val="22"/>
        </w:rPr>
        <w:t>Hobolth</w:t>
      </w:r>
      <w:proofErr w:type="spellEnd"/>
      <w:r>
        <w:rPr>
          <w:rFonts w:ascii="Gill Sans" w:hAnsi="Gill Sans" w:cs="Gill Sans"/>
          <w:sz w:val="22"/>
          <w:szCs w:val="22"/>
        </w:rPr>
        <w:t xml:space="preserve"> N, </w:t>
      </w:r>
      <w:proofErr w:type="spellStart"/>
      <w:r>
        <w:rPr>
          <w:rFonts w:ascii="Gill Sans" w:hAnsi="Gill Sans" w:cs="Gill Sans"/>
          <w:sz w:val="22"/>
          <w:szCs w:val="22"/>
        </w:rPr>
        <w:t>Mikkelsen</w:t>
      </w:r>
      <w:proofErr w:type="spellEnd"/>
      <w:r>
        <w:rPr>
          <w:rFonts w:ascii="Gill Sans" w:hAnsi="Gill Sans" w:cs="Gill Sans"/>
          <w:sz w:val="22"/>
          <w:szCs w:val="22"/>
        </w:rPr>
        <w:t xml:space="preserve"> M, Philip J: </w:t>
      </w:r>
      <w:r>
        <w:rPr>
          <w:rFonts w:ascii="Gill Sans" w:hAnsi="Gill Sans" w:cs="Gill Sans"/>
          <w:b/>
          <w:bCs/>
          <w:sz w:val="22"/>
          <w:szCs w:val="22"/>
        </w:rPr>
        <w:t>An (11</w:t>
      </w:r>
      <w:proofErr w:type="gramStart"/>
      <w:r>
        <w:rPr>
          <w:rFonts w:ascii="Gill Sans" w:hAnsi="Gill Sans" w:cs="Gill Sans"/>
          <w:b/>
          <w:bCs/>
          <w:sz w:val="22"/>
          <w:szCs w:val="22"/>
        </w:rPr>
        <w:t>;21</w:t>
      </w:r>
      <w:proofErr w:type="gramEnd"/>
      <w:r>
        <w:rPr>
          <w:rFonts w:ascii="Gill Sans" w:hAnsi="Gill Sans" w:cs="Gill Sans"/>
          <w:b/>
          <w:bCs/>
          <w:sz w:val="22"/>
          <w:szCs w:val="22"/>
        </w:rPr>
        <w:t xml:space="preserve">) translocation in four generations with chromo- some 11 abnormalities in the offspring. A clinical, </w:t>
      </w:r>
      <w:proofErr w:type="spellStart"/>
      <w:r>
        <w:rPr>
          <w:rFonts w:ascii="Gill Sans" w:hAnsi="Gill Sans" w:cs="Gill Sans"/>
          <w:b/>
          <w:bCs/>
          <w:sz w:val="22"/>
          <w:szCs w:val="22"/>
        </w:rPr>
        <w:t>cytogenet</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ical</w:t>
      </w:r>
      <w:proofErr w:type="spellEnd"/>
      <w:r>
        <w:rPr>
          <w:rFonts w:ascii="Gill Sans" w:hAnsi="Gill Sans" w:cs="Gill Sans"/>
          <w:b/>
          <w:bCs/>
          <w:sz w:val="22"/>
          <w:szCs w:val="22"/>
        </w:rPr>
        <w:t xml:space="preserve">, and gene marker study. </w:t>
      </w:r>
      <w:r>
        <w:rPr>
          <w:rFonts w:ascii="Gill Sans" w:hAnsi="Gill Sans" w:cs="Gill Sans"/>
          <w:i/>
          <w:iCs/>
          <w:sz w:val="22"/>
          <w:szCs w:val="22"/>
        </w:rPr>
        <w:t xml:space="preserve">Hum </w:t>
      </w:r>
      <w:proofErr w:type="spellStart"/>
      <w:r>
        <w:rPr>
          <w:rFonts w:ascii="Gill Sans" w:hAnsi="Gill Sans" w:cs="Gill Sans"/>
          <w:i/>
          <w:iCs/>
          <w:sz w:val="22"/>
          <w:szCs w:val="22"/>
        </w:rPr>
        <w:t>Hered</w:t>
      </w:r>
      <w:proofErr w:type="spellEnd"/>
      <w:r>
        <w:rPr>
          <w:rFonts w:ascii="Gill Sans" w:hAnsi="Gill Sans" w:cs="Gill Sans"/>
          <w:i/>
          <w:iCs/>
          <w:sz w:val="22"/>
          <w:szCs w:val="22"/>
        </w:rPr>
        <w:t xml:space="preserve"> </w:t>
      </w:r>
      <w:r>
        <w:rPr>
          <w:rFonts w:ascii="Gill Sans" w:hAnsi="Gill Sans" w:cs="Gill Sans"/>
          <w:sz w:val="22"/>
          <w:szCs w:val="22"/>
        </w:rPr>
        <w:t xml:space="preserve">1973, </w:t>
      </w:r>
      <w:r>
        <w:rPr>
          <w:rFonts w:ascii="Gill Sans" w:hAnsi="Gill Sans" w:cs="Gill Sans"/>
          <w:b/>
          <w:bCs/>
          <w:sz w:val="22"/>
          <w:szCs w:val="22"/>
        </w:rPr>
        <w:t>23:</w:t>
      </w:r>
      <w:r>
        <w:rPr>
          <w:rFonts w:ascii="Gill Sans" w:hAnsi="Gill Sans" w:cs="Gill Sans"/>
          <w:sz w:val="22"/>
          <w:szCs w:val="22"/>
        </w:rPr>
        <w:t>568-585.</w:t>
      </w:r>
    </w:p>
    <w:p w14:paraId="33649E91"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Penny LA, </w:t>
      </w:r>
      <w:proofErr w:type="spellStart"/>
      <w:r>
        <w:rPr>
          <w:rFonts w:ascii="Gill Sans" w:hAnsi="Gill Sans" w:cs="Gill Sans"/>
          <w:sz w:val="22"/>
          <w:szCs w:val="22"/>
        </w:rPr>
        <w:t>Dell'Aquila</w:t>
      </w:r>
      <w:proofErr w:type="spellEnd"/>
      <w:r>
        <w:rPr>
          <w:rFonts w:ascii="Gill Sans" w:hAnsi="Gill Sans" w:cs="Gill Sans"/>
          <w:sz w:val="22"/>
          <w:szCs w:val="22"/>
        </w:rPr>
        <w:t xml:space="preserve"> M, Jones MC, </w:t>
      </w:r>
      <w:proofErr w:type="spellStart"/>
      <w:r>
        <w:rPr>
          <w:rFonts w:ascii="Gill Sans" w:hAnsi="Gill Sans" w:cs="Gill Sans"/>
          <w:sz w:val="22"/>
          <w:szCs w:val="22"/>
        </w:rPr>
        <w:t>Bergoffen</w:t>
      </w:r>
      <w:proofErr w:type="spellEnd"/>
      <w:r>
        <w:rPr>
          <w:rFonts w:ascii="Gill Sans" w:hAnsi="Gill Sans" w:cs="Gill Sans"/>
          <w:sz w:val="22"/>
          <w:szCs w:val="22"/>
        </w:rPr>
        <w:t xml:space="preserve"> J, </w:t>
      </w:r>
      <w:proofErr w:type="spellStart"/>
      <w:r>
        <w:rPr>
          <w:rFonts w:ascii="Gill Sans" w:hAnsi="Gill Sans" w:cs="Gill Sans"/>
          <w:sz w:val="22"/>
          <w:szCs w:val="22"/>
        </w:rPr>
        <w:t>Cunnif</w:t>
      </w:r>
      <w:proofErr w:type="spellEnd"/>
      <w:r>
        <w:rPr>
          <w:rFonts w:ascii="Gill Sans" w:hAnsi="Gill Sans" w:cs="Gill Sans"/>
          <w:sz w:val="22"/>
          <w:szCs w:val="22"/>
        </w:rPr>
        <w:t xml:space="preserve"> C, </w:t>
      </w:r>
      <w:proofErr w:type="spellStart"/>
      <w:r>
        <w:rPr>
          <w:rFonts w:ascii="Gill Sans" w:hAnsi="Gill Sans" w:cs="Gill Sans"/>
          <w:sz w:val="22"/>
          <w:szCs w:val="22"/>
        </w:rPr>
        <w:t>Fryns</w:t>
      </w:r>
      <w:proofErr w:type="spellEnd"/>
      <w:r>
        <w:rPr>
          <w:rFonts w:ascii="Gill Sans" w:hAnsi="Gill Sans" w:cs="Gill Sans"/>
          <w:sz w:val="22"/>
          <w:szCs w:val="22"/>
        </w:rPr>
        <w:t xml:space="preserve"> JP, Grace E, Graham JM </w:t>
      </w:r>
      <w:proofErr w:type="spellStart"/>
      <w:r>
        <w:rPr>
          <w:rFonts w:ascii="Gill Sans" w:hAnsi="Gill Sans" w:cs="Gill Sans"/>
          <w:sz w:val="22"/>
          <w:szCs w:val="22"/>
        </w:rPr>
        <w:t>Jr</w:t>
      </w:r>
      <w:proofErr w:type="spellEnd"/>
      <w:r>
        <w:rPr>
          <w:rFonts w:ascii="Gill Sans" w:hAnsi="Gill Sans" w:cs="Gill Sans"/>
          <w:sz w:val="22"/>
          <w:szCs w:val="22"/>
        </w:rPr>
        <w:t xml:space="preserve">, </w:t>
      </w:r>
      <w:proofErr w:type="spellStart"/>
      <w:r>
        <w:rPr>
          <w:rFonts w:ascii="Gill Sans" w:hAnsi="Gill Sans" w:cs="Gill Sans"/>
          <w:sz w:val="22"/>
          <w:szCs w:val="22"/>
        </w:rPr>
        <w:t>Kouseff</w:t>
      </w:r>
      <w:proofErr w:type="spellEnd"/>
      <w:r>
        <w:rPr>
          <w:rFonts w:ascii="Gill Sans" w:hAnsi="Gill Sans" w:cs="Gill Sans"/>
          <w:sz w:val="22"/>
          <w:szCs w:val="22"/>
        </w:rPr>
        <w:t xml:space="preserve"> B, </w:t>
      </w:r>
      <w:proofErr w:type="spellStart"/>
      <w:r>
        <w:rPr>
          <w:rFonts w:ascii="Gill Sans" w:hAnsi="Gill Sans" w:cs="Gill Sans"/>
          <w:sz w:val="22"/>
          <w:szCs w:val="22"/>
        </w:rPr>
        <w:t>Mattina</w:t>
      </w:r>
      <w:proofErr w:type="spellEnd"/>
      <w:r>
        <w:rPr>
          <w:rFonts w:ascii="Gill Sans" w:hAnsi="Gill Sans" w:cs="Gill Sans"/>
          <w:sz w:val="22"/>
          <w:szCs w:val="22"/>
        </w:rPr>
        <w:t xml:space="preserve"> T, </w:t>
      </w:r>
      <w:proofErr w:type="spellStart"/>
      <w:r>
        <w:rPr>
          <w:rFonts w:ascii="Gill Sans" w:hAnsi="Gill Sans" w:cs="Gill Sans"/>
          <w:sz w:val="22"/>
          <w:szCs w:val="22"/>
        </w:rPr>
        <w:t>Syme</w:t>
      </w:r>
      <w:proofErr w:type="spellEnd"/>
      <w:r>
        <w:rPr>
          <w:rFonts w:ascii="Gill Sans" w:hAnsi="Gill Sans" w:cs="Gill Sans"/>
          <w:sz w:val="22"/>
          <w:szCs w:val="22"/>
        </w:rPr>
        <w:t xml:space="preserve"> J, </w:t>
      </w:r>
      <w:proofErr w:type="spellStart"/>
      <w:r>
        <w:rPr>
          <w:rFonts w:ascii="Gill Sans" w:hAnsi="Gill Sans" w:cs="Gill Sans"/>
          <w:sz w:val="22"/>
          <w:szCs w:val="22"/>
        </w:rPr>
        <w:t>Voullaire</w:t>
      </w:r>
      <w:proofErr w:type="spellEnd"/>
      <w:r>
        <w:rPr>
          <w:rFonts w:ascii="Gill Sans" w:hAnsi="Gill Sans" w:cs="Gill Sans"/>
          <w:sz w:val="22"/>
          <w:szCs w:val="22"/>
        </w:rPr>
        <w:t xml:space="preserve"> L, </w:t>
      </w:r>
      <w:proofErr w:type="spellStart"/>
      <w:r>
        <w:rPr>
          <w:rFonts w:ascii="Gill Sans" w:hAnsi="Gill Sans" w:cs="Gill Sans"/>
          <w:sz w:val="22"/>
          <w:szCs w:val="22"/>
        </w:rPr>
        <w:t>Zelante</w:t>
      </w:r>
      <w:proofErr w:type="spellEnd"/>
      <w:r>
        <w:rPr>
          <w:rFonts w:ascii="Gill Sans" w:hAnsi="Gill Sans" w:cs="Gill Sans"/>
          <w:sz w:val="22"/>
          <w:szCs w:val="22"/>
        </w:rPr>
        <w:t xml:space="preserve"> L, Zenger-</w:t>
      </w:r>
      <w:proofErr w:type="spellStart"/>
      <w:r>
        <w:rPr>
          <w:rFonts w:ascii="Gill Sans" w:hAnsi="Gill Sans" w:cs="Gill Sans"/>
          <w:sz w:val="22"/>
          <w:szCs w:val="22"/>
        </w:rPr>
        <w:t>Hain</w:t>
      </w:r>
      <w:proofErr w:type="spellEnd"/>
      <w:r>
        <w:rPr>
          <w:rFonts w:ascii="Gill Sans" w:hAnsi="Gill Sans" w:cs="Gill Sans"/>
          <w:sz w:val="22"/>
          <w:szCs w:val="22"/>
        </w:rPr>
        <w:t xml:space="preserve"> J, Jones OW, Evans GA: </w:t>
      </w:r>
      <w:r>
        <w:rPr>
          <w:rFonts w:ascii="Gill Sans" w:hAnsi="Gill Sans" w:cs="Gill Sans"/>
          <w:b/>
          <w:bCs/>
          <w:sz w:val="22"/>
          <w:szCs w:val="22"/>
        </w:rPr>
        <w:t xml:space="preserve">Clinical and molecular characterization of patients with distal 11q dele- </w:t>
      </w:r>
      <w:proofErr w:type="spellStart"/>
      <w:r>
        <w:rPr>
          <w:rFonts w:ascii="Gill Sans" w:hAnsi="Gill Sans" w:cs="Gill Sans"/>
          <w:b/>
          <w:bCs/>
          <w:sz w:val="22"/>
          <w:szCs w:val="22"/>
        </w:rPr>
        <w:t>tion</w:t>
      </w:r>
      <w:proofErr w:type="spellEnd"/>
      <w:r>
        <w:rPr>
          <w:rFonts w:ascii="Gill Sans" w:hAnsi="Gill Sans" w:cs="Gill Sans"/>
          <w:b/>
          <w:bCs/>
          <w:sz w:val="22"/>
          <w:szCs w:val="22"/>
        </w:rPr>
        <w:t xml:space="preserve">. </w:t>
      </w:r>
      <w:proofErr w:type="gramStart"/>
      <w:r>
        <w:rPr>
          <w:rFonts w:ascii="Gill Sans" w:hAnsi="Gill Sans" w:cs="Gill Sans"/>
          <w:i/>
          <w:iCs/>
          <w:sz w:val="22"/>
          <w:szCs w:val="22"/>
        </w:rPr>
        <w:t>Am</w:t>
      </w:r>
      <w:proofErr w:type="gramEnd"/>
      <w:r>
        <w:rPr>
          <w:rFonts w:ascii="Gill Sans" w:hAnsi="Gill Sans" w:cs="Gill Sans"/>
          <w:i/>
          <w:iCs/>
          <w:sz w:val="22"/>
          <w:szCs w:val="22"/>
        </w:rPr>
        <w:t xml:space="preserve"> J Hum Genet </w:t>
      </w:r>
      <w:r>
        <w:rPr>
          <w:rFonts w:ascii="Gill Sans" w:hAnsi="Gill Sans" w:cs="Gill Sans"/>
          <w:sz w:val="22"/>
          <w:szCs w:val="22"/>
        </w:rPr>
        <w:t xml:space="preserve">1995, </w:t>
      </w:r>
      <w:r>
        <w:rPr>
          <w:rFonts w:ascii="Gill Sans" w:hAnsi="Gill Sans" w:cs="Gill Sans"/>
          <w:b/>
          <w:bCs/>
          <w:sz w:val="22"/>
          <w:szCs w:val="22"/>
        </w:rPr>
        <w:t>56:</w:t>
      </w:r>
      <w:r>
        <w:rPr>
          <w:rFonts w:ascii="Gill Sans" w:hAnsi="Gill Sans" w:cs="Gill Sans"/>
          <w:sz w:val="22"/>
          <w:szCs w:val="22"/>
        </w:rPr>
        <w:t xml:space="preserve">676-683. </w:t>
      </w:r>
    </w:p>
    <w:p w14:paraId="3623FD83"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Grossfeld</w:t>
      </w:r>
      <w:proofErr w:type="spellEnd"/>
      <w:r>
        <w:rPr>
          <w:rFonts w:ascii="Gill Sans" w:hAnsi="Gill Sans" w:cs="Gill Sans"/>
          <w:sz w:val="22"/>
          <w:szCs w:val="22"/>
        </w:rPr>
        <w:t xml:space="preserve"> PD, </w:t>
      </w:r>
      <w:proofErr w:type="spellStart"/>
      <w:r>
        <w:rPr>
          <w:rFonts w:ascii="Gill Sans" w:hAnsi="Gill Sans" w:cs="Gill Sans"/>
          <w:sz w:val="22"/>
          <w:szCs w:val="22"/>
        </w:rPr>
        <w:t>Mattina</w:t>
      </w:r>
      <w:proofErr w:type="spellEnd"/>
      <w:r>
        <w:rPr>
          <w:rFonts w:ascii="Gill Sans" w:hAnsi="Gill Sans" w:cs="Gill Sans"/>
          <w:sz w:val="22"/>
          <w:szCs w:val="22"/>
        </w:rPr>
        <w:t xml:space="preserve"> T, Lai Z, </w:t>
      </w:r>
      <w:proofErr w:type="spellStart"/>
      <w:r>
        <w:rPr>
          <w:rFonts w:ascii="Gill Sans" w:hAnsi="Gill Sans" w:cs="Gill Sans"/>
          <w:sz w:val="22"/>
          <w:szCs w:val="22"/>
        </w:rPr>
        <w:t>Favier</w:t>
      </w:r>
      <w:proofErr w:type="spellEnd"/>
      <w:r>
        <w:rPr>
          <w:rFonts w:ascii="Gill Sans" w:hAnsi="Gill Sans" w:cs="Gill Sans"/>
          <w:sz w:val="22"/>
          <w:szCs w:val="22"/>
        </w:rPr>
        <w:t xml:space="preserve"> R, Jones KL, Cotter F, Jones C:  </w:t>
      </w:r>
      <w:r>
        <w:rPr>
          <w:rFonts w:ascii="Gill Sans" w:hAnsi="Gill Sans" w:cs="Gill Sans"/>
          <w:b/>
          <w:bCs/>
          <w:sz w:val="22"/>
          <w:szCs w:val="22"/>
        </w:rPr>
        <w:t xml:space="preserve">The 11q terminal deletion disorder: a prospective study of </w:t>
      </w:r>
      <w:r>
        <w:rPr>
          <w:rFonts w:ascii="Gill Sans" w:hAnsi="Gill Sans" w:cs="Gill Sans"/>
          <w:sz w:val="22"/>
          <w:szCs w:val="22"/>
        </w:rPr>
        <w:t> </w:t>
      </w:r>
      <w:r>
        <w:rPr>
          <w:rFonts w:ascii="Gill Sans" w:hAnsi="Gill Sans" w:cs="Gill Sans"/>
          <w:b/>
          <w:bCs/>
          <w:sz w:val="22"/>
          <w:szCs w:val="22"/>
        </w:rPr>
        <w:t xml:space="preserve">110 cases. </w:t>
      </w:r>
      <w:r>
        <w:rPr>
          <w:rFonts w:ascii="Gill Sans" w:hAnsi="Gill Sans" w:cs="Gill Sans"/>
          <w:i/>
          <w:iCs/>
          <w:sz w:val="22"/>
          <w:szCs w:val="22"/>
        </w:rPr>
        <w:t xml:space="preserve">Am J Med Genet </w:t>
      </w:r>
      <w:r>
        <w:rPr>
          <w:rFonts w:ascii="Gill Sans" w:hAnsi="Gill Sans" w:cs="Gill Sans"/>
          <w:sz w:val="22"/>
          <w:szCs w:val="22"/>
        </w:rPr>
        <w:t xml:space="preserve">2004, </w:t>
      </w:r>
      <w:r>
        <w:rPr>
          <w:rFonts w:ascii="Gill Sans" w:hAnsi="Gill Sans" w:cs="Gill Sans"/>
          <w:b/>
          <w:bCs/>
          <w:sz w:val="22"/>
          <w:szCs w:val="22"/>
        </w:rPr>
        <w:t>129A</w:t>
      </w:r>
      <w:proofErr w:type="gramStart"/>
      <w:r>
        <w:rPr>
          <w:rFonts w:ascii="Gill Sans" w:hAnsi="Gill Sans" w:cs="Gill Sans"/>
          <w:b/>
          <w:bCs/>
          <w:sz w:val="22"/>
          <w:szCs w:val="22"/>
        </w:rPr>
        <w:t>:</w:t>
      </w:r>
      <w:r>
        <w:rPr>
          <w:rFonts w:ascii="Gill Sans" w:hAnsi="Gill Sans" w:cs="Gill Sans"/>
          <w:sz w:val="22"/>
          <w:szCs w:val="22"/>
        </w:rPr>
        <w:t>51</w:t>
      </w:r>
      <w:proofErr w:type="gramEnd"/>
      <w:r>
        <w:rPr>
          <w:rFonts w:ascii="Gill Sans" w:hAnsi="Gill Sans" w:cs="Gill Sans"/>
          <w:sz w:val="22"/>
          <w:szCs w:val="22"/>
        </w:rPr>
        <w:t xml:space="preserve">-61. </w:t>
      </w:r>
    </w:p>
    <w:p w14:paraId="1DC16674"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Schinzel</w:t>
      </w:r>
      <w:proofErr w:type="spellEnd"/>
      <w:r>
        <w:rPr>
          <w:rFonts w:ascii="Gill Sans" w:hAnsi="Gill Sans" w:cs="Gill Sans"/>
          <w:sz w:val="22"/>
          <w:szCs w:val="22"/>
        </w:rPr>
        <w:t xml:space="preserve"> A, Auf de </w:t>
      </w:r>
      <w:proofErr w:type="spellStart"/>
      <w:r>
        <w:rPr>
          <w:rFonts w:ascii="Gill Sans" w:hAnsi="Gill Sans" w:cs="Gill Sans"/>
          <w:sz w:val="22"/>
          <w:szCs w:val="22"/>
        </w:rPr>
        <w:t>Maur</w:t>
      </w:r>
      <w:proofErr w:type="spellEnd"/>
      <w:r>
        <w:rPr>
          <w:rFonts w:ascii="Gill Sans" w:hAnsi="Gill Sans" w:cs="Gill Sans"/>
          <w:sz w:val="22"/>
          <w:szCs w:val="22"/>
        </w:rPr>
        <w:t xml:space="preserve"> P, Moser H: </w:t>
      </w:r>
      <w:r>
        <w:rPr>
          <w:rFonts w:ascii="Gill Sans" w:hAnsi="Gill Sans" w:cs="Gill Sans"/>
          <w:b/>
          <w:bCs/>
          <w:sz w:val="22"/>
          <w:szCs w:val="22"/>
        </w:rPr>
        <w:t xml:space="preserve">Partial deletion of long arm </w:t>
      </w:r>
      <w:r>
        <w:rPr>
          <w:rFonts w:ascii="Gill Sans" w:hAnsi="Gill Sans" w:cs="Gill Sans"/>
          <w:sz w:val="22"/>
          <w:szCs w:val="22"/>
        </w:rPr>
        <w:t> </w:t>
      </w:r>
      <w:r>
        <w:rPr>
          <w:rFonts w:ascii="Gill Sans" w:hAnsi="Gill Sans" w:cs="Gill Sans"/>
          <w:b/>
          <w:bCs/>
          <w:sz w:val="22"/>
          <w:szCs w:val="22"/>
        </w:rPr>
        <w:t xml:space="preserve">of chromosome 11 del 11q23: Jacobsen syndrome. </w:t>
      </w:r>
      <w:r>
        <w:rPr>
          <w:rFonts w:ascii="Gill Sans" w:hAnsi="Gill Sans" w:cs="Gill Sans"/>
          <w:i/>
          <w:iCs/>
          <w:sz w:val="22"/>
          <w:szCs w:val="22"/>
        </w:rPr>
        <w:t xml:space="preserve">J Med </w:t>
      </w:r>
      <w:r>
        <w:rPr>
          <w:rFonts w:ascii="Gill Sans" w:hAnsi="Gill Sans" w:cs="Gill Sans"/>
          <w:sz w:val="22"/>
          <w:szCs w:val="22"/>
        </w:rPr>
        <w:t> </w:t>
      </w:r>
      <w:r>
        <w:rPr>
          <w:rFonts w:ascii="Gill Sans" w:hAnsi="Gill Sans" w:cs="Gill Sans"/>
          <w:i/>
          <w:iCs/>
          <w:sz w:val="22"/>
          <w:szCs w:val="22"/>
        </w:rPr>
        <w:t xml:space="preserve">Genet </w:t>
      </w:r>
      <w:r>
        <w:rPr>
          <w:rFonts w:ascii="Gill Sans" w:hAnsi="Gill Sans" w:cs="Gill Sans"/>
          <w:sz w:val="22"/>
          <w:szCs w:val="22"/>
        </w:rPr>
        <w:t xml:space="preserve">1977, </w:t>
      </w:r>
      <w:r>
        <w:rPr>
          <w:rFonts w:ascii="Gill Sans" w:hAnsi="Gill Sans" w:cs="Gill Sans"/>
          <w:b/>
          <w:bCs/>
          <w:sz w:val="22"/>
          <w:szCs w:val="22"/>
        </w:rPr>
        <w:t>14:</w:t>
      </w:r>
      <w:r>
        <w:rPr>
          <w:rFonts w:ascii="Gill Sans" w:hAnsi="Gill Sans" w:cs="Gill Sans"/>
          <w:sz w:val="22"/>
          <w:szCs w:val="22"/>
        </w:rPr>
        <w:t xml:space="preserve">438-444. </w:t>
      </w:r>
    </w:p>
    <w:p w14:paraId="1F843E25"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Helmuth</w:t>
      </w:r>
      <w:proofErr w:type="spellEnd"/>
      <w:r>
        <w:rPr>
          <w:rFonts w:ascii="Gill Sans" w:hAnsi="Gill Sans" w:cs="Gill Sans"/>
          <w:sz w:val="22"/>
          <w:szCs w:val="22"/>
        </w:rPr>
        <w:t xml:space="preserve"> RA, Weaver DD, </w:t>
      </w:r>
      <w:proofErr w:type="gramStart"/>
      <w:r>
        <w:rPr>
          <w:rFonts w:ascii="Gill Sans" w:hAnsi="Gill Sans" w:cs="Gill Sans"/>
          <w:sz w:val="22"/>
          <w:szCs w:val="22"/>
        </w:rPr>
        <w:t>Wills</w:t>
      </w:r>
      <w:proofErr w:type="gramEnd"/>
      <w:r>
        <w:rPr>
          <w:rFonts w:ascii="Gill Sans" w:hAnsi="Gill Sans" w:cs="Gill Sans"/>
          <w:sz w:val="22"/>
          <w:szCs w:val="22"/>
        </w:rPr>
        <w:t xml:space="preserve"> ER: </w:t>
      </w:r>
      <w:proofErr w:type="spellStart"/>
      <w:r>
        <w:rPr>
          <w:rFonts w:ascii="Gill Sans" w:hAnsi="Gill Sans" w:cs="Gill Sans"/>
          <w:b/>
          <w:bCs/>
          <w:sz w:val="22"/>
          <w:szCs w:val="22"/>
        </w:rPr>
        <w:t>Holoprosencephaly</w:t>
      </w:r>
      <w:proofErr w:type="spellEnd"/>
      <w:r>
        <w:rPr>
          <w:rFonts w:ascii="Gill Sans" w:hAnsi="Gill Sans" w:cs="Gill Sans"/>
          <w:b/>
          <w:bCs/>
          <w:sz w:val="22"/>
          <w:szCs w:val="22"/>
        </w:rPr>
        <w:t xml:space="preserve">, ear </w:t>
      </w:r>
      <w:r>
        <w:rPr>
          <w:rFonts w:ascii="Gill Sans" w:hAnsi="Gill Sans" w:cs="Gill Sans"/>
          <w:sz w:val="22"/>
          <w:szCs w:val="22"/>
        </w:rPr>
        <w:t> </w:t>
      </w:r>
      <w:r>
        <w:rPr>
          <w:rFonts w:ascii="Gill Sans" w:hAnsi="Gill Sans" w:cs="Gill Sans"/>
          <w:b/>
          <w:bCs/>
          <w:sz w:val="22"/>
          <w:szCs w:val="22"/>
        </w:rPr>
        <w:t xml:space="preserve">abnormalities, congenital heart defect and </w:t>
      </w:r>
      <w:proofErr w:type="spellStart"/>
      <w:r>
        <w:rPr>
          <w:rFonts w:ascii="Gill Sans" w:hAnsi="Gill Sans" w:cs="Gill Sans"/>
          <w:b/>
          <w:bCs/>
          <w:sz w:val="22"/>
          <w:szCs w:val="22"/>
        </w:rPr>
        <w:t>microphallus</w:t>
      </w:r>
      <w:proofErr w:type="spellEnd"/>
      <w:r>
        <w:rPr>
          <w:rFonts w:ascii="Gill Sans" w:hAnsi="Gill Sans" w:cs="Gill Sans"/>
          <w:b/>
          <w:bCs/>
          <w:sz w:val="22"/>
          <w:szCs w:val="22"/>
        </w:rPr>
        <w:t xml:space="preserve"> in a </w:t>
      </w:r>
      <w:r>
        <w:rPr>
          <w:rFonts w:ascii="Gill Sans" w:hAnsi="Gill Sans" w:cs="Gill Sans"/>
          <w:sz w:val="22"/>
          <w:szCs w:val="22"/>
        </w:rPr>
        <w:t> </w:t>
      </w:r>
      <w:r>
        <w:rPr>
          <w:rFonts w:ascii="Gill Sans" w:hAnsi="Gill Sans" w:cs="Gill Sans"/>
          <w:b/>
          <w:bCs/>
          <w:sz w:val="22"/>
          <w:szCs w:val="22"/>
        </w:rPr>
        <w:t xml:space="preserve">patient with 11q- </w:t>
      </w:r>
      <w:proofErr w:type="spellStart"/>
      <w:r>
        <w:rPr>
          <w:rFonts w:ascii="Gill Sans" w:hAnsi="Gill Sans" w:cs="Gill Sans"/>
          <w:b/>
          <w:bCs/>
          <w:sz w:val="22"/>
          <w:szCs w:val="22"/>
        </w:rPr>
        <w:t>mosaicism</w:t>
      </w:r>
      <w:proofErr w:type="spellEnd"/>
      <w:r>
        <w:rPr>
          <w:rFonts w:ascii="Gill Sans" w:hAnsi="Gill Sans" w:cs="Gill Sans"/>
          <w:b/>
          <w:bCs/>
          <w:sz w:val="22"/>
          <w:szCs w:val="22"/>
        </w:rPr>
        <w:t xml:space="preserve">. </w:t>
      </w:r>
      <w:r>
        <w:rPr>
          <w:rFonts w:ascii="Gill Sans" w:hAnsi="Gill Sans" w:cs="Gill Sans"/>
          <w:i/>
          <w:iCs/>
          <w:sz w:val="22"/>
          <w:szCs w:val="22"/>
        </w:rPr>
        <w:t xml:space="preserve">Am J Med Genetic </w:t>
      </w:r>
      <w:r>
        <w:rPr>
          <w:rFonts w:ascii="Gill Sans" w:hAnsi="Gill Sans" w:cs="Gill Sans"/>
          <w:sz w:val="22"/>
          <w:szCs w:val="22"/>
        </w:rPr>
        <w:t xml:space="preserve">1989, </w:t>
      </w:r>
      <w:r>
        <w:rPr>
          <w:rFonts w:ascii="Gill Sans" w:hAnsi="Gill Sans" w:cs="Gill Sans"/>
          <w:b/>
          <w:bCs/>
          <w:sz w:val="22"/>
          <w:szCs w:val="22"/>
        </w:rPr>
        <w:t>32:</w:t>
      </w:r>
      <w:r>
        <w:rPr>
          <w:rFonts w:ascii="Gill Sans" w:hAnsi="Gill Sans" w:cs="Gill Sans"/>
          <w:sz w:val="22"/>
          <w:szCs w:val="22"/>
        </w:rPr>
        <w:t xml:space="preserve">178-181. </w:t>
      </w:r>
    </w:p>
    <w:p w14:paraId="2F50C84A"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Bernaciak</w:t>
      </w:r>
      <w:proofErr w:type="spellEnd"/>
      <w:r>
        <w:rPr>
          <w:rFonts w:ascii="Gill Sans" w:hAnsi="Gill Sans" w:cs="Gill Sans"/>
          <w:sz w:val="22"/>
          <w:szCs w:val="22"/>
        </w:rPr>
        <w:t xml:space="preserve"> J, </w:t>
      </w:r>
      <w:proofErr w:type="spellStart"/>
      <w:r>
        <w:rPr>
          <w:rFonts w:ascii="Gill Sans" w:hAnsi="Gill Sans" w:cs="Gill Sans"/>
          <w:sz w:val="22"/>
          <w:szCs w:val="22"/>
        </w:rPr>
        <w:t>Szcza</w:t>
      </w:r>
      <w:r>
        <w:rPr>
          <w:rFonts w:ascii="Times" w:hAnsi="Times" w:cs="Times"/>
          <w:sz w:val="22"/>
          <w:szCs w:val="22"/>
        </w:rPr>
        <w:t>ł</w:t>
      </w:r>
      <w:r>
        <w:rPr>
          <w:rFonts w:ascii="Gill Sans" w:hAnsi="Gill Sans" w:cs="Gill Sans"/>
          <w:sz w:val="22"/>
          <w:szCs w:val="22"/>
        </w:rPr>
        <w:t>uba</w:t>
      </w:r>
      <w:proofErr w:type="spellEnd"/>
      <w:r>
        <w:rPr>
          <w:rFonts w:ascii="Gill Sans" w:hAnsi="Gill Sans" w:cs="Gill Sans"/>
          <w:sz w:val="22"/>
          <w:szCs w:val="22"/>
        </w:rPr>
        <w:t xml:space="preserve"> K, </w:t>
      </w:r>
      <w:proofErr w:type="spellStart"/>
      <w:r>
        <w:rPr>
          <w:rFonts w:ascii="Gill Sans" w:hAnsi="Gill Sans" w:cs="Gill Sans"/>
          <w:sz w:val="22"/>
          <w:szCs w:val="22"/>
        </w:rPr>
        <w:t>Derwiñska</w:t>
      </w:r>
      <w:proofErr w:type="spellEnd"/>
      <w:r>
        <w:rPr>
          <w:rFonts w:ascii="Gill Sans" w:hAnsi="Gill Sans" w:cs="Gill Sans"/>
          <w:sz w:val="22"/>
          <w:szCs w:val="22"/>
        </w:rPr>
        <w:t xml:space="preserve"> K, </w:t>
      </w:r>
      <w:proofErr w:type="spellStart"/>
      <w:r>
        <w:rPr>
          <w:rFonts w:ascii="Gill Sans" w:hAnsi="Gill Sans" w:cs="Gill Sans"/>
          <w:sz w:val="22"/>
          <w:szCs w:val="22"/>
        </w:rPr>
        <w:t>Wis</w:t>
      </w:r>
      <w:proofErr w:type="spellEnd"/>
      <w:r>
        <w:rPr>
          <w:rFonts w:ascii="Gill Sans" w:hAnsi="Gill Sans" w:cs="Gill Sans"/>
          <w:sz w:val="22"/>
          <w:szCs w:val="22"/>
        </w:rPr>
        <w:t xml:space="preserve"> ́</w:t>
      </w:r>
      <w:proofErr w:type="spellStart"/>
      <w:r>
        <w:rPr>
          <w:rFonts w:ascii="Gill Sans" w:hAnsi="Gill Sans" w:cs="Gill Sans"/>
          <w:sz w:val="22"/>
          <w:szCs w:val="22"/>
        </w:rPr>
        <w:t>niowiecka-Kowalnik</w:t>
      </w:r>
      <w:proofErr w:type="spellEnd"/>
      <w:r>
        <w:rPr>
          <w:rFonts w:ascii="Gill Sans" w:hAnsi="Gill Sans" w:cs="Gill Sans"/>
          <w:sz w:val="22"/>
          <w:szCs w:val="22"/>
        </w:rPr>
        <w:t xml:space="preserve"> B, </w:t>
      </w:r>
      <w:proofErr w:type="spellStart"/>
      <w:r>
        <w:rPr>
          <w:rFonts w:ascii="Gill Sans" w:hAnsi="Gill Sans" w:cs="Gill Sans"/>
          <w:sz w:val="22"/>
          <w:szCs w:val="22"/>
        </w:rPr>
        <w:t>Bocian</w:t>
      </w:r>
      <w:proofErr w:type="spellEnd"/>
      <w:r>
        <w:rPr>
          <w:rFonts w:ascii="Gill Sans" w:hAnsi="Gill Sans" w:cs="Gill Sans"/>
          <w:sz w:val="22"/>
          <w:szCs w:val="22"/>
        </w:rPr>
        <w:t xml:space="preserve"> E, </w:t>
      </w:r>
      <w:proofErr w:type="spellStart"/>
      <w:r>
        <w:rPr>
          <w:rFonts w:ascii="Gill Sans" w:hAnsi="Gill Sans" w:cs="Gill Sans"/>
          <w:sz w:val="22"/>
          <w:szCs w:val="22"/>
        </w:rPr>
        <w:t>Sasiadek</w:t>
      </w:r>
      <w:proofErr w:type="spellEnd"/>
      <w:r>
        <w:rPr>
          <w:rFonts w:ascii="Gill Sans" w:hAnsi="Gill Sans" w:cs="Gill Sans"/>
          <w:sz w:val="22"/>
          <w:szCs w:val="22"/>
        </w:rPr>
        <w:t xml:space="preserve"> MM, </w:t>
      </w:r>
      <w:proofErr w:type="spellStart"/>
      <w:r>
        <w:rPr>
          <w:rFonts w:ascii="Gill Sans" w:hAnsi="Gill Sans" w:cs="Gill Sans"/>
          <w:sz w:val="22"/>
          <w:szCs w:val="22"/>
        </w:rPr>
        <w:t>Makowska</w:t>
      </w:r>
      <w:proofErr w:type="spellEnd"/>
      <w:r>
        <w:rPr>
          <w:rFonts w:ascii="Gill Sans" w:hAnsi="Gill Sans" w:cs="Gill Sans"/>
          <w:sz w:val="22"/>
          <w:szCs w:val="22"/>
        </w:rPr>
        <w:t xml:space="preserve"> I, </w:t>
      </w:r>
      <w:proofErr w:type="spellStart"/>
      <w:r>
        <w:rPr>
          <w:rFonts w:ascii="Gill Sans" w:hAnsi="Gill Sans" w:cs="Gill Sans"/>
          <w:sz w:val="22"/>
          <w:szCs w:val="22"/>
        </w:rPr>
        <w:t>Stankiewicz</w:t>
      </w:r>
      <w:proofErr w:type="spellEnd"/>
      <w:r>
        <w:rPr>
          <w:rFonts w:ascii="Gill Sans" w:hAnsi="Gill Sans" w:cs="Gill Sans"/>
          <w:sz w:val="22"/>
          <w:szCs w:val="22"/>
        </w:rPr>
        <w:t xml:space="preserve"> P, </w:t>
      </w:r>
      <w:proofErr w:type="spellStart"/>
      <w:r>
        <w:rPr>
          <w:rFonts w:ascii="Gill Sans" w:hAnsi="Gill Sans" w:cs="Gill Sans"/>
          <w:sz w:val="22"/>
          <w:szCs w:val="22"/>
        </w:rPr>
        <w:t>Smigiel</w:t>
      </w:r>
      <w:proofErr w:type="spellEnd"/>
      <w:r>
        <w:rPr>
          <w:rFonts w:ascii="Gill Sans" w:hAnsi="Gill Sans" w:cs="Gill Sans"/>
          <w:sz w:val="22"/>
          <w:szCs w:val="22"/>
        </w:rPr>
        <w:t xml:space="preserve"> R: </w:t>
      </w:r>
      <w:proofErr w:type="spellStart"/>
      <w:r>
        <w:rPr>
          <w:rFonts w:ascii="Gill Sans" w:hAnsi="Gill Sans" w:cs="Gill Sans"/>
          <w:b/>
          <w:bCs/>
          <w:sz w:val="22"/>
          <w:szCs w:val="22"/>
        </w:rPr>
        <w:t>Clini</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cal</w:t>
      </w:r>
      <w:proofErr w:type="spellEnd"/>
      <w:r>
        <w:rPr>
          <w:rFonts w:ascii="Gill Sans" w:hAnsi="Gill Sans" w:cs="Gill Sans"/>
          <w:b/>
          <w:bCs/>
          <w:sz w:val="22"/>
          <w:szCs w:val="22"/>
        </w:rPr>
        <w:t xml:space="preserve"> and molecular-cytogenetic evaluation of a family with partial Jacobsen syndrome without thrombocytopenia caused by an approximately 5 Mb deletion </w:t>
      </w:r>
      <w:proofErr w:type="gramStart"/>
      <w:r>
        <w:rPr>
          <w:rFonts w:ascii="Gill Sans" w:hAnsi="Gill Sans" w:cs="Gill Sans"/>
          <w:b/>
          <w:bCs/>
          <w:sz w:val="22"/>
          <w:szCs w:val="22"/>
        </w:rPr>
        <w:t>del(</w:t>
      </w:r>
      <w:proofErr w:type="gramEnd"/>
      <w:r>
        <w:rPr>
          <w:rFonts w:ascii="Gill Sans" w:hAnsi="Gill Sans" w:cs="Gill Sans"/>
          <w:b/>
          <w:bCs/>
          <w:sz w:val="22"/>
          <w:szCs w:val="22"/>
        </w:rPr>
        <w:t xml:space="preserve">11)(q24.3). </w:t>
      </w:r>
      <w:r>
        <w:rPr>
          <w:rFonts w:ascii="Gill Sans" w:hAnsi="Gill Sans" w:cs="Gill Sans"/>
          <w:sz w:val="22"/>
          <w:szCs w:val="22"/>
        </w:rPr>
        <w:t> </w:t>
      </w:r>
      <w:r>
        <w:rPr>
          <w:rFonts w:ascii="Gill Sans" w:hAnsi="Gill Sans" w:cs="Gill Sans"/>
          <w:i/>
          <w:iCs/>
          <w:sz w:val="22"/>
          <w:szCs w:val="22"/>
        </w:rPr>
        <w:t xml:space="preserve">Am J Med Genet A </w:t>
      </w:r>
      <w:r>
        <w:rPr>
          <w:rFonts w:ascii="Gill Sans" w:hAnsi="Gill Sans" w:cs="Gill Sans"/>
          <w:sz w:val="22"/>
          <w:szCs w:val="22"/>
        </w:rPr>
        <w:t xml:space="preserve">2008, </w:t>
      </w:r>
      <w:r>
        <w:rPr>
          <w:rFonts w:ascii="Gill Sans" w:hAnsi="Gill Sans" w:cs="Gill Sans"/>
          <w:b/>
          <w:bCs/>
          <w:sz w:val="22"/>
          <w:szCs w:val="22"/>
        </w:rPr>
        <w:t>146A(19)</w:t>
      </w:r>
      <w:proofErr w:type="gramStart"/>
      <w:r>
        <w:rPr>
          <w:rFonts w:ascii="Gill Sans" w:hAnsi="Gill Sans" w:cs="Gill Sans"/>
          <w:b/>
          <w:bCs/>
          <w:sz w:val="22"/>
          <w:szCs w:val="22"/>
        </w:rPr>
        <w:t>:</w:t>
      </w:r>
      <w:r>
        <w:rPr>
          <w:rFonts w:ascii="Gill Sans" w:hAnsi="Gill Sans" w:cs="Gill Sans"/>
          <w:sz w:val="22"/>
          <w:szCs w:val="22"/>
        </w:rPr>
        <w:t>2449</w:t>
      </w:r>
      <w:proofErr w:type="gramEnd"/>
      <w:r>
        <w:rPr>
          <w:rFonts w:ascii="Gill Sans" w:hAnsi="Gill Sans" w:cs="Gill Sans"/>
          <w:sz w:val="22"/>
          <w:szCs w:val="22"/>
        </w:rPr>
        <w:t xml:space="preserve">-2454. </w:t>
      </w:r>
    </w:p>
    <w:p w14:paraId="49209739"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Wenger SL, </w:t>
      </w:r>
      <w:proofErr w:type="spellStart"/>
      <w:r>
        <w:rPr>
          <w:rFonts w:ascii="Gill Sans" w:hAnsi="Gill Sans" w:cs="Gill Sans"/>
          <w:sz w:val="22"/>
          <w:szCs w:val="22"/>
        </w:rPr>
        <w:t>Grossfeld</w:t>
      </w:r>
      <w:proofErr w:type="spellEnd"/>
      <w:r>
        <w:rPr>
          <w:rFonts w:ascii="Gill Sans" w:hAnsi="Gill Sans" w:cs="Gill Sans"/>
          <w:sz w:val="22"/>
          <w:szCs w:val="22"/>
        </w:rPr>
        <w:t xml:space="preserve"> PD, </w:t>
      </w:r>
      <w:proofErr w:type="spellStart"/>
      <w:r>
        <w:rPr>
          <w:rFonts w:ascii="Gill Sans" w:hAnsi="Gill Sans" w:cs="Gill Sans"/>
          <w:sz w:val="22"/>
          <w:szCs w:val="22"/>
        </w:rPr>
        <w:t>Siu</w:t>
      </w:r>
      <w:proofErr w:type="spellEnd"/>
      <w:r>
        <w:rPr>
          <w:rFonts w:ascii="Gill Sans" w:hAnsi="Gill Sans" w:cs="Gill Sans"/>
          <w:sz w:val="22"/>
          <w:szCs w:val="22"/>
        </w:rPr>
        <w:t xml:space="preserve"> BL, Coad JE, Keller FG, Hummel M:  </w:t>
      </w:r>
      <w:r>
        <w:rPr>
          <w:rFonts w:ascii="Gill Sans" w:hAnsi="Gill Sans" w:cs="Gill Sans"/>
          <w:b/>
          <w:bCs/>
          <w:sz w:val="22"/>
          <w:szCs w:val="22"/>
        </w:rPr>
        <w:t xml:space="preserve">Molecular characterization of an 11q interstitial deletion in a patient with the clinical features of Jacobsen syndrome. </w:t>
      </w:r>
      <w:r>
        <w:rPr>
          <w:rFonts w:ascii="Gill Sans" w:hAnsi="Gill Sans" w:cs="Gill Sans"/>
          <w:i/>
          <w:iCs/>
          <w:sz w:val="22"/>
          <w:szCs w:val="22"/>
        </w:rPr>
        <w:t xml:space="preserve">Am J Med Genet </w:t>
      </w:r>
      <w:r>
        <w:rPr>
          <w:rFonts w:ascii="Gill Sans" w:hAnsi="Gill Sans" w:cs="Gill Sans"/>
          <w:sz w:val="22"/>
          <w:szCs w:val="22"/>
        </w:rPr>
        <w:t xml:space="preserve">2006, </w:t>
      </w:r>
      <w:r>
        <w:rPr>
          <w:rFonts w:ascii="Gill Sans" w:hAnsi="Gill Sans" w:cs="Gill Sans"/>
          <w:b/>
          <w:bCs/>
          <w:sz w:val="22"/>
          <w:szCs w:val="22"/>
        </w:rPr>
        <w:t>140(7)</w:t>
      </w:r>
      <w:proofErr w:type="gramStart"/>
      <w:r>
        <w:rPr>
          <w:rFonts w:ascii="Gill Sans" w:hAnsi="Gill Sans" w:cs="Gill Sans"/>
          <w:b/>
          <w:bCs/>
          <w:sz w:val="22"/>
          <w:szCs w:val="22"/>
        </w:rPr>
        <w:t>:</w:t>
      </w:r>
      <w:r>
        <w:rPr>
          <w:rFonts w:ascii="Gill Sans" w:hAnsi="Gill Sans" w:cs="Gill Sans"/>
          <w:sz w:val="22"/>
          <w:szCs w:val="22"/>
        </w:rPr>
        <w:t>704</w:t>
      </w:r>
      <w:proofErr w:type="gramEnd"/>
      <w:r>
        <w:rPr>
          <w:rFonts w:ascii="Gill Sans" w:hAnsi="Gill Sans" w:cs="Gill Sans"/>
          <w:sz w:val="22"/>
          <w:szCs w:val="22"/>
        </w:rPr>
        <w:t xml:space="preserve">-708. </w:t>
      </w:r>
    </w:p>
    <w:p w14:paraId="02564578"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Tyson C, </w:t>
      </w:r>
      <w:proofErr w:type="spellStart"/>
      <w:r>
        <w:rPr>
          <w:rFonts w:ascii="Gill Sans" w:hAnsi="Gill Sans" w:cs="Gill Sans"/>
          <w:sz w:val="22"/>
          <w:szCs w:val="22"/>
        </w:rPr>
        <w:t>Qiao</w:t>
      </w:r>
      <w:proofErr w:type="spellEnd"/>
      <w:r>
        <w:rPr>
          <w:rFonts w:ascii="Gill Sans" w:hAnsi="Gill Sans" w:cs="Gill Sans"/>
          <w:sz w:val="22"/>
          <w:szCs w:val="22"/>
        </w:rPr>
        <w:t xml:space="preserve"> Y, Harvard C, Liu X, Bernier FP, McGillivray B, Farrell SA, </w:t>
      </w:r>
      <w:proofErr w:type="spellStart"/>
      <w:r>
        <w:rPr>
          <w:rFonts w:ascii="Gill Sans" w:hAnsi="Gill Sans" w:cs="Gill Sans"/>
          <w:sz w:val="22"/>
          <w:szCs w:val="22"/>
        </w:rPr>
        <w:t>Arbour</w:t>
      </w:r>
      <w:proofErr w:type="spellEnd"/>
      <w:r>
        <w:rPr>
          <w:rFonts w:ascii="Gill Sans" w:hAnsi="Gill Sans" w:cs="Gill Sans"/>
          <w:sz w:val="22"/>
          <w:szCs w:val="22"/>
        </w:rPr>
        <w:t xml:space="preserve"> L, </w:t>
      </w:r>
      <w:proofErr w:type="spellStart"/>
      <w:r>
        <w:rPr>
          <w:rFonts w:ascii="Gill Sans" w:hAnsi="Gill Sans" w:cs="Gill Sans"/>
          <w:sz w:val="22"/>
          <w:szCs w:val="22"/>
        </w:rPr>
        <w:t>Chudley</w:t>
      </w:r>
      <w:proofErr w:type="spellEnd"/>
      <w:r>
        <w:rPr>
          <w:rFonts w:ascii="Gill Sans" w:hAnsi="Gill Sans" w:cs="Gill Sans"/>
          <w:sz w:val="22"/>
          <w:szCs w:val="22"/>
        </w:rPr>
        <w:t xml:space="preserve"> AE, Clarke L, Gibson W, </w:t>
      </w:r>
      <w:proofErr w:type="spellStart"/>
      <w:r>
        <w:rPr>
          <w:rFonts w:ascii="Gill Sans" w:hAnsi="Gill Sans" w:cs="Gill Sans"/>
          <w:sz w:val="22"/>
          <w:szCs w:val="22"/>
        </w:rPr>
        <w:t>Dyack</w:t>
      </w:r>
      <w:proofErr w:type="spellEnd"/>
      <w:r>
        <w:rPr>
          <w:rFonts w:ascii="Gill Sans" w:hAnsi="Gill Sans" w:cs="Gill Sans"/>
          <w:sz w:val="22"/>
          <w:szCs w:val="22"/>
        </w:rPr>
        <w:t xml:space="preserve"> S, McLeod R, Costa T, </w:t>
      </w:r>
      <w:proofErr w:type="spellStart"/>
      <w:r>
        <w:rPr>
          <w:rFonts w:ascii="Gill Sans" w:hAnsi="Gill Sans" w:cs="Gill Sans"/>
          <w:sz w:val="22"/>
          <w:szCs w:val="22"/>
        </w:rPr>
        <w:t>Vanallen</w:t>
      </w:r>
      <w:proofErr w:type="spellEnd"/>
      <w:r>
        <w:rPr>
          <w:rFonts w:ascii="Gill Sans" w:hAnsi="Gill Sans" w:cs="Gill Sans"/>
          <w:sz w:val="22"/>
          <w:szCs w:val="22"/>
        </w:rPr>
        <w:t xml:space="preserve"> MI, Yong SL, Graham GE, Macleod P, Patel MS, </w:t>
      </w:r>
      <w:proofErr w:type="spellStart"/>
      <w:r>
        <w:rPr>
          <w:rFonts w:ascii="Gill Sans" w:hAnsi="Gill Sans" w:cs="Gill Sans"/>
          <w:sz w:val="22"/>
          <w:szCs w:val="22"/>
        </w:rPr>
        <w:t>Hurlburt</w:t>
      </w:r>
      <w:proofErr w:type="spellEnd"/>
      <w:r>
        <w:rPr>
          <w:rFonts w:ascii="Gill Sans" w:hAnsi="Gill Sans" w:cs="Gill Sans"/>
          <w:sz w:val="22"/>
          <w:szCs w:val="22"/>
        </w:rPr>
        <w:t xml:space="preserve"> J, Holden JJ, Lewis SM, </w:t>
      </w:r>
      <w:proofErr w:type="spellStart"/>
      <w:r>
        <w:rPr>
          <w:rFonts w:ascii="Gill Sans" w:hAnsi="Gill Sans" w:cs="Gill Sans"/>
          <w:sz w:val="22"/>
          <w:szCs w:val="22"/>
        </w:rPr>
        <w:t>Rajcan-Separovic</w:t>
      </w:r>
      <w:proofErr w:type="spellEnd"/>
      <w:r>
        <w:rPr>
          <w:rFonts w:ascii="Gill Sans" w:hAnsi="Gill Sans" w:cs="Gill Sans"/>
          <w:sz w:val="22"/>
          <w:szCs w:val="22"/>
        </w:rPr>
        <w:t xml:space="preserve"> E: </w:t>
      </w:r>
      <w:proofErr w:type="spellStart"/>
      <w:r>
        <w:rPr>
          <w:rFonts w:ascii="Gill Sans" w:hAnsi="Gill Sans" w:cs="Gill Sans"/>
          <w:b/>
          <w:bCs/>
          <w:sz w:val="22"/>
          <w:szCs w:val="22"/>
        </w:rPr>
        <w:t>Submicro</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scopic</w:t>
      </w:r>
      <w:proofErr w:type="spellEnd"/>
      <w:r>
        <w:rPr>
          <w:rFonts w:ascii="Gill Sans" w:hAnsi="Gill Sans" w:cs="Gill Sans"/>
          <w:b/>
          <w:bCs/>
          <w:sz w:val="22"/>
          <w:szCs w:val="22"/>
        </w:rPr>
        <w:t xml:space="preserve"> deletions of 11q24–25 in individuals without Jacobsen syndrome: re-examination of the critical region by high-res- </w:t>
      </w:r>
      <w:proofErr w:type="spellStart"/>
      <w:r>
        <w:rPr>
          <w:rFonts w:ascii="Gill Sans" w:hAnsi="Gill Sans" w:cs="Gill Sans"/>
          <w:b/>
          <w:bCs/>
          <w:sz w:val="22"/>
          <w:szCs w:val="22"/>
        </w:rPr>
        <w:t>olution</w:t>
      </w:r>
      <w:proofErr w:type="spellEnd"/>
      <w:r>
        <w:rPr>
          <w:rFonts w:ascii="Gill Sans" w:hAnsi="Gill Sans" w:cs="Gill Sans"/>
          <w:b/>
          <w:bCs/>
          <w:sz w:val="22"/>
          <w:szCs w:val="22"/>
        </w:rPr>
        <w:t xml:space="preserve"> array-CGH. </w:t>
      </w:r>
      <w:proofErr w:type="spellStart"/>
      <w:r>
        <w:rPr>
          <w:rFonts w:ascii="Gill Sans" w:hAnsi="Gill Sans" w:cs="Gill Sans"/>
          <w:i/>
          <w:iCs/>
          <w:sz w:val="22"/>
          <w:szCs w:val="22"/>
        </w:rPr>
        <w:t>Mol</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Cytogenet</w:t>
      </w:r>
      <w:proofErr w:type="spellEnd"/>
      <w:r>
        <w:rPr>
          <w:rFonts w:ascii="Gill Sans" w:hAnsi="Gill Sans" w:cs="Gill Sans"/>
          <w:i/>
          <w:iCs/>
          <w:sz w:val="22"/>
          <w:szCs w:val="22"/>
        </w:rPr>
        <w:t xml:space="preserve"> </w:t>
      </w:r>
      <w:r>
        <w:rPr>
          <w:rFonts w:ascii="Gill Sans" w:hAnsi="Gill Sans" w:cs="Gill Sans"/>
          <w:sz w:val="22"/>
          <w:szCs w:val="22"/>
        </w:rPr>
        <w:t xml:space="preserve">2008, </w:t>
      </w:r>
      <w:r>
        <w:rPr>
          <w:rFonts w:ascii="Gill Sans" w:hAnsi="Gill Sans" w:cs="Gill Sans"/>
          <w:b/>
          <w:bCs/>
          <w:sz w:val="22"/>
          <w:szCs w:val="22"/>
        </w:rPr>
        <w:t>1(1)</w:t>
      </w:r>
      <w:proofErr w:type="gramStart"/>
      <w:r>
        <w:rPr>
          <w:rFonts w:ascii="Gill Sans" w:hAnsi="Gill Sans" w:cs="Gill Sans"/>
          <w:b/>
          <w:bCs/>
          <w:sz w:val="22"/>
          <w:szCs w:val="22"/>
        </w:rPr>
        <w:t>:</w:t>
      </w:r>
      <w:r>
        <w:rPr>
          <w:rFonts w:ascii="Gill Sans" w:hAnsi="Gill Sans" w:cs="Gill Sans"/>
          <w:sz w:val="22"/>
          <w:szCs w:val="22"/>
        </w:rPr>
        <w:t>23</w:t>
      </w:r>
      <w:proofErr w:type="gramEnd"/>
      <w:r>
        <w:rPr>
          <w:rFonts w:ascii="Gill Sans" w:hAnsi="Gill Sans" w:cs="Gill Sans"/>
          <w:sz w:val="22"/>
          <w:szCs w:val="22"/>
        </w:rPr>
        <w:t xml:space="preserve">. </w:t>
      </w:r>
    </w:p>
    <w:p w14:paraId="42B3C551"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Pivnick</w:t>
      </w:r>
      <w:proofErr w:type="spellEnd"/>
      <w:r>
        <w:rPr>
          <w:rFonts w:ascii="Gill Sans" w:hAnsi="Gill Sans" w:cs="Gill Sans"/>
          <w:sz w:val="22"/>
          <w:szCs w:val="22"/>
        </w:rPr>
        <w:t xml:space="preserve"> EK, </w:t>
      </w:r>
      <w:proofErr w:type="spellStart"/>
      <w:r>
        <w:rPr>
          <w:rFonts w:ascii="Gill Sans" w:hAnsi="Gill Sans" w:cs="Gill Sans"/>
          <w:sz w:val="22"/>
          <w:szCs w:val="22"/>
        </w:rPr>
        <w:t>Velagaleti</w:t>
      </w:r>
      <w:proofErr w:type="spellEnd"/>
      <w:r>
        <w:rPr>
          <w:rFonts w:ascii="Gill Sans" w:hAnsi="Gill Sans" w:cs="Gill Sans"/>
          <w:sz w:val="22"/>
          <w:szCs w:val="22"/>
        </w:rPr>
        <w:t xml:space="preserve"> GV, </w:t>
      </w:r>
      <w:proofErr w:type="spellStart"/>
      <w:r>
        <w:rPr>
          <w:rFonts w:ascii="Gill Sans" w:hAnsi="Gill Sans" w:cs="Gill Sans"/>
          <w:sz w:val="22"/>
          <w:szCs w:val="22"/>
        </w:rPr>
        <w:t>Wilroy</w:t>
      </w:r>
      <w:proofErr w:type="spellEnd"/>
      <w:r>
        <w:rPr>
          <w:rFonts w:ascii="Gill Sans" w:hAnsi="Gill Sans" w:cs="Gill Sans"/>
          <w:sz w:val="22"/>
          <w:szCs w:val="22"/>
        </w:rPr>
        <w:t xml:space="preserve"> RS, Smith ME, Rose ME, Tipton RE, </w:t>
      </w:r>
      <w:proofErr w:type="spellStart"/>
      <w:r>
        <w:rPr>
          <w:rFonts w:ascii="Gill Sans" w:hAnsi="Gill Sans" w:cs="Gill Sans"/>
          <w:sz w:val="22"/>
          <w:szCs w:val="22"/>
        </w:rPr>
        <w:t>Tharapel</w:t>
      </w:r>
      <w:proofErr w:type="spellEnd"/>
      <w:r>
        <w:rPr>
          <w:rFonts w:ascii="Gill Sans" w:hAnsi="Gill Sans" w:cs="Gill Sans"/>
          <w:sz w:val="22"/>
          <w:szCs w:val="22"/>
        </w:rPr>
        <w:t xml:space="preserve"> AT: </w:t>
      </w:r>
      <w:r>
        <w:rPr>
          <w:rFonts w:ascii="Gill Sans" w:hAnsi="Gill Sans" w:cs="Gill Sans"/>
          <w:b/>
          <w:bCs/>
          <w:sz w:val="22"/>
          <w:szCs w:val="22"/>
        </w:rPr>
        <w:t xml:space="preserve">Jacobsen Syndrome: Report of a patient with severe eye anomalies, growth hormone </w:t>
      </w:r>
      <w:proofErr w:type="spellStart"/>
      <w:r>
        <w:rPr>
          <w:rFonts w:ascii="Gill Sans" w:hAnsi="Gill Sans" w:cs="Gill Sans"/>
          <w:b/>
          <w:bCs/>
          <w:sz w:val="22"/>
          <w:szCs w:val="22"/>
        </w:rPr>
        <w:t>seficiency</w:t>
      </w:r>
      <w:proofErr w:type="spellEnd"/>
      <w:r>
        <w:rPr>
          <w:rFonts w:ascii="Gill Sans" w:hAnsi="Gill Sans" w:cs="Gill Sans"/>
          <w:b/>
          <w:bCs/>
          <w:sz w:val="22"/>
          <w:szCs w:val="22"/>
        </w:rPr>
        <w:t xml:space="preserve">, and </w:t>
      </w:r>
      <w:proofErr w:type="spellStart"/>
      <w:r>
        <w:rPr>
          <w:rFonts w:ascii="Gill Sans" w:hAnsi="Gill Sans" w:cs="Gill Sans"/>
          <w:b/>
          <w:bCs/>
          <w:sz w:val="22"/>
          <w:szCs w:val="22"/>
        </w:rPr>
        <w:t>hypotiroidism</w:t>
      </w:r>
      <w:proofErr w:type="spellEnd"/>
      <w:r>
        <w:rPr>
          <w:rFonts w:ascii="Gill Sans" w:hAnsi="Gill Sans" w:cs="Gill Sans"/>
          <w:b/>
          <w:bCs/>
          <w:sz w:val="22"/>
          <w:szCs w:val="22"/>
        </w:rPr>
        <w:t xml:space="preserve"> associated with deletion 11 (q23q25) and review of 52 cases. </w:t>
      </w:r>
      <w:r>
        <w:rPr>
          <w:rFonts w:ascii="Gill Sans" w:hAnsi="Gill Sans" w:cs="Gill Sans"/>
          <w:i/>
          <w:iCs/>
          <w:sz w:val="22"/>
          <w:szCs w:val="22"/>
        </w:rPr>
        <w:t xml:space="preserve">J Med Genet </w:t>
      </w:r>
      <w:r>
        <w:rPr>
          <w:rFonts w:ascii="Gill Sans" w:hAnsi="Gill Sans" w:cs="Gill Sans"/>
          <w:sz w:val="22"/>
          <w:szCs w:val="22"/>
        </w:rPr>
        <w:t xml:space="preserve">1996, </w:t>
      </w:r>
      <w:r>
        <w:rPr>
          <w:rFonts w:ascii="Gill Sans" w:hAnsi="Gill Sans" w:cs="Gill Sans"/>
          <w:b/>
          <w:bCs/>
          <w:sz w:val="22"/>
          <w:szCs w:val="22"/>
        </w:rPr>
        <w:t>33:</w:t>
      </w:r>
      <w:r>
        <w:rPr>
          <w:rFonts w:ascii="Gill Sans" w:hAnsi="Gill Sans" w:cs="Gill Sans"/>
          <w:sz w:val="22"/>
          <w:szCs w:val="22"/>
        </w:rPr>
        <w:t xml:space="preserve">772-778. </w:t>
      </w:r>
    </w:p>
    <w:p w14:paraId="05A57B2A"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Coldren</w:t>
      </w:r>
      <w:proofErr w:type="spellEnd"/>
      <w:r>
        <w:rPr>
          <w:rFonts w:ascii="Gill Sans" w:hAnsi="Gill Sans" w:cs="Gill Sans"/>
          <w:sz w:val="22"/>
          <w:szCs w:val="22"/>
        </w:rPr>
        <w:t xml:space="preserve"> CD, Lai Z, </w:t>
      </w:r>
      <w:proofErr w:type="spellStart"/>
      <w:r>
        <w:rPr>
          <w:rFonts w:ascii="Gill Sans" w:hAnsi="Gill Sans" w:cs="Gill Sans"/>
          <w:sz w:val="22"/>
          <w:szCs w:val="22"/>
        </w:rPr>
        <w:t>Shragg</w:t>
      </w:r>
      <w:proofErr w:type="spellEnd"/>
      <w:r>
        <w:rPr>
          <w:rFonts w:ascii="Gill Sans" w:hAnsi="Gill Sans" w:cs="Gill Sans"/>
          <w:sz w:val="22"/>
          <w:szCs w:val="22"/>
        </w:rPr>
        <w:t xml:space="preserve"> P, Rossi E, </w:t>
      </w:r>
      <w:proofErr w:type="spellStart"/>
      <w:r>
        <w:rPr>
          <w:rFonts w:ascii="Gill Sans" w:hAnsi="Gill Sans" w:cs="Gill Sans"/>
          <w:sz w:val="22"/>
          <w:szCs w:val="22"/>
        </w:rPr>
        <w:t>Glidewell</w:t>
      </w:r>
      <w:proofErr w:type="spellEnd"/>
      <w:r>
        <w:rPr>
          <w:rFonts w:ascii="Gill Sans" w:hAnsi="Gill Sans" w:cs="Gill Sans"/>
          <w:sz w:val="22"/>
          <w:szCs w:val="22"/>
        </w:rPr>
        <w:t xml:space="preserve"> SC, </w:t>
      </w:r>
      <w:proofErr w:type="spellStart"/>
      <w:r>
        <w:rPr>
          <w:rFonts w:ascii="Gill Sans" w:hAnsi="Gill Sans" w:cs="Gill Sans"/>
          <w:sz w:val="22"/>
          <w:szCs w:val="22"/>
        </w:rPr>
        <w:t>Zuffardi</w:t>
      </w:r>
      <w:proofErr w:type="spellEnd"/>
      <w:r>
        <w:rPr>
          <w:rFonts w:ascii="Gill Sans" w:hAnsi="Gill Sans" w:cs="Gill Sans"/>
          <w:sz w:val="22"/>
          <w:szCs w:val="22"/>
        </w:rPr>
        <w:t xml:space="preserve"> O, Mat- </w:t>
      </w:r>
      <w:proofErr w:type="spellStart"/>
      <w:r>
        <w:rPr>
          <w:rFonts w:ascii="Gill Sans" w:hAnsi="Gill Sans" w:cs="Gill Sans"/>
          <w:sz w:val="22"/>
          <w:szCs w:val="22"/>
        </w:rPr>
        <w:t>tina</w:t>
      </w:r>
      <w:proofErr w:type="spellEnd"/>
      <w:r>
        <w:rPr>
          <w:rFonts w:ascii="Gill Sans" w:hAnsi="Gill Sans" w:cs="Gill Sans"/>
          <w:sz w:val="22"/>
          <w:szCs w:val="22"/>
        </w:rPr>
        <w:t xml:space="preserve"> T, Ivy DD, </w:t>
      </w:r>
      <w:proofErr w:type="spellStart"/>
      <w:r>
        <w:rPr>
          <w:rFonts w:ascii="Gill Sans" w:hAnsi="Gill Sans" w:cs="Gill Sans"/>
          <w:sz w:val="22"/>
          <w:szCs w:val="22"/>
        </w:rPr>
        <w:t>Curfs</w:t>
      </w:r>
      <w:proofErr w:type="spellEnd"/>
      <w:r>
        <w:rPr>
          <w:rFonts w:ascii="Gill Sans" w:hAnsi="Gill Sans" w:cs="Gill Sans"/>
          <w:sz w:val="22"/>
          <w:szCs w:val="22"/>
        </w:rPr>
        <w:t xml:space="preserve"> LM, Mattson SN, Riley EP, </w:t>
      </w:r>
      <w:proofErr w:type="spellStart"/>
      <w:r>
        <w:rPr>
          <w:rFonts w:ascii="Gill Sans" w:hAnsi="Gill Sans" w:cs="Gill Sans"/>
          <w:sz w:val="22"/>
          <w:szCs w:val="22"/>
        </w:rPr>
        <w:t>Treier</w:t>
      </w:r>
      <w:proofErr w:type="spellEnd"/>
      <w:r>
        <w:rPr>
          <w:rFonts w:ascii="Gill Sans" w:hAnsi="Gill Sans" w:cs="Gill Sans"/>
          <w:sz w:val="22"/>
          <w:szCs w:val="22"/>
        </w:rPr>
        <w:t xml:space="preserve"> M, </w:t>
      </w:r>
      <w:proofErr w:type="spellStart"/>
      <w:r>
        <w:rPr>
          <w:rFonts w:ascii="Gill Sans" w:hAnsi="Gill Sans" w:cs="Gill Sans"/>
          <w:sz w:val="22"/>
          <w:szCs w:val="22"/>
        </w:rPr>
        <w:t>Grossfeld</w:t>
      </w:r>
      <w:proofErr w:type="spellEnd"/>
      <w:r>
        <w:rPr>
          <w:rFonts w:ascii="Gill Sans" w:hAnsi="Gill Sans" w:cs="Gill Sans"/>
          <w:sz w:val="22"/>
          <w:szCs w:val="22"/>
        </w:rPr>
        <w:t xml:space="preserve"> P: </w:t>
      </w:r>
      <w:r>
        <w:rPr>
          <w:rFonts w:ascii="Gill Sans" w:hAnsi="Gill Sans" w:cs="Gill Sans"/>
          <w:b/>
          <w:bCs/>
          <w:sz w:val="22"/>
          <w:szCs w:val="22"/>
        </w:rPr>
        <w:t xml:space="preserve">Chromosomal microarray mapping suggests a role for BSX and </w:t>
      </w:r>
      <w:proofErr w:type="spellStart"/>
      <w:r>
        <w:rPr>
          <w:rFonts w:ascii="Gill Sans" w:hAnsi="Gill Sans" w:cs="Gill Sans"/>
          <w:b/>
          <w:bCs/>
          <w:sz w:val="22"/>
          <w:szCs w:val="22"/>
        </w:rPr>
        <w:t>Neurogranin</w:t>
      </w:r>
      <w:proofErr w:type="spellEnd"/>
      <w:r>
        <w:rPr>
          <w:rFonts w:ascii="Gill Sans" w:hAnsi="Gill Sans" w:cs="Gill Sans"/>
          <w:b/>
          <w:bCs/>
          <w:sz w:val="22"/>
          <w:szCs w:val="22"/>
        </w:rPr>
        <w:t xml:space="preserve"> in neurocognitive and </w:t>
      </w:r>
      <w:proofErr w:type="spellStart"/>
      <w:r>
        <w:rPr>
          <w:rFonts w:ascii="Gill Sans" w:hAnsi="Gill Sans" w:cs="Gill Sans"/>
          <w:b/>
          <w:bCs/>
          <w:sz w:val="22"/>
          <w:szCs w:val="22"/>
        </w:rPr>
        <w:t>behavioural</w:t>
      </w:r>
      <w:proofErr w:type="spellEnd"/>
      <w:r>
        <w:rPr>
          <w:rFonts w:ascii="Gill Sans" w:hAnsi="Gill Sans" w:cs="Gill Sans"/>
          <w:b/>
          <w:bCs/>
          <w:sz w:val="22"/>
          <w:szCs w:val="22"/>
        </w:rPr>
        <w:t xml:space="preserve"> defects in the 11q terminal deletion disorder (Jacobsen </w:t>
      </w:r>
      <w:proofErr w:type="spellStart"/>
      <w:r>
        <w:rPr>
          <w:rFonts w:ascii="Gill Sans" w:hAnsi="Gill Sans" w:cs="Gill Sans"/>
          <w:b/>
          <w:bCs/>
          <w:sz w:val="22"/>
          <w:szCs w:val="22"/>
        </w:rPr>
        <w:t>syn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drome</w:t>
      </w:r>
      <w:proofErr w:type="spellEnd"/>
      <w:r>
        <w:rPr>
          <w:rFonts w:ascii="Gill Sans" w:hAnsi="Gill Sans" w:cs="Gill Sans"/>
          <w:b/>
          <w:bCs/>
          <w:sz w:val="22"/>
          <w:szCs w:val="22"/>
        </w:rPr>
        <w:t xml:space="preserve">). </w:t>
      </w:r>
      <w:proofErr w:type="spellStart"/>
      <w:r>
        <w:rPr>
          <w:rFonts w:ascii="Gill Sans" w:hAnsi="Gill Sans" w:cs="Gill Sans"/>
          <w:i/>
          <w:iCs/>
          <w:sz w:val="22"/>
          <w:szCs w:val="22"/>
        </w:rPr>
        <w:t>Neurogenetics</w:t>
      </w:r>
      <w:proofErr w:type="spellEnd"/>
      <w:r>
        <w:rPr>
          <w:rFonts w:ascii="Gill Sans" w:hAnsi="Gill Sans" w:cs="Gill Sans"/>
          <w:i/>
          <w:iCs/>
          <w:sz w:val="22"/>
          <w:szCs w:val="22"/>
        </w:rPr>
        <w:t xml:space="preserve"> </w:t>
      </w:r>
      <w:r>
        <w:rPr>
          <w:rFonts w:ascii="Gill Sans" w:hAnsi="Gill Sans" w:cs="Gill Sans"/>
          <w:sz w:val="22"/>
          <w:szCs w:val="22"/>
        </w:rPr>
        <w:t xml:space="preserve">2008 in press. </w:t>
      </w:r>
    </w:p>
    <w:p w14:paraId="3872B05B"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Neavel</w:t>
      </w:r>
      <w:proofErr w:type="spellEnd"/>
      <w:r>
        <w:rPr>
          <w:rFonts w:ascii="Gill Sans" w:hAnsi="Gill Sans" w:cs="Gill Sans"/>
          <w:sz w:val="22"/>
          <w:szCs w:val="22"/>
        </w:rPr>
        <w:t xml:space="preserve"> CB, </w:t>
      </w:r>
      <w:proofErr w:type="spellStart"/>
      <w:r>
        <w:rPr>
          <w:rFonts w:ascii="Gill Sans" w:hAnsi="Gill Sans" w:cs="Gill Sans"/>
          <w:sz w:val="22"/>
          <w:szCs w:val="22"/>
        </w:rPr>
        <w:t>Soukup</w:t>
      </w:r>
      <w:proofErr w:type="spellEnd"/>
      <w:r>
        <w:rPr>
          <w:rFonts w:ascii="Gill Sans" w:hAnsi="Gill Sans" w:cs="Gill Sans"/>
          <w:sz w:val="22"/>
          <w:szCs w:val="22"/>
        </w:rPr>
        <w:t xml:space="preserve"> S: </w:t>
      </w:r>
      <w:r>
        <w:rPr>
          <w:rFonts w:ascii="Gill Sans" w:hAnsi="Gill Sans" w:cs="Gill Sans"/>
          <w:b/>
          <w:bCs/>
          <w:sz w:val="22"/>
          <w:szCs w:val="22"/>
        </w:rPr>
        <w:t xml:space="preserve">Deletion of (11)(q24.2) in a mother and daughter with similar phenotypes. </w:t>
      </w:r>
      <w:proofErr w:type="gramStart"/>
      <w:r>
        <w:rPr>
          <w:rFonts w:ascii="Gill Sans" w:hAnsi="Gill Sans" w:cs="Gill Sans"/>
          <w:i/>
          <w:iCs/>
          <w:sz w:val="22"/>
          <w:szCs w:val="22"/>
        </w:rPr>
        <w:t>Am</w:t>
      </w:r>
      <w:proofErr w:type="gramEnd"/>
      <w:r>
        <w:rPr>
          <w:rFonts w:ascii="Gill Sans" w:hAnsi="Gill Sans" w:cs="Gill Sans"/>
          <w:i/>
          <w:iCs/>
          <w:sz w:val="22"/>
          <w:szCs w:val="22"/>
        </w:rPr>
        <w:t xml:space="preserve"> J Med Genet </w:t>
      </w:r>
      <w:r>
        <w:rPr>
          <w:rFonts w:ascii="Gill Sans" w:hAnsi="Gill Sans" w:cs="Gill Sans"/>
          <w:sz w:val="22"/>
          <w:szCs w:val="22"/>
        </w:rPr>
        <w:t xml:space="preserve">1994, </w:t>
      </w:r>
      <w:r>
        <w:rPr>
          <w:rFonts w:ascii="Gill Sans" w:hAnsi="Gill Sans" w:cs="Gill Sans"/>
          <w:b/>
          <w:bCs/>
          <w:sz w:val="22"/>
          <w:szCs w:val="22"/>
        </w:rPr>
        <w:t>53:</w:t>
      </w:r>
      <w:r>
        <w:rPr>
          <w:rFonts w:ascii="Gill Sans" w:hAnsi="Gill Sans" w:cs="Gill Sans"/>
          <w:sz w:val="22"/>
          <w:szCs w:val="22"/>
        </w:rPr>
        <w:t xml:space="preserve">321-324. </w:t>
      </w:r>
    </w:p>
    <w:p w14:paraId="22E47272"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Böhm</w:t>
      </w:r>
      <w:proofErr w:type="spellEnd"/>
      <w:r>
        <w:rPr>
          <w:rFonts w:ascii="Gill Sans" w:hAnsi="Gill Sans" w:cs="Gill Sans"/>
          <w:sz w:val="22"/>
          <w:szCs w:val="22"/>
        </w:rPr>
        <w:t xml:space="preserve"> D, Hoffmann K, </w:t>
      </w:r>
      <w:proofErr w:type="spellStart"/>
      <w:r>
        <w:rPr>
          <w:rFonts w:ascii="Gill Sans" w:hAnsi="Gill Sans" w:cs="Gill Sans"/>
          <w:sz w:val="22"/>
          <w:szCs w:val="22"/>
        </w:rPr>
        <w:t>Laccone</w:t>
      </w:r>
      <w:proofErr w:type="spellEnd"/>
      <w:r>
        <w:rPr>
          <w:rFonts w:ascii="Gill Sans" w:hAnsi="Gill Sans" w:cs="Gill Sans"/>
          <w:sz w:val="22"/>
          <w:szCs w:val="22"/>
        </w:rPr>
        <w:t xml:space="preserve"> F, </w:t>
      </w:r>
      <w:proofErr w:type="spellStart"/>
      <w:r>
        <w:rPr>
          <w:rFonts w:ascii="Gill Sans" w:hAnsi="Gill Sans" w:cs="Gill Sans"/>
          <w:sz w:val="22"/>
          <w:szCs w:val="22"/>
        </w:rPr>
        <w:t>Wilken</w:t>
      </w:r>
      <w:proofErr w:type="spellEnd"/>
      <w:r>
        <w:rPr>
          <w:rFonts w:ascii="Gill Sans" w:hAnsi="Gill Sans" w:cs="Gill Sans"/>
          <w:sz w:val="22"/>
          <w:szCs w:val="22"/>
        </w:rPr>
        <w:t xml:space="preserve"> B, </w:t>
      </w:r>
      <w:proofErr w:type="spellStart"/>
      <w:r>
        <w:rPr>
          <w:rFonts w:ascii="Gill Sans" w:hAnsi="Gill Sans" w:cs="Gill Sans"/>
          <w:sz w:val="22"/>
          <w:szCs w:val="22"/>
        </w:rPr>
        <w:t>Dechent</w:t>
      </w:r>
      <w:proofErr w:type="spellEnd"/>
      <w:r>
        <w:rPr>
          <w:rFonts w:ascii="Gill Sans" w:hAnsi="Gill Sans" w:cs="Gill Sans"/>
          <w:sz w:val="22"/>
          <w:szCs w:val="22"/>
        </w:rPr>
        <w:t xml:space="preserve"> P, </w:t>
      </w:r>
      <w:proofErr w:type="spellStart"/>
      <w:r>
        <w:rPr>
          <w:rFonts w:ascii="Gill Sans" w:hAnsi="Gill Sans" w:cs="Gill Sans"/>
          <w:sz w:val="22"/>
          <w:szCs w:val="22"/>
        </w:rPr>
        <w:t>Frahm</w:t>
      </w:r>
      <w:proofErr w:type="spellEnd"/>
      <w:r>
        <w:rPr>
          <w:rFonts w:ascii="Gill Sans" w:hAnsi="Gill Sans" w:cs="Gill Sans"/>
          <w:sz w:val="22"/>
          <w:szCs w:val="22"/>
        </w:rPr>
        <w:t xml:space="preserve"> J, Bar- </w:t>
      </w:r>
      <w:proofErr w:type="spellStart"/>
      <w:r>
        <w:rPr>
          <w:rFonts w:ascii="Gill Sans" w:hAnsi="Gill Sans" w:cs="Gill Sans"/>
          <w:sz w:val="22"/>
          <w:szCs w:val="22"/>
        </w:rPr>
        <w:t>tels</w:t>
      </w:r>
      <w:proofErr w:type="spellEnd"/>
      <w:r>
        <w:rPr>
          <w:rFonts w:ascii="Gill Sans" w:hAnsi="Gill Sans" w:cs="Gill Sans"/>
          <w:sz w:val="22"/>
          <w:szCs w:val="22"/>
        </w:rPr>
        <w:t xml:space="preserve"> I, </w:t>
      </w:r>
      <w:proofErr w:type="spellStart"/>
      <w:r>
        <w:rPr>
          <w:rFonts w:ascii="Gill Sans" w:hAnsi="Gill Sans" w:cs="Gill Sans"/>
          <w:sz w:val="22"/>
          <w:szCs w:val="22"/>
        </w:rPr>
        <w:t>Bohlander</w:t>
      </w:r>
      <w:proofErr w:type="spellEnd"/>
      <w:r>
        <w:rPr>
          <w:rFonts w:ascii="Gill Sans" w:hAnsi="Gill Sans" w:cs="Gill Sans"/>
          <w:sz w:val="22"/>
          <w:szCs w:val="22"/>
        </w:rPr>
        <w:t xml:space="preserve"> SK: </w:t>
      </w:r>
      <w:r>
        <w:rPr>
          <w:rFonts w:ascii="Gill Sans" w:hAnsi="Gill Sans" w:cs="Gill Sans"/>
          <w:b/>
          <w:bCs/>
          <w:sz w:val="22"/>
          <w:szCs w:val="22"/>
        </w:rPr>
        <w:t xml:space="preserve">Association of Jacobsen Syndrome and bipolar affective disorder in a patient with a de novo 11q </w:t>
      </w:r>
      <w:proofErr w:type="spellStart"/>
      <w:r>
        <w:rPr>
          <w:rFonts w:ascii="Gill Sans" w:hAnsi="Gill Sans" w:cs="Gill Sans"/>
          <w:b/>
          <w:bCs/>
          <w:sz w:val="22"/>
          <w:szCs w:val="22"/>
        </w:rPr>
        <w:t>ter</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minal</w:t>
      </w:r>
      <w:proofErr w:type="spellEnd"/>
      <w:r>
        <w:rPr>
          <w:rFonts w:ascii="Gill Sans" w:hAnsi="Gill Sans" w:cs="Gill Sans"/>
          <w:b/>
          <w:bCs/>
          <w:sz w:val="22"/>
          <w:szCs w:val="22"/>
        </w:rPr>
        <w:t xml:space="preserve"> deletion. </w:t>
      </w:r>
      <w:r>
        <w:rPr>
          <w:rFonts w:ascii="Gill Sans" w:hAnsi="Gill Sans" w:cs="Gill Sans"/>
          <w:i/>
          <w:iCs/>
          <w:sz w:val="22"/>
          <w:szCs w:val="22"/>
        </w:rPr>
        <w:t xml:space="preserve">Am J Med Genet </w:t>
      </w:r>
      <w:r>
        <w:rPr>
          <w:rFonts w:ascii="Gill Sans" w:hAnsi="Gill Sans" w:cs="Gill Sans"/>
          <w:sz w:val="22"/>
          <w:szCs w:val="22"/>
        </w:rPr>
        <w:t xml:space="preserve">2006, </w:t>
      </w:r>
      <w:r>
        <w:rPr>
          <w:rFonts w:ascii="Gill Sans" w:hAnsi="Gill Sans" w:cs="Gill Sans"/>
          <w:b/>
          <w:bCs/>
          <w:sz w:val="22"/>
          <w:szCs w:val="22"/>
        </w:rPr>
        <w:t>140(4)</w:t>
      </w:r>
      <w:proofErr w:type="gramStart"/>
      <w:r>
        <w:rPr>
          <w:rFonts w:ascii="Gill Sans" w:hAnsi="Gill Sans" w:cs="Gill Sans"/>
          <w:b/>
          <w:bCs/>
          <w:sz w:val="22"/>
          <w:szCs w:val="22"/>
        </w:rPr>
        <w:t>:</w:t>
      </w:r>
      <w:r>
        <w:rPr>
          <w:rFonts w:ascii="Gill Sans" w:hAnsi="Gill Sans" w:cs="Gill Sans"/>
          <w:sz w:val="22"/>
          <w:szCs w:val="22"/>
        </w:rPr>
        <w:t>378</w:t>
      </w:r>
      <w:proofErr w:type="gramEnd"/>
      <w:r>
        <w:rPr>
          <w:rFonts w:ascii="Gill Sans" w:hAnsi="Gill Sans" w:cs="Gill Sans"/>
          <w:sz w:val="22"/>
          <w:szCs w:val="22"/>
        </w:rPr>
        <w:t xml:space="preserve">-382. </w:t>
      </w:r>
    </w:p>
    <w:p w14:paraId="31073BA8"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Azimi</w:t>
      </w:r>
      <w:proofErr w:type="spellEnd"/>
      <w:r>
        <w:rPr>
          <w:rFonts w:ascii="Gill Sans" w:hAnsi="Gill Sans" w:cs="Gill Sans"/>
          <w:sz w:val="22"/>
          <w:szCs w:val="22"/>
        </w:rPr>
        <w:t xml:space="preserve"> C, Kennedy SJ, </w:t>
      </w:r>
      <w:proofErr w:type="spellStart"/>
      <w:r>
        <w:rPr>
          <w:rFonts w:ascii="Gill Sans" w:hAnsi="Gill Sans" w:cs="Gill Sans"/>
          <w:sz w:val="22"/>
          <w:szCs w:val="22"/>
        </w:rPr>
        <w:t>Chitayat</w:t>
      </w:r>
      <w:proofErr w:type="spellEnd"/>
      <w:r>
        <w:rPr>
          <w:rFonts w:ascii="Gill Sans" w:hAnsi="Gill Sans" w:cs="Gill Sans"/>
          <w:sz w:val="22"/>
          <w:szCs w:val="22"/>
        </w:rPr>
        <w:t xml:space="preserve"> D, </w:t>
      </w:r>
      <w:proofErr w:type="spellStart"/>
      <w:r>
        <w:rPr>
          <w:rFonts w:ascii="Gill Sans" w:hAnsi="Gill Sans" w:cs="Gill Sans"/>
          <w:sz w:val="22"/>
          <w:szCs w:val="22"/>
        </w:rPr>
        <w:t>Chakraborty</w:t>
      </w:r>
      <w:proofErr w:type="spellEnd"/>
      <w:r>
        <w:rPr>
          <w:rFonts w:ascii="Gill Sans" w:hAnsi="Gill Sans" w:cs="Gill Sans"/>
          <w:sz w:val="22"/>
          <w:szCs w:val="22"/>
        </w:rPr>
        <w:t xml:space="preserve"> P, Clarke JT, Forrest C, </w:t>
      </w:r>
      <w:proofErr w:type="spellStart"/>
      <w:r>
        <w:rPr>
          <w:rFonts w:ascii="Gill Sans" w:hAnsi="Gill Sans" w:cs="Gill Sans"/>
          <w:sz w:val="22"/>
          <w:szCs w:val="22"/>
        </w:rPr>
        <w:t>Teebi</w:t>
      </w:r>
      <w:proofErr w:type="spellEnd"/>
      <w:r>
        <w:rPr>
          <w:rFonts w:ascii="Gill Sans" w:hAnsi="Gill Sans" w:cs="Gill Sans"/>
          <w:sz w:val="22"/>
          <w:szCs w:val="22"/>
        </w:rPr>
        <w:t xml:space="preserve"> AS: </w:t>
      </w:r>
      <w:r>
        <w:rPr>
          <w:rFonts w:ascii="Gill Sans" w:hAnsi="Gill Sans" w:cs="Gill Sans"/>
          <w:b/>
          <w:bCs/>
          <w:sz w:val="22"/>
          <w:szCs w:val="22"/>
        </w:rPr>
        <w:t xml:space="preserve">Clinical and genetic aspects of </w:t>
      </w:r>
      <w:proofErr w:type="spellStart"/>
      <w:r>
        <w:rPr>
          <w:rFonts w:ascii="Gill Sans" w:hAnsi="Gill Sans" w:cs="Gill Sans"/>
          <w:b/>
          <w:bCs/>
          <w:sz w:val="22"/>
          <w:szCs w:val="22"/>
        </w:rPr>
        <w:t>trigonocephaly</w:t>
      </w:r>
      <w:proofErr w:type="spellEnd"/>
      <w:r>
        <w:rPr>
          <w:rFonts w:ascii="Gill Sans" w:hAnsi="Gill Sans" w:cs="Gill Sans"/>
          <w:b/>
          <w:bCs/>
          <w:sz w:val="22"/>
          <w:szCs w:val="22"/>
        </w:rPr>
        <w:t xml:space="preserve">: a study of 25 cases. </w:t>
      </w:r>
      <w:r>
        <w:rPr>
          <w:rFonts w:ascii="Gill Sans" w:hAnsi="Gill Sans" w:cs="Gill Sans"/>
          <w:i/>
          <w:iCs/>
          <w:sz w:val="22"/>
          <w:szCs w:val="22"/>
        </w:rPr>
        <w:t xml:space="preserve">Am J Med Genet </w:t>
      </w:r>
      <w:r>
        <w:rPr>
          <w:rFonts w:ascii="Gill Sans" w:hAnsi="Gill Sans" w:cs="Gill Sans"/>
          <w:sz w:val="22"/>
          <w:szCs w:val="22"/>
        </w:rPr>
        <w:t xml:space="preserve">2003, </w:t>
      </w:r>
      <w:r>
        <w:rPr>
          <w:rFonts w:ascii="Gill Sans" w:hAnsi="Gill Sans" w:cs="Gill Sans"/>
          <w:b/>
          <w:bCs/>
          <w:sz w:val="22"/>
          <w:szCs w:val="22"/>
        </w:rPr>
        <w:t>117A</w:t>
      </w:r>
      <w:proofErr w:type="gramStart"/>
      <w:r>
        <w:rPr>
          <w:rFonts w:ascii="Gill Sans" w:hAnsi="Gill Sans" w:cs="Gill Sans"/>
          <w:b/>
          <w:bCs/>
          <w:sz w:val="22"/>
          <w:szCs w:val="22"/>
        </w:rPr>
        <w:t>:</w:t>
      </w:r>
      <w:r>
        <w:rPr>
          <w:rFonts w:ascii="Gill Sans" w:hAnsi="Gill Sans" w:cs="Gill Sans"/>
          <w:sz w:val="22"/>
          <w:szCs w:val="22"/>
        </w:rPr>
        <w:t>127</w:t>
      </w:r>
      <w:proofErr w:type="gramEnd"/>
      <w:r>
        <w:rPr>
          <w:rFonts w:ascii="Gill Sans" w:hAnsi="Gill Sans" w:cs="Gill Sans"/>
          <w:sz w:val="22"/>
          <w:szCs w:val="22"/>
        </w:rPr>
        <w:t xml:space="preserve">-135. </w:t>
      </w:r>
    </w:p>
    <w:p w14:paraId="7D88775E"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Leegte</w:t>
      </w:r>
      <w:proofErr w:type="spellEnd"/>
      <w:r>
        <w:rPr>
          <w:rFonts w:ascii="Gill Sans" w:hAnsi="Gill Sans" w:cs="Gill Sans"/>
          <w:sz w:val="22"/>
          <w:szCs w:val="22"/>
        </w:rPr>
        <w:t xml:space="preserve"> B, </w:t>
      </w:r>
      <w:proofErr w:type="spellStart"/>
      <w:r>
        <w:rPr>
          <w:rFonts w:ascii="Gill Sans" w:hAnsi="Gill Sans" w:cs="Gill Sans"/>
          <w:sz w:val="22"/>
          <w:szCs w:val="22"/>
        </w:rPr>
        <w:t>Kerstjens-Frederikse</w:t>
      </w:r>
      <w:proofErr w:type="spellEnd"/>
      <w:r>
        <w:rPr>
          <w:rFonts w:ascii="Gill Sans" w:hAnsi="Gill Sans" w:cs="Gill Sans"/>
          <w:sz w:val="22"/>
          <w:szCs w:val="22"/>
        </w:rPr>
        <w:t xml:space="preserve"> WS, </w:t>
      </w:r>
      <w:proofErr w:type="spellStart"/>
      <w:r>
        <w:rPr>
          <w:rFonts w:ascii="Gill Sans" w:hAnsi="Gill Sans" w:cs="Gill Sans"/>
          <w:sz w:val="22"/>
          <w:szCs w:val="22"/>
        </w:rPr>
        <w:t>Deelstra</w:t>
      </w:r>
      <w:proofErr w:type="spellEnd"/>
      <w:r>
        <w:rPr>
          <w:rFonts w:ascii="Gill Sans" w:hAnsi="Gill Sans" w:cs="Gill Sans"/>
          <w:sz w:val="22"/>
          <w:szCs w:val="22"/>
        </w:rPr>
        <w:t xml:space="preserve"> K, </w:t>
      </w:r>
      <w:proofErr w:type="spellStart"/>
      <w:r>
        <w:rPr>
          <w:rFonts w:ascii="Gill Sans" w:hAnsi="Gill Sans" w:cs="Gill Sans"/>
          <w:sz w:val="22"/>
          <w:szCs w:val="22"/>
        </w:rPr>
        <w:t>Begeer</w:t>
      </w:r>
      <w:proofErr w:type="spellEnd"/>
      <w:r>
        <w:rPr>
          <w:rFonts w:ascii="Gill Sans" w:hAnsi="Gill Sans" w:cs="Gill Sans"/>
          <w:sz w:val="22"/>
          <w:szCs w:val="22"/>
        </w:rPr>
        <w:t xml:space="preserve"> JH, van Essen AJ: </w:t>
      </w:r>
      <w:r>
        <w:rPr>
          <w:rFonts w:ascii="Gill Sans" w:hAnsi="Gill Sans" w:cs="Gill Sans"/>
          <w:b/>
          <w:bCs/>
          <w:sz w:val="22"/>
          <w:szCs w:val="22"/>
        </w:rPr>
        <w:t xml:space="preserve">11q- syndrome: three cases and a review of the literature. </w:t>
      </w:r>
      <w:r>
        <w:rPr>
          <w:rFonts w:ascii="Gill Sans" w:hAnsi="Gill Sans" w:cs="Gill Sans"/>
          <w:i/>
          <w:iCs/>
          <w:sz w:val="22"/>
          <w:szCs w:val="22"/>
        </w:rPr>
        <w:t xml:space="preserve">Genet </w:t>
      </w:r>
      <w:proofErr w:type="spellStart"/>
      <w:r>
        <w:rPr>
          <w:rFonts w:ascii="Gill Sans" w:hAnsi="Gill Sans" w:cs="Gill Sans"/>
          <w:i/>
          <w:iCs/>
          <w:sz w:val="22"/>
          <w:szCs w:val="22"/>
        </w:rPr>
        <w:t>Couns</w:t>
      </w:r>
      <w:proofErr w:type="spellEnd"/>
      <w:r>
        <w:rPr>
          <w:rFonts w:ascii="Gill Sans" w:hAnsi="Gill Sans" w:cs="Gill Sans"/>
          <w:i/>
          <w:iCs/>
          <w:sz w:val="22"/>
          <w:szCs w:val="22"/>
        </w:rPr>
        <w:t xml:space="preserve"> </w:t>
      </w:r>
      <w:r>
        <w:rPr>
          <w:rFonts w:ascii="Gill Sans" w:hAnsi="Gill Sans" w:cs="Gill Sans"/>
          <w:sz w:val="22"/>
          <w:szCs w:val="22"/>
        </w:rPr>
        <w:t xml:space="preserve">1999, </w:t>
      </w:r>
      <w:r>
        <w:rPr>
          <w:rFonts w:ascii="Gill Sans" w:hAnsi="Gill Sans" w:cs="Gill Sans"/>
          <w:b/>
          <w:bCs/>
          <w:sz w:val="22"/>
          <w:szCs w:val="22"/>
        </w:rPr>
        <w:t>10(3)</w:t>
      </w:r>
      <w:proofErr w:type="gramStart"/>
      <w:r>
        <w:rPr>
          <w:rFonts w:ascii="Gill Sans" w:hAnsi="Gill Sans" w:cs="Gill Sans"/>
          <w:b/>
          <w:bCs/>
          <w:sz w:val="22"/>
          <w:szCs w:val="22"/>
        </w:rPr>
        <w:t>:</w:t>
      </w:r>
      <w:r>
        <w:rPr>
          <w:rFonts w:ascii="Gill Sans" w:hAnsi="Gill Sans" w:cs="Gill Sans"/>
          <w:sz w:val="22"/>
          <w:szCs w:val="22"/>
        </w:rPr>
        <w:t>305</w:t>
      </w:r>
      <w:proofErr w:type="gramEnd"/>
      <w:r>
        <w:rPr>
          <w:rFonts w:ascii="Gill Sans" w:hAnsi="Gill Sans" w:cs="Gill Sans"/>
          <w:sz w:val="22"/>
          <w:szCs w:val="22"/>
        </w:rPr>
        <w:t xml:space="preserve">-313. </w:t>
      </w:r>
    </w:p>
    <w:p w14:paraId="77583B18"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Lin JH, </w:t>
      </w:r>
      <w:proofErr w:type="spellStart"/>
      <w:r>
        <w:rPr>
          <w:rFonts w:ascii="Gill Sans" w:hAnsi="Gill Sans" w:cs="Gill Sans"/>
          <w:sz w:val="22"/>
          <w:szCs w:val="22"/>
        </w:rPr>
        <w:t>Hou</w:t>
      </w:r>
      <w:proofErr w:type="spellEnd"/>
      <w:r>
        <w:rPr>
          <w:rFonts w:ascii="Gill Sans" w:hAnsi="Gill Sans" w:cs="Gill Sans"/>
          <w:sz w:val="22"/>
          <w:szCs w:val="22"/>
        </w:rPr>
        <w:t xml:space="preserve"> JW, </w:t>
      </w:r>
      <w:proofErr w:type="spellStart"/>
      <w:r>
        <w:rPr>
          <w:rFonts w:ascii="Gill Sans" w:hAnsi="Gill Sans" w:cs="Gill Sans"/>
          <w:sz w:val="22"/>
          <w:szCs w:val="22"/>
        </w:rPr>
        <w:t>Teng</w:t>
      </w:r>
      <w:proofErr w:type="spellEnd"/>
      <w:r>
        <w:rPr>
          <w:rFonts w:ascii="Gill Sans" w:hAnsi="Gill Sans" w:cs="Gill Sans"/>
          <w:sz w:val="22"/>
          <w:szCs w:val="22"/>
        </w:rPr>
        <w:t xml:space="preserve"> RJ, </w:t>
      </w:r>
      <w:proofErr w:type="spellStart"/>
      <w:r>
        <w:rPr>
          <w:rFonts w:ascii="Gill Sans" w:hAnsi="Gill Sans" w:cs="Gill Sans"/>
          <w:sz w:val="22"/>
          <w:szCs w:val="22"/>
        </w:rPr>
        <w:t>Tien</w:t>
      </w:r>
      <w:proofErr w:type="spellEnd"/>
      <w:r>
        <w:rPr>
          <w:rFonts w:ascii="Gill Sans" w:hAnsi="Gill Sans" w:cs="Gill Sans"/>
          <w:sz w:val="22"/>
          <w:szCs w:val="22"/>
        </w:rPr>
        <w:t xml:space="preserve"> HF, Lin KH: </w:t>
      </w:r>
      <w:r>
        <w:rPr>
          <w:rFonts w:ascii="Gill Sans" w:hAnsi="Gill Sans" w:cs="Gill Sans"/>
          <w:b/>
          <w:bCs/>
          <w:sz w:val="22"/>
          <w:szCs w:val="22"/>
        </w:rPr>
        <w:t xml:space="preserve">Jacobsen distal 11q deletion syndrome with </w:t>
      </w:r>
      <w:proofErr w:type="spellStart"/>
      <w:r>
        <w:rPr>
          <w:rFonts w:ascii="Gill Sans" w:hAnsi="Gill Sans" w:cs="Gill Sans"/>
          <w:b/>
          <w:bCs/>
          <w:sz w:val="22"/>
          <w:szCs w:val="22"/>
        </w:rPr>
        <w:t>myelodysplatic</w:t>
      </w:r>
      <w:proofErr w:type="spellEnd"/>
      <w:r>
        <w:rPr>
          <w:rFonts w:ascii="Gill Sans" w:hAnsi="Gill Sans" w:cs="Gill Sans"/>
          <w:b/>
          <w:bCs/>
          <w:sz w:val="22"/>
          <w:szCs w:val="22"/>
        </w:rPr>
        <w:t xml:space="preserve"> change of </w:t>
      </w:r>
      <w:proofErr w:type="spellStart"/>
      <w:r>
        <w:rPr>
          <w:rFonts w:ascii="Gill Sans" w:hAnsi="Gill Sans" w:cs="Gill Sans"/>
          <w:b/>
          <w:bCs/>
          <w:sz w:val="22"/>
          <w:szCs w:val="22"/>
        </w:rPr>
        <w:t>haemo</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poietic</w:t>
      </w:r>
      <w:proofErr w:type="spellEnd"/>
      <w:r>
        <w:rPr>
          <w:rFonts w:ascii="Gill Sans" w:hAnsi="Gill Sans" w:cs="Gill Sans"/>
          <w:b/>
          <w:bCs/>
          <w:sz w:val="22"/>
          <w:szCs w:val="22"/>
        </w:rPr>
        <w:t xml:space="preserve"> cells. </w:t>
      </w:r>
      <w:proofErr w:type="gramStart"/>
      <w:r>
        <w:rPr>
          <w:rFonts w:ascii="Gill Sans" w:hAnsi="Gill Sans" w:cs="Gill Sans"/>
          <w:i/>
          <w:iCs/>
          <w:sz w:val="22"/>
          <w:szCs w:val="22"/>
        </w:rPr>
        <w:t>Am</w:t>
      </w:r>
      <w:proofErr w:type="gramEnd"/>
      <w:r>
        <w:rPr>
          <w:rFonts w:ascii="Gill Sans" w:hAnsi="Gill Sans" w:cs="Gill Sans"/>
          <w:i/>
          <w:iCs/>
          <w:sz w:val="22"/>
          <w:szCs w:val="22"/>
        </w:rPr>
        <w:t xml:space="preserve"> J Med Genet </w:t>
      </w:r>
      <w:r>
        <w:rPr>
          <w:rFonts w:ascii="Gill Sans" w:hAnsi="Gill Sans" w:cs="Gill Sans"/>
          <w:sz w:val="22"/>
          <w:szCs w:val="22"/>
        </w:rPr>
        <w:t xml:space="preserve">1998, </w:t>
      </w:r>
      <w:r>
        <w:rPr>
          <w:rFonts w:ascii="Gill Sans" w:hAnsi="Gill Sans" w:cs="Gill Sans"/>
          <w:b/>
          <w:bCs/>
          <w:sz w:val="22"/>
          <w:szCs w:val="22"/>
        </w:rPr>
        <w:t>75:</w:t>
      </w:r>
      <w:r>
        <w:rPr>
          <w:rFonts w:ascii="Gill Sans" w:hAnsi="Gill Sans" w:cs="Gill Sans"/>
          <w:sz w:val="22"/>
          <w:szCs w:val="22"/>
        </w:rPr>
        <w:t xml:space="preserve">341-344. </w:t>
      </w:r>
    </w:p>
    <w:p w14:paraId="0EE001EE"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Wardinsky</w:t>
      </w:r>
      <w:proofErr w:type="spellEnd"/>
      <w:r>
        <w:rPr>
          <w:rFonts w:ascii="Gill Sans" w:hAnsi="Gill Sans" w:cs="Gill Sans"/>
          <w:sz w:val="22"/>
          <w:szCs w:val="22"/>
        </w:rPr>
        <w:t xml:space="preserve"> TD, Weinberger E, </w:t>
      </w:r>
      <w:proofErr w:type="spellStart"/>
      <w:r>
        <w:rPr>
          <w:rFonts w:ascii="Gill Sans" w:hAnsi="Gill Sans" w:cs="Gill Sans"/>
          <w:sz w:val="22"/>
          <w:szCs w:val="22"/>
        </w:rPr>
        <w:t>Pagon</w:t>
      </w:r>
      <w:proofErr w:type="spellEnd"/>
      <w:r>
        <w:rPr>
          <w:rFonts w:ascii="Gill Sans" w:hAnsi="Gill Sans" w:cs="Gill Sans"/>
          <w:sz w:val="22"/>
          <w:szCs w:val="22"/>
        </w:rPr>
        <w:t xml:space="preserve"> RA, </w:t>
      </w:r>
      <w:proofErr w:type="spellStart"/>
      <w:r>
        <w:rPr>
          <w:rFonts w:ascii="Gill Sans" w:hAnsi="Gill Sans" w:cs="Gill Sans"/>
          <w:sz w:val="22"/>
          <w:szCs w:val="22"/>
        </w:rPr>
        <w:t>Clarren</w:t>
      </w:r>
      <w:proofErr w:type="spellEnd"/>
      <w:r>
        <w:rPr>
          <w:rFonts w:ascii="Gill Sans" w:hAnsi="Gill Sans" w:cs="Gill Sans"/>
          <w:sz w:val="22"/>
          <w:szCs w:val="22"/>
        </w:rPr>
        <w:t xml:space="preserve"> SK, </w:t>
      </w:r>
      <w:proofErr w:type="spellStart"/>
      <w:r>
        <w:rPr>
          <w:rFonts w:ascii="Gill Sans" w:hAnsi="Gill Sans" w:cs="Gill Sans"/>
          <w:sz w:val="22"/>
          <w:szCs w:val="22"/>
        </w:rPr>
        <w:t>Thuline</w:t>
      </w:r>
      <w:proofErr w:type="spellEnd"/>
      <w:r>
        <w:rPr>
          <w:rFonts w:ascii="Gill Sans" w:hAnsi="Gill Sans" w:cs="Gill Sans"/>
          <w:sz w:val="22"/>
          <w:szCs w:val="22"/>
        </w:rPr>
        <w:t xml:space="preserve"> HC:  </w:t>
      </w:r>
      <w:r>
        <w:rPr>
          <w:rFonts w:ascii="Gill Sans" w:hAnsi="Gill Sans" w:cs="Gill Sans"/>
          <w:b/>
          <w:bCs/>
          <w:sz w:val="22"/>
          <w:szCs w:val="22"/>
        </w:rPr>
        <w:t>Partial deletion of the long arm of chromosome 11 [</w:t>
      </w:r>
      <w:proofErr w:type="gramStart"/>
      <w:r>
        <w:rPr>
          <w:rFonts w:ascii="Gill Sans" w:hAnsi="Gill Sans" w:cs="Gill Sans"/>
          <w:b/>
          <w:bCs/>
          <w:sz w:val="22"/>
          <w:szCs w:val="22"/>
        </w:rPr>
        <w:t>del(</w:t>
      </w:r>
      <w:proofErr w:type="gramEnd"/>
      <w:r>
        <w:rPr>
          <w:rFonts w:ascii="Gill Sans" w:hAnsi="Gill Sans" w:cs="Gill Sans"/>
          <w:b/>
          <w:bCs/>
          <w:sz w:val="22"/>
          <w:szCs w:val="22"/>
        </w:rPr>
        <w:t>11)(q23.3----</w:t>
      </w:r>
      <w:proofErr w:type="spellStart"/>
      <w:r>
        <w:rPr>
          <w:rFonts w:ascii="Gill Sans" w:hAnsi="Gill Sans" w:cs="Gill Sans"/>
          <w:b/>
          <w:bCs/>
          <w:sz w:val="22"/>
          <w:szCs w:val="22"/>
        </w:rPr>
        <w:t>qter</w:t>
      </w:r>
      <w:proofErr w:type="spellEnd"/>
      <w:r>
        <w:rPr>
          <w:rFonts w:ascii="Gill Sans" w:hAnsi="Gill Sans" w:cs="Gill Sans"/>
          <w:b/>
          <w:bCs/>
          <w:sz w:val="22"/>
          <w:szCs w:val="22"/>
        </w:rPr>
        <w:t xml:space="preserve">)] with abnormal white matter. </w:t>
      </w:r>
      <w:r>
        <w:rPr>
          <w:rFonts w:ascii="Gill Sans" w:hAnsi="Gill Sans" w:cs="Gill Sans"/>
          <w:i/>
          <w:iCs/>
          <w:sz w:val="22"/>
          <w:szCs w:val="22"/>
        </w:rPr>
        <w:t xml:space="preserve">Am J Med Genet </w:t>
      </w:r>
      <w:r>
        <w:rPr>
          <w:rFonts w:ascii="Gill Sans" w:hAnsi="Gill Sans" w:cs="Gill Sans"/>
          <w:sz w:val="22"/>
          <w:szCs w:val="22"/>
        </w:rPr>
        <w:t xml:space="preserve">1990, </w:t>
      </w:r>
      <w:r>
        <w:rPr>
          <w:rFonts w:ascii="Gill Sans" w:hAnsi="Gill Sans" w:cs="Gill Sans"/>
          <w:b/>
          <w:bCs/>
          <w:sz w:val="22"/>
          <w:szCs w:val="22"/>
        </w:rPr>
        <w:t>35(1)</w:t>
      </w:r>
      <w:proofErr w:type="gramStart"/>
      <w:r>
        <w:rPr>
          <w:rFonts w:ascii="Gill Sans" w:hAnsi="Gill Sans" w:cs="Gill Sans"/>
          <w:b/>
          <w:bCs/>
          <w:sz w:val="22"/>
          <w:szCs w:val="22"/>
        </w:rPr>
        <w:t>:</w:t>
      </w:r>
      <w:r>
        <w:rPr>
          <w:rFonts w:ascii="Gill Sans" w:hAnsi="Gill Sans" w:cs="Gill Sans"/>
          <w:sz w:val="22"/>
          <w:szCs w:val="22"/>
        </w:rPr>
        <w:t>60</w:t>
      </w:r>
      <w:proofErr w:type="gramEnd"/>
      <w:r>
        <w:rPr>
          <w:rFonts w:ascii="Gill Sans" w:hAnsi="Gill Sans" w:cs="Gill Sans"/>
          <w:sz w:val="22"/>
          <w:szCs w:val="22"/>
        </w:rPr>
        <w:t xml:space="preserve">-63. </w:t>
      </w:r>
    </w:p>
    <w:p w14:paraId="42B6C4D4"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Ono J, Hasegawa T, </w:t>
      </w:r>
      <w:proofErr w:type="spellStart"/>
      <w:r>
        <w:rPr>
          <w:rFonts w:ascii="Gill Sans" w:hAnsi="Gill Sans" w:cs="Gill Sans"/>
          <w:sz w:val="22"/>
          <w:szCs w:val="22"/>
        </w:rPr>
        <w:t>Sugama</w:t>
      </w:r>
      <w:proofErr w:type="spellEnd"/>
      <w:r>
        <w:rPr>
          <w:rFonts w:ascii="Gill Sans" w:hAnsi="Gill Sans" w:cs="Gill Sans"/>
          <w:sz w:val="22"/>
          <w:szCs w:val="22"/>
        </w:rPr>
        <w:t xml:space="preserve"> S, </w:t>
      </w:r>
      <w:proofErr w:type="spellStart"/>
      <w:r>
        <w:rPr>
          <w:rFonts w:ascii="Gill Sans" w:hAnsi="Gill Sans" w:cs="Gill Sans"/>
          <w:sz w:val="22"/>
          <w:szCs w:val="22"/>
        </w:rPr>
        <w:t>Sagehashi</w:t>
      </w:r>
      <w:proofErr w:type="spellEnd"/>
      <w:r>
        <w:rPr>
          <w:rFonts w:ascii="Gill Sans" w:hAnsi="Gill Sans" w:cs="Gill Sans"/>
          <w:sz w:val="22"/>
          <w:szCs w:val="22"/>
        </w:rPr>
        <w:t xml:space="preserve"> N, </w:t>
      </w:r>
      <w:proofErr w:type="spellStart"/>
      <w:r>
        <w:rPr>
          <w:rFonts w:ascii="Gill Sans" w:hAnsi="Gill Sans" w:cs="Gill Sans"/>
          <w:sz w:val="22"/>
          <w:szCs w:val="22"/>
        </w:rPr>
        <w:t>Hase</w:t>
      </w:r>
      <w:proofErr w:type="spellEnd"/>
      <w:r>
        <w:rPr>
          <w:rFonts w:ascii="Gill Sans" w:hAnsi="Gill Sans" w:cs="Gill Sans"/>
          <w:sz w:val="22"/>
          <w:szCs w:val="22"/>
        </w:rPr>
        <w:t xml:space="preserve"> Y, Oku K, Endo Y, </w:t>
      </w:r>
      <w:proofErr w:type="spellStart"/>
      <w:r>
        <w:rPr>
          <w:rFonts w:ascii="Gill Sans" w:hAnsi="Gill Sans" w:cs="Gill Sans"/>
          <w:sz w:val="22"/>
          <w:szCs w:val="22"/>
        </w:rPr>
        <w:t>Ohdo</w:t>
      </w:r>
      <w:proofErr w:type="spellEnd"/>
      <w:r>
        <w:rPr>
          <w:rFonts w:ascii="Gill Sans" w:hAnsi="Gill Sans" w:cs="Gill Sans"/>
          <w:sz w:val="22"/>
          <w:szCs w:val="22"/>
        </w:rPr>
        <w:t xml:space="preserve"> S, </w:t>
      </w:r>
      <w:proofErr w:type="spellStart"/>
      <w:r>
        <w:rPr>
          <w:rFonts w:ascii="Gill Sans" w:hAnsi="Gill Sans" w:cs="Gill Sans"/>
          <w:sz w:val="22"/>
          <w:szCs w:val="22"/>
        </w:rPr>
        <w:t>Ishikiriyama</w:t>
      </w:r>
      <w:proofErr w:type="spellEnd"/>
      <w:r>
        <w:rPr>
          <w:rFonts w:ascii="Gill Sans" w:hAnsi="Gill Sans" w:cs="Gill Sans"/>
          <w:sz w:val="22"/>
          <w:szCs w:val="22"/>
        </w:rPr>
        <w:t xml:space="preserve"> S, Tsukamoto H, Okada S: </w:t>
      </w:r>
      <w:r>
        <w:rPr>
          <w:rFonts w:ascii="Gill Sans" w:hAnsi="Gill Sans" w:cs="Gill Sans"/>
          <w:b/>
          <w:bCs/>
          <w:sz w:val="22"/>
          <w:szCs w:val="22"/>
        </w:rPr>
        <w:t xml:space="preserve">Partial deletion of the long arm of chromosome 11: ten Japanese children. </w:t>
      </w:r>
      <w:proofErr w:type="spellStart"/>
      <w:r>
        <w:rPr>
          <w:rFonts w:ascii="Gill Sans" w:hAnsi="Gill Sans" w:cs="Gill Sans"/>
          <w:i/>
          <w:iCs/>
          <w:sz w:val="22"/>
          <w:szCs w:val="22"/>
        </w:rPr>
        <w:t>Clin</w:t>
      </w:r>
      <w:proofErr w:type="spellEnd"/>
      <w:r>
        <w:rPr>
          <w:rFonts w:ascii="Gill Sans" w:hAnsi="Gill Sans" w:cs="Gill Sans"/>
          <w:i/>
          <w:iCs/>
          <w:sz w:val="22"/>
          <w:szCs w:val="22"/>
        </w:rPr>
        <w:t xml:space="preserve"> Genet </w:t>
      </w:r>
      <w:r>
        <w:rPr>
          <w:rFonts w:ascii="Gill Sans" w:hAnsi="Gill Sans" w:cs="Gill Sans"/>
          <w:sz w:val="22"/>
          <w:szCs w:val="22"/>
        </w:rPr>
        <w:t xml:space="preserve">1996, </w:t>
      </w:r>
      <w:r>
        <w:rPr>
          <w:rFonts w:ascii="Gill Sans" w:hAnsi="Gill Sans" w:cs="Gill Sans"/>
          <w:b/>
          <w:bCs/>
          <w:sz w:val="22"/>
          <w:szCs w:val="22"/>
        </w:rPr>
        <w:t>50(6)</w:t>
      </w:r>
      <w:proofErr w:type="gramStart"/>
      <w:r>
        <w:rPr>
          <w:rFonts w:ascii="Gill Sans" w:hAnsi="Gill Sans" w:cs="Gill Sans"/>
          <w:b/>
          <w:bCs/>
          <w:sz w:val="22"/>
          <w:szCs w:val="22"/>
        </w:rPr>
        <w:t>:</w:t>
      </w:r>
      <w:r>
        <w:rPr>
          <w:rFonts w:ascii="Gill Sans" w:hAnsi="Gill Sans" w:cs="Gill Sans"/>
          <w:sz w:val="22"/>
          <w:szCs w:val="22"/>
        </w:rPr>
        <w:t>474</w:t>
      </w:r>
      <w:proofErr w:type="gramEnd"/>
      <w:r>
        <w:rPr>
          <w:rFonts w:ascii="Gill Sans" w:hAnsi="Gill Sans" w:cs="Gill Sans"/>
          <w:sz w:val="22"/>
          <w:szCs w:val="22"/>
        </w:rPr>
        <w:t xml:space="preserve">-478. </w:t>
      </w:r>
    </w:p>
    <w:p w14:paraId="78A9C9C9"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Favier</w:t>
      </w:r>
      <w:proofErr w:type="spellEnd"/>
      <w:r>
        <w:rPr>
          <w:rFonts w:ascii="Gill Sans" w:hAnsi="Gill Sans" w:cs="Gill Sans"/>
          <w:sz w:val="22"/>
          <w:szCs w:val="22"/>
        </w:rPr>
        <w:t xml:space="preserve"> R, Douay L, </w:t>
      </w:r>
      <w:proofErr w:type="spellStart"/>
      <w:r>
        <w:rPr>
          <w:rFonts w:ascii="Gill Sans" w:hAnsi="Gill Sans" w:cs="Gill Sans"/>
          <w:sz w:val="22"/>
          <w:szCs w:val="22"/>
        </w:rPr>
        <w:t>Esteva</w:t>
      </w:r>
      <w:proofErr w:type="spellEnd"/>
      <w:r>
        <w:rPr>
          <w:rFonts w:ascii="Gill Sans" w:hAnsi="Gill Sans" w:cs="Gill Sans"/>
          <w:sz w:val="22"/>
          <w:szCs w:val="22"/>
        </w:rPr>
        <w:t xml:space="preserve"> B, </w:t>
      </w:r>
      <w:proofErr w:type="spellStart"/>
      <w:r>
        <w:rPr>
          <w:rFonts w:ascii="Gill Sans" w:hAnsi="Gill Sans" w:cs="Gill Sans"/>
          <w:sz w:val="22"/>
          <w:szCs w:val="22"/>
        </w:rPr>
        <w:t>Portnoi</w:t>
      </w:r>
      <w:proofErr w:type="spellEnd"/>
      <w:r>
        <w:rPr>
          <w:rFonts w:ascii="Gill Sans" w:hAnsi="Gill Sans" w:cs="Gill Sans"/>
          <w:sz w:val="22"/>
          <w:szCs w:val="22"/>
        </w:rPr>
        <w:t xml:space="preserve"> MF, </w:t>
      </w:r>
      <w:proofErr w:type="spellStart"/>
      <w:r>
        <w:rPr>
          <w:rFonts w:ascii="Gill Sans" w:hAnsi="Gill Sans" w:cs="Gill Sans"/>
          <w:sz w:val="22"/>
          <w:szCs w:val="22"/>
        </w:rPr>
        <w:t>Gaulard</w:t>
      </w:r>
      <w:proofErr w:type="spellEnd"/>
      <w:r>
        <w:rPr>
          <w:rFonts w:ascii="Gill Sans" w:hAnsi="Gill Sans" w:cs="Gill Sans"/>
          <w:sz w:val="22"/>
          <w:szCs w:val="22"/>
        </w:rPr>
        <w:t xml:space="preserve"> P, </w:t>
      </w:r>
      <w:proofErr w:type="spellStart"/>
      <w:r>
        <w:rPr>
          <w:rFonts w:ascii="Gill Sans" w:hAnsi="Gill Sans" w:cs="Gill Sans"/>
          <w:sz w:val="22"/>
          <w:szCs w:val="22"/>
        </w:rPr>
        <w:t>Lecompte</w:t>
      </w:r>
      <w:proofErr w:type="spellEnd"/>
      <w:r>
        <w:rPr>
          <w:rFonts w:ascii="Gill Sans" w:hAnsi="Gill Sans" w:cs="Gill Sans"/>
          <w:sz w:val="22"/>
          <w:szCs w:val="22"/>
        </w:rPr>
        <w:t xml:space="preserve"> T, Perot C, Adam M, </w:t>
      </w:r>
      <w:proofErr w:type="spellStart"/>
      <w:r>
        <w:rPr>
          <w:rFonts w:ascii="Gill Sans" w:hAnsi="Gill Sans" w:cs="Gill Sans"/>
          <w:sz w:val="22"/>
          <w:szCs w:val="22"/>
        </w:rPr>
        <w:t>Lecrubier</w:t>
      </w:r>
      <w:proofErr w:type="spellEnd"/>
      <w:r>
        <w:rPr>
          <w:rFonts w:ascii="Gill Sans" w:hAnsi="Gill Sans" w:cs="Gill Sans"/>
          <w:sz w:val="22"/>
          <w:szCs w:val="22"/>
        </w:rPr>
        <w:t xml:space="preserve"> C, </w:t>
      </w:r>
      <w:proofErr w:type="spellStart"/>
      <w:r>
        <w:rPr>
          <w:rFonts w:ascii="Gill Sans" w:hAnsi="Gill Sans" w:cs="Gill Sans"/>
          <w:sz w:val="22"/>
          <w:szCs w:val="22"/>
        </w:rPr>
        <w:t>Akker</w:t>
      </w:r>
      <w:proofErr w:type="spellEnd"/>
      <w:r>
        <w:rPr>
          <w:rFonts w:ascii="Gill Sans" w:hAnsi="Gill Sans" w:cs="Gill Sans"/>
          <w:sz w:val="22"/>
          <w:szCs w:val="22"/>
        </w:rPr>
        <w:t xml:space="preserve"> J Van den, </w:t>
      </w:r>
      <w:r>
        <w:rPr>
          <w:rFonts w:ascii="Gill Sans" w:hAnsi="Gill Sans" w:cs="Gill Sans"/>
          <w:i/>
          <w:iCs/>
          <w:sz w:val="22"/>
          <w:szCs w:val="22"/>
        </w:rPr>
        <w:t>et al.</w:t>
      </w:r>
      <w:r>
        <w:rPr>
          <w:rFonts w:ascii="Gill Sans" w:hAnsi="Gill Sans" w:cs="Gill Sans"/>
          <w:sz w:val="22"/>
          <w:szCs w:val="22"/>
        </w:rPr>
        <w:t xml:space="preserve">: </w:t>
      </w:r>
      <w:r>
        <w:rPr>
          <w:rFonts w:ascii="Gill Sans" w:hAnsi="Gill Sans" w:cs="Gill Sans"/>
          <w:b/>
          <w:bCs/>
          <w:sz w:val="22"/>
          <w:szCs w:val="22"/>
        </w:rPr>
        <w:t xml:space="preserve">A novel genetic thrombocytopenia (Paris-Trousseau) associated with platelet inclusions, </w:t>
      </w:r>
      <w:proofErr w:type="spellStart"/>
      <w:r>
        <w:rPr>
          <w:rFonts w:ascii="Gill Sans" w:hAnsi="Gill Sans" w:cs="Gill Sans"/>
          <w:b/>
          <w:bCs/>
          <w:sz w:val="22"/>
          <w:szCs w:val="22"/>
        </w:rPr>
        <w:t>dysmegakaryopoiesis</w:t>
      </w:r>
      <w:proofErr w:type="spellEnd"/>
      <w:r>
        <w:rPr>
          <w:rFonts w:ascii="Gill Sans" w:hAnsi="Gill Sans" w:cs="Gill Sans"/>
          <w:b/>
          <w:bCs/>
          <w:sz w:val="22"/>
          <w:szCs w:val="22"/>
        </w:rPr>
        <w:t xml:space="preserve"> and chromo- some deletion AT 11q23. </w:t>
      </w:r>
      <w:r>
        <w:rPr>
          <w:rFonts w:ascii="Gill Sans" w:hAnsi="Gill Sans" w:cs="Gill Sans"/>
          <w:i/>
          <w:iCs/>
          <w:sz w:val="22"/>
          <w:szCs w:val="22"/>
        </w:rPr>
        <w:t xml:space="preserve">C R </w:t>
      </w:r>
      <w:proofErr w:type="spellStart"/>
      <w:r>
        <w:rPr>
          <w:rFonts w:ascii="Gill Sans" w:hAnsi="Gill Sans" w:cs="Gill Sans"/>
          <w:i/>
          <w:iCs/>
          <w:sz w:val="22"/>
          <w:szCs w:val="22"/>
        </w:rPr>
        <w:t>Acad</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Sci</w:t>
      </w:r>
      <w:proofErr w:type="spellEnd"/>
      <w:r>
        <w:rPr>
          <w:rFonts w:ascii="Gill Sans" w:hAnsi="Gill Sans" w:cs="Gill Sans"/>
          <w:i/>
          <w:iCs/>
          <w:sz w:val="22"/>
          <w:szCs w:val="22"/>
        </w:rPr>
        <w:t xml:space="preserve"> III </w:t>
      </w:r>
      <w:r>
        <w:rPr>
          <w:rFonts w:ascii="Gill Sans" w:hAnsi="Gill Sans" w:cs="Gill Sans"/>
          <w:sz w:val="22"/>
          <w:szCs w:val="22"/>
        </w:rPr>
        <w:t xml:space="preserve">1993, </w:t>
      </w:r>
      <w:r>
        <w:rPr>
          <w:rFonts w:ascii="Gill Sans" w:hAnsi="Gill Sans" w:cs="Gill Sans"/>
          <w:b/>
          <w:bCs/>
          <w:sz w:val="22"/>
          <w:szCs w:val="22"/>
        </w:rPr>
        <w:t>316(8)</w:t>
      </w:r>
      <w:proofErr w:type="gramStart"/>
      <w:r>
        <w:rPr>
          <w:rFonts w:ascii="Gill Sans" w:hAnsi="Gill Sans" w:cs="Gill Sans"/>
          <w:b/>
          <w:bCs/>
          <w:sz w:val="22"/>
          <w:szCs w:val="22"/>
        </w:rPr>
        <w:t>:</w:t>
      </w:r>
      <w:r>
        <w:rPr>
          <w:rFonts w:ascii="Gill Sans" w:hAnsi="Gill Sans" w:cs="Gill Sans"/>
          <w:sz w:val="22"/>
          <w:szCs w:val="22"/>
        </w:rPr>
        <w:t>698</w:t>
      </w:r>
      <w:proofErr w:type="gramEnd"/>
      <w:r>
        <w:rPr>
          <w:rFonts w:ascii="Gill Sans" w:hAnsi="Gill Sans" w:cs="Gill Sans"/>
          <w:sz w:val="22"/>
          <w:szCs w:val="22"/>
        </w:rPr>
        <w:t xml:space="preserve">-701. </w:t>
      </w:r>
    </w:p>
    <w:p w14:paraId="24AF1CE2" w14:textId="77777777" w:rsidR="00DD7170" w:rsidRDefault="00DD7170" w:rsidP="00BD649C">
      <w:pPr>
        <w:widowControl w:val="0"/>
        <w:numPr>
          <w:ilvl w:val="0"/>
          <w:numId w:val="1"/>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Favier</w:t>
      </w:r>
      <w:proofErr w:type="spellEnd"/>
      <w:r>
        <w:rPr>
          <w:rFonts w:ascii="Gill Sans" w:hAnsi="Gill Sans" w:cs="Gill Sans"/>
          <w:sz w:val="22"/>
          <w:szCs w:val="22"/>
        </w:rPr>
        <w:t xml:space="preserve"> R, </w:t>
      </w:r>
      <w:proofErr w:type="spellStart"/>
      <w:r>
        <w:rPr>
          <w:rFonts w:ascii="Gill Sans" w:hAnsi="Gill Sans" w:cs="Gill Sans"/>
          <w:sz w:val="22"/>
          <w:szCs w:val="22"/>
        </w:rPr>
        <w:t>Jondeau</w:t>
      </w:r>
      <w:proofErr w:type="spellEnd"/>
      <w:r>
        <w:rPr>
          <w:rFonts w:ascii="Gill Sans" w:hAnsi="Gill Sans" w:cs="Gill Sans"/>
          <w:sz w:val="22"/>
          <w:szCs w:val="22"/>
        </w:rPr>
        <w:t xml:space="preserve"> K, </w:t>
      </w:r>
      <w:proofErr w:type="spellStart"/>
      <w:r>
        <w:rPr>
          <w:rFonts w:ascii="Gill Sans" w:hAnsi="Gill Sans" w:cs="Gill Sans"/>
          <w:sz w:val="22"/>
          <w:szCs w:val="22"/>
        </w:rPr>
        <w:t>Boutard</w:t>
      </w:r>
      <w:proofErr w:type="spellEnd"/>
      <w:r>
        <w:rPr>
          <w:rFonts w:ascii="Gill Sans" w:hAnsi="Gill Sans" w:cs="Gill Sans"/>
          <w:sz w:val="22"/>
          <w:szCs w:val="22"/>
        </w:rPr>
        <w:t xml:space="preserve"> P, </w:t>
      </w:r>
      <w:proofErr w:type="spellStart"/>
      <w:r>
        <w:rPr>
          <w:rFonts w:ascii="Gill Sans" w:hAnsi="Gill Sans" w:cs="Gill Sans"/>
          <w:sz w:val="22"/>
          <w:szCs w:val="22"/>
        </w:rPr>
        <w:t>Grossfeld</w:t>
      </w:r>
      <w:proofErr w:type="spellEnd"/>
      <w:r>
        <w:rPr>
          <w:rFonts w:ascii="Gill Sans" w:hAnsi="Gill Sans" w:cs="Gill Sans"/>
          <w:sz w:val="22"/>
          <w:szCs w:val="22"/>
        </w:rPr>
        <w:t xml:space="preserve"> P, </w:t>
      </w:r>
      <w:proofErr w:type="spellStart"/>
      <w:r>
        <w:rPr>
          <w:rFonts w:ascii="Gill Sans" w:hAnsi="Gill Sans" w:cs="Gill Sans"/>
          <w:sz w:val="22"/>
          <w:szCs w:val="22"/>
        </w:rPr>
        <w:t>Reinert</w:t>
      </w:r>
      <w:proofErr w:type="spellEnd"/>
      <w:r>
        <w:rPr>
          <w:rFonts w:ascii="Gill Sans" w:hAnsi="Gill Sans" w:cs="Gill Sans"/>
          <w:sz w:val="22"/>
          <w:szCs w:val="22"/>
        </w:rPr>
        <w:t xml:space="preserve"> P, Jones C, </w:t>
      </w:r>
      <w:proofErr w:type="spellStart"/>
      <w:r>
        <w:rPr>
          <w:rFonts w:ascii="Gill Sans" w:hAnsi="Gill Sans" w:cs="Gill Sans"/>
          <w:sz w:val="22"/>
          <w:szCs w:val="22"/>
        </w:rPr>
        <w:t>Ber</w:t>
      </w:r>
      <w:proofErr w:type="spellEnd"/>
      <w:r>
        <w:rPr>
          <w:rFonts w:ascii="Gill Sans" w:hAnsi="Gill Sans" w:cs="Gill Sans"/>
          <w:sz w:val="22"/>
          <w:szCs w:val="22"/>
        </w:rPr>
        <w:t xml:space="preserve">- </w:t>
      </w:r>
      <w:proofErr w:type="spellStart"/>
      <w:r>
        <w:rPr>
          <w:rFonts w:ascii="Gill Sans" w:hAnsi="Gill Sans" w:cs="Gill Sans"/>
          <w:sz w:val="22"/>
          <w:szCs w:val="22"/>
        </w:rPr>
        <w:t>toni</w:t>
      </w:r>
      <w:proofErr w:type="spellEnd"/>
      <w:r>
        <w:rPr>
          <w:rFonts w:ascii="Gill Sans" w:hAnsi="Gill Sans" w:cs="Gill Sans"/>
          <w:sz w:val="22"/>
          <w:szCs w:val="22"/>
        </w:rPr>
        <w:t xml:space="preserve"> F, Cramer EM: </w:t>
      </w:r>
      <w:r>
        <w:rPr>
          <w:rFonts w:ascii="Gill Sans" w:hAnsi="Gill Sans" w:cs="Gill Sans"/>
          <w:b/>
          <w:bCs/>
          <w:sz w:val="22"/>
          <w:szCs w:val="22"/>
        </w:rPr>
        <w:t xml:space="preserve">Paris-Trousseau syndrome: clinical, </w:t>
      </w:r>
      <w:proofErr w:type="spellStart"/>
      <w:r>
        <w:rPr>
          <w:rFonts w:ascii="Gill Sans" w:hAnsi="Gill Sans" w:cs="Gill Sans"/>
          <w:b/>
          <w:bCs/>
          <w:sz w:val="22"/>
          <w:szCs w:val="22"/>
        </w:rPr>
        <w:t>haema</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tological</w:t>
      </w:r>
      <w:proofErr w:type="spellEnd"/>
      <w:r>
        <w:rPr>
          <w:rFonts w:ascii="Gill Sans" w:hAnsi="Gill Sans" w:cs="Gill Sans"/>
          <w:b/>
          <w:bCs/>
          <w:sz w:val="22"/>
          <w:szCs w:val="22"/>
        </w:rPr>
        <w:t xml:space="preserve">, molecular data of ten new cases. </w:t>
      </w:r>
      <w:proofErr w:type="spellStart"/>
      <w:r>
        <w:rPr>
          <w:rFonts w:ascii="Gill Sans" w:hAnsi="Gill Sans" w:cs="Gill Sans"/>
          <w:i/>
          <w:iCs/>
          <w:sz w:val="22"/>
          <w:szCs w:val="22"/>
        </w:rPr>
        <w:t>Thromb</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Haemost</w:t>
      </w:r>
      <w:proofErr w:type="spellEnd"/>
      <w:r>
        <w:rPr>
          <w:rFonts w:ascii="Gill Sans" w:hAnsi="Gill Sans" w:cs="Gill Sans"/>
          <w:i/>
          <w:iCs/>
          <w:sz w:val="22"/>
          <w:szCs w:val="22"/>
        </w:rPr>
        <w:t xml:space="preserve"> </w:t>
      </w:r>
      <w:r>
        <w:rPr>
          <w:rFonts w:ascii="Gill Sans" w:hAnsi="Gill Sans" w:cs="Gill Sans"/>
          <w:sz w:val="22"/>
          <w:szCs w:val="22"/>
        </w:rPr>
        <w:t xml:space="preserve">2003, </w:t>
      </w:r>
      <w:r>
        <w:rPr>
          <w:rFonts w:ascii="Gill Sans" w:hAnsi="Gill Sans" w:cs="Gill Sans"/>
          <w:b/>
          <w:bCs/>
          <w:sz w:val="22"/>
          <w:szCs w:val="22"/>
        </w:rPr>
        <w:t>90:</w:t>
      </w:r>
      <w:r>
        <w:rPr>
          <w:rFonts w:ascii="Gill Sans" w:hAnsi="Gill Sans" w:cs="Gill Sans"/>
          <w:sz w:val="22"/>
          <w:szCs w:val="22"/>
        </w:rPr>
        <w:t xml:space="preserve">893-897. </w:t>
      </w:r>
    </w:p>
    <w:p w14:paraId="6CF3BD20"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20. </w:t>
      </w:r>
      <w:proofErr w:type="spellStart"/>
      <w:r>
        <w:rPr>
          <w:rFonts w:ascii="Gill Sans" w:hAnsi="Gill Sans" w:cs="Gill Sans"/>
          <w:sz w:val="22"/>
          <w:szCs w:val="22"/>
        </w:rPr>
        <w:t>Krishnamurti</w:t>
      </w:r>
      <w:proofErr w:type="spellEnd"/>
      <w:r>
        <w:rPr>
          <w:rFonts w:ascii="Gill Sans" w:hAnsi="Gill Sans" w:cs="Gill Sans"/>
          <w:sz w:val="22"/>
          <w:szCs w:val="22"/>
        </w:rPr>
        <w:t xml:space="preserve"> L, </w:t>
      </w:r>
      <w:proofErr w:type="spellStart"/>
      <w:r>
        <w:rPr>
          <w:rFonts w:ascii="Gill Sans" w:hAnsi="Gill Sans" w:cs="Gill Sans"/>
          <w:sz w:val="22"/>
          <w:szCs w:val="22"/>
        </w:rPr>
        <w:t>Neglia</w:t>
      </w:r>
      <w:proofErr w:type="spellEnd"/>
      <w:r>
        <w:rPr>
          <w:rFonts w:ascii="Gill Sans" w:hAnsi="Gill Sans" w:cs="Gill Sans"/>
          <w:sz w:val="22"/>
          <w:szCs w:val="22"/>
        </w:rPr>
        <w:t xml:space="preserve"> JP, </w:t>
      </w:r>
      <w:proofErr w:type="spellStart"/>
      <w:r>
        <w:rPr>
          <w:rFonts w:ascii="Gill Sans" w:hAnsi="Gill Sans" w:cs="Gill Sans"/>
          <w:sz w:val="22"/>
          <w:szCs w:val="22"/>
        </w:rPr>
        <w:t>Nagarajan</w:t>
      </w:r>
      <w:proofErr w:type="spellEnd"/>
      <w:r>
        <w:rPr>
          <w:rFonts w:ascii="Gill Sans" w:hAnsi="Gill Sans" w:cs="Gill Sans"/>
          <w:sz w:val="22"/>
          <w:szCs w:val="22"/>
        </w:rPr>
        <w:t xml:space="preserve"> R, Berry SA, </w:t>
      </w:r>
      <w:proofErr w:type="spellStart"/>
      <w:r>
        <w:rPr>
          <w:rFonts w:ascii="Gill Sans" w:hAnsi="Gill Sans" w:cs="Gill Sans"/>
          <w:sz w:val="22"/>
          <w:szCs w:val="22"/>
        </w:rPr>
        <w:t>Lohr</w:t>
      </w:r>
      <w:proofErr w:type="spellEnd"/>
      <w:r>
        <w:rPr>
          <w:rFonts w:ascii="Gill Sans" w:hAnsi="Gill Sans" w:cs="Gill Sans"/>
          <w:sz w:val="22"/>
          <w:szCs w:val="22"/>
        </w:rPr>
        <w:t xml:space="preserve"> J, Hirsch B, White JG: </w:t>
      </w:r>
      <w:r>
        <w:rPr>
          <w:rFonts w:ascii="Gill Sans" w:hAnsi="Gill Sans" w:cs="Gill Sans"/>
          <w:b/>
          <w:bCs/>
          <w:sz w:val="22"/>
          <w:szCs w:val="22"/>
        </w:rPr>
        <w:t xml:space="preserve">Paris-Trousseau syndrome platelets in a child with Jacobsen's syndrome. </w:t>
      </w:r>
      <w:r>
        <w:rPr>
          <w:rFonts w:ascii="Gill Sans" w:hAnsi="Gill Sans" w:cs="Gill Sans"/>
          <w:i/>
          <w:iCs/>
          <w:sz w:val="22"/>
          <w:szCs w:val="22"/>
        </w:rPr>
        <w:t xml:space="preserve">Am J Med </w:t>
      </w:r>
      <w:proofErr w:type="spellStart"/>
      <w:r>
        <w:rPr>
          <w:rFonts w:ascii="Gill Sans" w:hAnsi="Gill Sans" w:cs="Gill Sans"/>
          <w:i/>
          <w:iCs/>
          <w:sz w:val="22"/>
          <w:szCs w:val="22"/>
        </w:rPr>
        <w:t>Haematol</w:t>
      </w:r>
      <w:proofErr w:type="spellEnd"/>
      <w:r>
        <w:rPr>
          <w:rFonts w:ascii="Gill Sans" w:hAnsi="Gill Sans" w:cs="Gill Sans"/>
          <w:i/>
          <w:iCs/>
          <w:sz w:val="22"/>
          <w:szCs w:val="22"/>
        </w:rPr>
        <w:t xml:space="preserve"> </w:t>
      </w:r>
      <w:r>
        <w:rPr>
          <w:rFonts w:ascii="Gill Sans" w:hAnsi="Gill Sans" w:cs="Gill Sans"/>
          <w:sz w:val="22"/>
          <w:szCs w:val="22"/>
        </w:rPr>
        <w:t xml:space="preserve">2001, </w:t>
      </w:r>
      <w:r>
        <w:rPr>
          <w:rFonts w:ascii="Gill Sans" w:hAnsi="Gill Sans" w:cs="Gill Sans"/>
          <w:b/>
          <w:bCs/>
          <w:sz w:val="22"/>
          <w:szCs w:val="22"/>
        </w:rPr>
        <w:t>66:</w:t>
      </w:r>
      <w:r>
        <w:rPr>
          <w:rFonts w:ascii="Gill Sans" w:hAnsi="Gill Sans" w:cs="Gill Sans"/>
          <w:sz w:val="22"/>
          <w:szCs w:val="22"/>
        </w:rPr>
        <w:t>295-</w:t>
      </w:r>
      <w:proofErr w:type="gramStart"/>
      <w:r>
        <w:rPr>
          <w:rFonts w:ascii="Gill Sans" w:hAnsi="Gill Sans" w:cs="Gill Sans"/>
          <w:sz w:val="22"/>
          <w:szCs w:val="22"/>
        </w:rPr>
        <w:t>299.</w:t>
      </w:r>
      <w:proofErr w:type="gramEnd"/>
    </w:p>
    <w:p w14:paraId="5DAB6936"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21. </w:t>
      </w:r>
      <w:proofErr w:type="spellStart"/>
      <w:r>
        <w:rPr>
          <w:rFonts w:ascii="Gill Sans" w:hAnsi="Gill Sans" w:cs="Gill Sans"/>
          <w:sz w:val="22"/>
          <w:szCs w:val="22"/>
        </w:rPr>
        <w:t>Gangarossa</w:t>
      </w:r>
      <w:proofErr w:type="spellEnd"/>
      <w:r>
        <w:rPr>
          <w:rFonts w:ascii="Gill Sans" w:hAnsi="Gill Sans" w:cs="Gill Sans"/>
          <w:sz w:val="22"/>
          <w:szCs w:val="22"/>
        </w:rPr>
        <w:t xml:space="preserve"> S, </w:t>
      </w:r>
      <w:proofErr w:type="spellStart"/>
      <w:r>
        <w:rPr>
          <w:rFonts w:ascii="Gill Sans" w:hAnsi="Gill Sans" w:cs="Gill Sans"/>
          <w:sz w:val="22"/>
          <w:szCs w:val="22"/>
        </w:rPr>
        <w:t>Schiliró</w:t>
      </w:r>
      <w:proofErr w:type="spellEnd"/>
      <w:r>
        <w:rPr>
          <w:rFonts w:ascii="Gill Sans" w:hAnsi="Gill Sans" w:cs="Gill Sans"/>
          <w:sz w:val="22"/>
          <w:szCs w:val="22"/>
        </w:rPr>
        <w:t xml:space="preserve"> G, </w:t>
      </w:r>
      <w:proofErr w:type="spellStart"/>
      <w:r>
        <w:rPr>
          <w:rFonts w:ascii="Gill Sans" w:hAnsi="Gill Sans" w:cs="Gill Sans"/>
          <w:sz w:val="22"/>
          <w:szCs w:val="22"/>
        </w:rPr>
        <w:t>Mattina</w:t>
      </w:r>
      <w:proofErr w:type="spellEnd"/>
      <w:r>
        <w:rPr>
          <w:rFonts w:ascii="Gill Sans" w:hAnsi="Gill Sans" w:cs="Gill Sans"/>
          <w:sz w:val="22"/>
          <w:szCs w:val="22"/>
        </w:rPr>
        <w:t xml:space="preserve"> T, </w:t>
      </w:r>
      <w:proofErr w:type="spellStart"/>
      <w:r>
        <w:rPr>
          <w:rFonts w:ascii="Gill Sans" w:hAnsi="Gill Sans" w:cs="Gill Sans"/>
          <w:sz w:val="22"/>
          <w:szCs w:val="22"/>
        </w:rPr>
        <w:t>Scardilli</w:t>
      </w:r>
      <w:proofErr w:type="spellEnd"/>
      <w:r>
        <w:rPr>
          <w:rFonts w:ascii="Gill Sans" w:hAnsi="Gill Sans" w:cs="Gill Sans"/>
          <w:sz w:val="22"/>
          <w:szCs w:val="22"/>
        </w:rPr>
        <w:t xml:space="preserve"> S, </w:t>
      </w:r>
      <w:proofErr w:type="spellStart"/>
      <w:r>
        <w:rPr>
          <w:rFonts w:ascii="Gill Sans" w:hAnsi="Gill Sans" w:cs="Gill Sans"/>
          <w:sz w:val="22"/>
          <w:szCs w:val="22"/>
        </w:rPr>
        <w:t>Mollica</w:t>
      </w:r>
      <w:proofErr w:type="spellEnd"/>
      <w:r>
        <w:rPr>
          <w:rFonts w:ascii="Gill Sans" w:hAnsi="Gill Sans" w:cs="Gill Sans"/>
          <w:sz w:val="22"/>
          <w:szCs w:val="22"/>
        </w:rPr>
        <w:t xml:space="preserve"> F, </w:t>
      </w:r>
      <w:proofErr w:type="spellStart"/>
      <w:r>
        <w:rPr>
          <w:rFonts w:ascii="Gill Sans" w:hAnsi="Gill Sans" w:cs="Gill Sans"/>
          <w:sz w:val="22"/>
          <w:szCs w:val="22"/>
        </w:rPr>
        <w:t>Cavallari</w:t>
      </w:r>
      <w:proofErr w:type="spellEnd"/>
      <w:r>
        <w:rPr>
          <w:rFonts w:ascii="Gill Sans" w:hAnsi="Gill Sans" w:cs="Gill Sans"/>
          <w:sz w:val="22"/>
          <w:szCs w:val="22"/>
        </w:rPr>
        <w:t xml:space="preserve"> V:</w:t>
      </w:r>
    </w:p>
    <w:p w14:paraId="13F02EBC" w14:textId="77777777" w:rsidR="00DD7170" w:rsidRDefault="00DD7170" w:rsidP="00BD649C">
      <w:pPr>
        <w:widowControl w:val="0"/>
        <w:autoSpaceDE w:val="0"/>
        <w:autoSpaceDN w:val="0"/>
        <w:adjustRightInd w:val="0"/>
        <w:spacing w:after="240"/>
        <w:jc w:val="both"/>
        <w:rPr>
          <w:rFonts w:ascii="Times" w:hAnsi="Times" w:cs="Times"/>
        </w:rPr>
      </w:pPr>
      <w:proofErr w:type="spellStart"/>
      <w:proofErr w:type="gramStart"/>
      <w:r>
        <w:rPr>
          <w:rFonts w:ascii="Gill Sans" w:hAnsi="Gill Sans" w:cs="Gill Sans"/>
          <w:b/>
          <w:bCs/>
          <w:sz w:val="22"/>
          <w:szCs w:val="22"/>
        </w:rPr>
        <w:t>Dysmegakaryopoietic</w:t>
      </w:r>
      <w:proofErr w:type="spellEnd"/>
      <w:r>
        <w:rPr>
          <w:rFonts w:ascii="Gill Sans" w:hAnsi="Gill Sans" w:cs="Gill Sans"/>
          <w:b/>
          <w:bCs/>
          <w:sz w:val="22"/>
          <w:szCs w:val="22"/>
        </w:rPr>
        <w:t xml:space="preserve"> thrombocytopenia in patients with distal chromosome 11q deletion.</w:t>
      </w:r>
      <w:proofErr w:type="gramEnd"/>
      <w:r>
        <w:rPr>
          <w:rFonts w:ascii="Gill Sans" w:hAnsi="Gill Sans" w:cs="Gill Sans"/>
          <w:b/>
          <w:bCs/>
          <w:sz w:val="22"/>
          <w:szCs w:val="22"/>
        </w:rPr>
        <w:t xml:space="preserve"> </w:t>
      </w:r>
      <w:r>
        <w:rPr>
          <w:rFonts w:ascii="Gill Sans" w:hAnsi="Gill Sans" w:cs="Gill Sans"/>
          <w:i/>
          <w:iCs/>
          <w:sz w:val="22"/>
          <w:szCs w:val="22"/>
        </w:rPr>
        <w:t xml:space="preserve">Blood </w:t>
      </w:r>
      <w:r>
        <w:rPr>
          <w:rFonts w:ascii="Gill Sans" w:hAnsi="Gill Sans" w:cs="Gill Sans"/>
          <w:sz w:val="22"/>
          <w:szCs w:val="22"/>
        </w:rPr>
        <w:t xml:space="preserve">1996, </w:t>
      </w:r>
      <w:r>
        <w:rPr>
          <w:rFonts w:ascii="Gill Sans" w:hAnsi="Gill Sans" w:cs="Gill Sans"/>
          <w:b/>
          <w:bCs/>
          <w:sz w:val="22"/>
          <w:szCs w:val="22"/>
        </w:rPr>
        <w:t>87(11)</w:t>
      </w:r>
      <w:proofErr w:type="gramStart"/>
      <w:r>
        <w:rPr>
          <w:rFonts w:ascii="Gill Sans" w:hAnsi="Gill Sans" w:cs="Gill Sans"/>
          <w:b/>
          <w:bCs/>
          <w:sz w:val="22"/>
          <w:szCs w:val="22"/>
        </w:rPr>
        <w:t>:</w:t>
      </w:r>
      <w:r>
        <w:rPr>
          <w:rFonts w:ascii="Gill Sans" w:hAnsi="Gill Sans" w:cs="Gill Sans"/>
          <w:sz w:val="22"/>
          <w:szCs w:val="22"/>
        </w:rPr>
        <w:t>4915</w:t>
      </w:r>
      <w:proofErr w:type="gramEnd"/>
      <w:r>
        <w:rPr>
          <w:rFonts w:ascii="Gill Sans" w:hAnsi="Gill Sans" w:cs="Gill Sans"/>
          <w:sz w:val="22"/>
          <w:szCs w:val="22"/>
        </w:rPr>
        <w:t>-4916.</w:t>
      </w:r>
    </w:p>
    <w:p w14:paraId="003DAE4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22. White JG: </w:t>
      </w:r>
      <w:r>
        <w:rPr>
          <w:rFonts w:ascii="Gill Sans" w:hAnsi="Gill Sans" w:cs="Gill Sans"/>
          <w:b/>
          <w:bCs/>
          <w:sz w:val="22"/>
          <w:szCs w:val="22"/>
        </w:rPr>
        <w:t xml:space="preserve">Platelet storage pool deficiency in Jacobsen </w:t>
      </w:r>
      <w:proofErr w:type="spellStart"/>
      <w:r>
        <w:rPr>
          <w:rFonts w:ascii="Gill Sans" w:hAnsi="Gill Sans" w:cs="Gill Sans"/>
          <w:b/>
          <w:bCs/>
          <w:sz w:val="22"/>
          <w:szCs w:val="22"/>
        </w:rPr>
        <w:t>syn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drome</w:t>
      </w:r>
      <w:proofErr w:type="spellEnd"/>
      <w:r>
        <w:rPr>
          <w:rFonts w:ascii="Gill Sans" w:hAnsi="Gill Sans" w:cs="Gill Sans"/>
          <w:b/>
          <w:bCs/>
          <w:sz w:val="22"/>
          <w:szCs w:val="22"/>
        </w:rPr>
        <w:t xml:space="preserve">. </w:t>
      </w:r>
      <w:r>
        <w:rPr>
          <w:rFonts w:ascii="Gill Sans" w:hAnsi="Gill Sans" w:cs="Gill Sans"/>
          <w:i/>
          <w:iCs/>
          <w:sz w:val="22"/>
          <w:szCs w:val="22"/>
        </w:rPr>
        <w:t xml:space="preserve">Platelets </w:t>
      </w:r>
      <w:r>
        <w:rPr>
          <w:rFonts w:ascii="Gill Sans" w:hAnsi="Gill Sans" w:cs="Gill Sans"/>
          <w:sz w:val="22"/>
          <w:szCs w:val="22"/>
        </w:rPr>
        <w:t xml:space="preserve">2007, </w:t>
      </w:r>
      <w:r>
        <w:rPr>
          <w:rFonts w:ascii="Gill Sans" w:hAnsi="Gill Sans" w:cs="Gill Sans"/>
          <w:b/>
          <w:bCs/>
          <w:sz w:val="22"/>
          <w:szCs w:val="22"/>
        </w:rPr>
        <w:t>18(7)</w:t>
      </w:r>
      <w:proofErr w:type="gramStart"/>
      <w:r>
        <w:rPr>
          <w:rFonts w:ascii="Gill Sans" w:hAnsi="Gill Sans" w:cs="Gill Sans"/>
          <w:b/>
          <w:bCs/>
          <w:sz w:val="22"/>
          <w:szCs w:val="22"/>
        </w:rPr>
        <w:t>:</w:t>
      </w:r>
      <w:r>
        <w:rPr>
          <w:rFonts w:ascii="Gill Sans" w:hAnsi="Gill Sans" w:cs="Gill Sans"/>
          <w:sz w:val="22"/>
          <w:szCs w:val="22"/>
        </w:rPr>
        <w:t>522</w:t>
      </w:r>
      <w:proofErr w:type="gramEnd"/>
      <w:r>
        <w:rPr>
          <w:rFonts w:ascii="Gill Sans" w:hAnsi="Gill Sans" w:cs="Gill Sans"/>
          <w:sz w:val="22"/>
          <w:szCs w:val="22"/>
        </w:rPr>
        <w:t>-527.</w:t>
      </w:r>
    </w:p>
    <w:p w14:paraId="59539450"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23. </w:t>
      </w:r>
      <w:proofErr w:type="spellStart"/>
      <w:r>
        <w:rPr>
          <w:rFonts w:ascii="Gill Sans" w:hAnsi="Gill Sans" w:cs="Gill Sans"/>
          <w:sz w:val="22"/>
          <w:szCs w:val="22"/>
        </w:rPr>
        <w:t>Haghi</w:t>
      </w:r>
      <w:proofErr w:type="spellEnd"/>
      <w:r>
        <w:rPr>
          <w:rFonts w:ascii="Gill Sans" w:hAnsi="Gill Sans" w:cs="Gill Sans"/>
          <w:sz w:val="22"/>
          <w:szCs w:val="22"/>
        </w:rPr>
        <w:t xml:space="preserve"> M, </w:t>
      </w:r>
      <w:proofErr w:type="spellStart"/>
      <w:r>
        <w:rPr>
          <w:rFonts w:ascii="Gill Sans" w:hAnsi="Gill Sans" w:cs="Gill Sans"/>
          <w:sz w:val="22"/>
          <w:szCs w:val="22"/>
        </w:rPr>
        <w:t>Dewan</w:t>
      </w:r>
      <w:proofErr w:type="spellEnd"/>
      <w:r>
        <w:rPr>
          <w:rFonts w:ascii="Gill Sans" w:hAnsi="Gill Sans" w:cs="Gill Sans"/>
          <w:sz w:val="22"/>
          <w:szCs w:val="22"/>
        </w:rPr>
        <w:t xml:space="preserve"> A, Jones KL, Reitz R, Jones C, </w:t>
      </w:r>
      <w:proofErr w:type="spellStart"/>
      <w:r>
        <w:rPr>
          <w:rFonts w:ascii="Gill Sans" w:hAnsi="Gill Sans" w:cs="Gill Sans"/>
          <w:sz w:val="22"/>
          <w:szCs w:val="22"/>
        </w:rPr>
        <w:t>Grossfeld</w:t>
      </w:r>
      <w:proofErr w:type="spellEnd"/>
      <w:r>
        <w:rPr>
          <w:rFonts w:ascii="Gill Sans" w:hAnsi="Gill Sans" w:cs="Gill Sans"/>
          <w:sz w:val="22"/>
          <w:szCs w:val="22"/>
        </w:rPr>
        <w:t xml:space="preserve"> P: </w:t>
      </w:r>
      <w:r>
        <w:rPr>
          <w:rFonts w:ascii="Gill Sans" w:hAnsi="Gill Sans" w:cs="Gill Sans"/>
          <w:b/>
          <w:bCs/>
          <w:sz w:val="22"/>
          <w:szCs w:val="22"/>
        </w:rPr>
        <w:t xml:space="preserve">Endo- </w:t>
      </w:r>
      <w:proofErr w:type="spellStart"/>
      <w:r>
        <w:rPr>
          <w:rFonts w:ascii="Gill Sans" w:hAnsi="Gill Sans" w:cs="Gill Sans"/>
          <w:b/>
          <w:bCs/>
          <w:sz w:val="22"/>
          <w:szCs w:val="22"/>
        </w:rPr>
        <w:t>crine</w:t>
      </w:r>
      <w:proofErr w:type="spellEnd"/>
      <w:r>
        <w:rPr>
          <w:rFonts w:ascii="Gill Sans" w:hAnsi="Gill Sans" w:cs="Gill Sans"/>
          <w:b/>
          <w:bCs/>
          <w:sz w:val="22"/>
          <w:szCs w:val="22"/>
        </w:rPr>
        <w:t xml:space="preserve"> abnormalities in patients with Jacobsen (11q-) </w:t>
      </w:r>
      <w:proofErr w:type="spellStart"/>
      <w:r>
        <w:rPr>
          <w:rFonts w:ascii="Gill Sans" w:hAnsi="Gill Sans" w:cs="Gill Sans"/>
          <w:b/>
          <w:bCs/>
          <w:sz w:val="22"/>
          <w:szCs w:val="22"/>
        </w:rPr>
        <w:t>syn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drome</w:t>
      </w:r>
      <w:proofErr w:type="spellEnd"/>
      <w:r>
        <w:rPr>
          <w:rFonts w:ascii="Gill Sans" w:hAnsi="Gill Sans" w:cs="Gill Sans"/>
          <w:b/>
          <w:bCs/>
          <w:sz w:val="22"/>
          <w:szCs w:val="22"/>
        </w:rPr>
        <w:t xml:space="preserve">. </w:t>
      </w:r>
      <w:r>
        <w:rPr>
          <w:rFonts w:ascii="Gill Sans" w:hAnsi="Gill Sans" w:cs="Gill Sans"/>
          <w:i/>
          <w:iCs/>
          <w:sz w:val="22"/>
          <w:szCs w:val="22"/>
        </w:rPr>
        <w:t xml:space="preserve">Am J Med Genet A </w:t>
      </w:r>
      <w:r>
        <w:rPr>
          <w:rFonts w:ascii="Gill Sans" w:hAnsi="Gill Sans" w:cs="Gill Sans"/>
          <w:sz w:val="22"/>
          <w:szCs w:val="22"/>
        </w:rPr>
        <w:t xml:space="preserve">2004, </w:t>
      </w:r>
      <w:r>
        <w:rPr>
          <w:rFonts w:ascii="Gill Sans" w:hAnsi="Gill Sans" w:cs="Gill Sans"/>
          <w:b/>
          <w:bCs/>
          <w:sz w:val="22"/>
          <w:szCs w:val="22"/>
        </w:rPr>
        <w:t>129(1)</w:t>
      </w:r>
      <w:proofErr w:type="gramStart"/>
      <w:r>
        <w:rPr>
          <w:rFonts w:ascii="Gill Sans" w:hAnsi="Gill Sans" w:cs="Gill Sans"/>
          <w:b/>
          <w:bCs/>
          <w:sz w:val="22"/>
          <w:szCs w:val="22"/>
        </w:rPr>
        <w:t>:</w:t>
      </w:r>
      <w:r>
        <w:rPr>
          <w:rFonts w:ascii="Gill Sans" w:hAnsi="Gill Sans" w:cs="Gill Sans"/>
          <w:sz w:val="22"/>
          <w:szCs w:val="22"/>
        </w:rPr>
        <w:t>62</w:t>
      </w:r>
      <w:proofErr w:type="gramEnd"/>
      <w:r>
        <w:rPr>
          <w:rFonts w:ascii="Gill Sans" w:hAnsi="Gill Sans" w:cs="Gill Sans"/>
          <w:sz w:val="22"/>
          <w:szCs w:val="22"/>
        </w:rPr>
        <w:t>-63.</w:t>
      </w:r>
    </w:p>
    <w:p w14:paraId="766D9595"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24. </w:t>
      </w:r>
      <w:proofErr w:type="spellStart"/>
      <w:r>
        <w:rPr>
          <w:rFonts w:ascii="Gill Sans" w:hAnsi="Gill Sans" w:cs="Gill Sans"/>
          <w:sz w:val="22"/>
          <w:szCs w:val="22"/>
        </w:rPr>
        <w:t>Sirvent</w:t>
      </w:r>
      <w:proofErr w:type="spellEnd"/>
      <w:r>
        <w:rPr>
          <w:rFonts w:ascii="Gill Sans" w:hAnsi="Gill Sans" w:cs="Gill Sans"/>
          <w:sz w:val="22"/>
          <w:szCs w:val="22"/>
        </w:rPr>
        <w:t xml:space="preserve"> N, </w:t>
      </w:r>
      <w:proofErr w:type="spellStart"/>
      <w:r>
        <w:rPr>
          <w:rFonts w:ascii="Gill Sans" w:hAnsi="Gill Sans" w:cs="Gill Sans"/>
          <w:sz w:val="22"/>
          <w:szCs w:val="22"/>
        </w:rPr>
        <w:t>Monpoux</w:t>
      </w:r>
      <w:proofErr w:type="spellEnd"/>
      <w:r>
        <w:rPr>
          <w:rFonts w:ascii="Gill Sans" w:hAnsi="Gill Sans" w:cs="Gill Sans"/>
          <w:sz w:val="22"/>
          <w:szCs w:val="22"/>
        </w:rPr>
        <w:t xml:space="preserve"> F, </w:t>
      </w:r>
      <w:proofErr w:type="spellStart"/>
      <w:r>
        <w:rPr>
          <w:rFonts w:ascii="Gill Sans" w:hAnsi="Gill Sans" w:cs="Gill Sans"/>
          <w:sz w:val="22"/>
          <w:szCs w:val="22"/>
        </w:rPr>
        <w:t>Pedeutour</w:t>
      </w:r>
      <w:proofErr w:type="spellEnd"/>
      <w:r>
        <w:rPr>
          <w:rFonts w:ascii="Gill Sans" w:hAnsi="Gill Sans" w:cs="Gill Sans"/>
          <w:sz w:val="22"/>
          <w:szCs w:val="22"/>
        </w:rPr>
        <w:t xml:space="preserve"> F, </w:t>
      </w:r>
      <w:proofErr w:type="spellStart"/>
      <w:r>
        <w:rPr>
          <w:rFonts w:ascii="Gill Sans" w:hAnsi="Gill Sans" w:cs="Gill Sans"/>
          <w:sz w:val="22"/>
          <w:szCs w:val="22"/>
        </w:rPr>
        <w:t>Fraye</w:t>
      </w:r>
      <w:proofErr w:type="spellEnd"/>
      <w:r>
        <w:rPr>
          <w:rFonts w:ascii="Gill Sans" w:hAnsi="Gill Sans" w:cs="Gill Sans"/>
          <w:sz w:val="22"/>
          <w:szCs w:val="22"/>
        </w:rPr>
        <w:t xml:space="preserve"> M, Philip P, </w:t>
      </w:r>
      <w:proofErr w:type="spellStart"/>
      <w:r>
        <w:rPr>
          <w:rFonts w:ascii="Gill Sans" w:hAnsi="Gill Sans" w:cs="Gill Sans"/>
          <w:sz w:val="22"/>
          <w:szCs w:val="22"/>
        </w:rPr>
        <w:t>Ticchioni</w:t>
      </w:r>
      <w:proofErr w:type="spellEnd"/>
      <w:r>
        <w:rPr>
          <w:rFonts w:ascii="Gill Sans" w:hAnsi="Gill Sans" w:cs="Gill Sans"/>
          <w:sz w:val="22"/>
          <w:szCs w:val="22"/>
        </w:rPr>
        <w:t xml:space="preserve"> M, </w:t>
      </w:r>
      <w:proofErr w:type="spellStart"/>
      <w:r>
        <w:rPr>
          <w:rFonts w:ascii="Gill Sans" w:hAnsi="Gill Sans" w:cs="Gill Sans"/>
          <w:sz w:val="22"/>
          <w:szCs w:val="22"/>
        </w:rPr>
        <w:t>Turc-Carel</w:t>
      </w:r>
      <w:proofErr w:type="spellEnd"/>
      <w:r>
        <w:rPr>
          <w:rFonts w:ascii="Gill Sans" w:hAnsi="Gill Sans" w:cs="Gill Sans"/>
          <w:sz w:val="22"/>
          <w:szCs w:val="22"/>
        </w:rPr>
        <w:t xml:space="preserve"> C, </w:t>
      </w:r>
      <w:proofErr w:type="spellStart"/>
      <w:r>
        <w:rPr>
          <w:rFonts w:ascii="Gill Sans" w:hAnsi="Gill Sans" w:cs="Gill Sans"/>
          <w:sz w:val="22"/>
          <w:szCs w:val="22"/>
        </w:rPr>
        <w:t>Mariani</w:t>
      </w:r>
      <w:proofErr w:type="spellEnd"/>
      <w:r>
        <w:rPr>
          <w:rFonts w:ascii="Gill Sans" w:hAnsi="Gill Sans" w:cs="Gill Sans"/>
          <w:sz w:val="22"/>
          <w:szCs w:val="22"/>
        </w:rPr>
        <w:t xml:space="preserve"> R: </w:t>
      </w:r>
      <w:r>
        <w:rPr>
          <w:rFonts w:ascii="Gill Sans" w:hAnsi="Gill Sans" w:cs="Gill Sans"/>
          <w:b/>
          <w:bCs/>
          <w:sz w:val="22"/>
          <w:szCs w:val="22"/>
        </w:rPr>
        <w:t xml:space="preserve">Jacobsen's syndrome, </w:t>
      </w:r>
      <w:proofErr w:type="spellStart"/>
      <w:r>
        <w:rPr>
          <w:rFonts w:ascii="Gill Sans" w:hAnsi="Gill Sans" w:cs="Gill Sans"/>
          <w:b/>
          <w:bCs/>
          <w:sz w:val="22"/>
          <w:szCs w:val="22"/>
        </w:rPr>
        <w:t>thrombopenia</w:t>
      </w:r>
      <w:proofErr w:type="spellEnd"/>
      <w:r>
        <w:rPr>
          <w:rFonts w:ascii="Gill Sans" w:hAnsi="Gill Sans" w:cs="Gill Sans"/>
          <w:b/>
          <w:bCs/>
          <w:sz w:val="22"/>
          <w:szCs w:val="22"/>
        </w:rPr>
        <w:t xml:space="preserve"> and </w:t>
      </w:r>
      <w:proofErr w:type="spellStart"/>
      <w:r>
        <w:rPr>
          <w:rFonts w:ascii="Gill Sans" w:hAnsi="Gill Sans" w:cs="Gill Sans"/>
          <w:b/>
          <w:bCs/>
          <w:sz w:val="22"/>
          <w:szCs w:val="22"/>
        </w:rPr>
        <w:t>humoral</w:t>
      </w:r>
      <w:proofErr w:type="spellEnd"/>
      <w:r>
        <w:rPr>
          <w:rFonts w:ascii="Gill Sans" w:hAnsi="Gill Sans" w:cs="Gill Sans"/>
          <w:b/>
          <w:bCs/>
          <w:sz w:val="22"/>
          <w:szCs w:val="22"/>
        </w:rPr>
        <w:t xml:space="preserve"> immunodeficiency. </w:t>
      </w:r>
      <w:r>
        <w:rPr>
          <w:rFonts w:ascii="Gill Sans" w:hAnsi="Gill Sans" w:cs="Gill Sans"/>
          <w:i/>
          <w:iCs/>
          <w:sz w:val="22"/>
          <w:szCs w:val="22"/>
        </w:rPr>
        <w:t xml:space="preserve">Arch </w:t>
      </w:r>
      <w:proofErr w:type="spellStart"/>
      <w:r>
        <w:rPr>
          <w:rFonts w:ascii="Gill Sans" w:hAnsi="Gill Sans" w:cs="Gill Sans"/>
          <w:i/>
          <w:iCs/>
          <w:sz w:val="22"/>
          <w:szCs w:val="22"/>
        </w:rPr>
        <w:t>Pediatr</w:t>
      </w:r>
      <w:proofErr w:type="spellEnd"/>
      <w:r>
        <w:rPr>
          <w:rFonts w:ascii="Gill Sans" w:hAnsi="Gill Sans" w:cs="Gill Sans"/>
          <w:i/>
          <w:iCs/>
          <w:sz w:val="22"/>
          <w:szCs w:val="22"/>
        </w:rPr>
        <w:t xml:space="preserve"> </w:t>
      </w:r>
      <w:r>
        <w:rPr>
          <w:rFonts w:ascii="Gill Sans" w:hAnsi="Gill Sans" w:cs="Gill Sans"/>
          <w:sz w:val="22"/>
          <w:szCs w:val="22"/>
        </w:rPr>
        <w:t xml:space="preserve">1998, </w:t>
      </w:r>
      <w:r>
        <w:rPr>
          <w:rFonts w:ascii="Gill Sans" w:hAnsi="Gill Sans" w:cs="Gill Sans"/>
          <w:b/>
          <w:bCs/>
          <w:sz w:val="22"/>
          <w:szCs w:val="22"/>
        </w:rPr>
        <w:t>5(12)</w:t>
      </w:r>
      <w:proofErr w:type="gramStart"/>
      <w:r>
        <w:rPr>
          <w:rFonts w:ascii="Gill Sans" w:hAnsi="Gill Sans" w:cs="Gill Sans"/>
          <w:b/>
          <w:bCs/>
          <w:sz w:val="22"/>
          <w:szCs w:val="22"/>
        </w:rPr>
        <w:t>:</w:t>
      </w:r>
      <w:r>
        <w:rPr>
          <w:rFonts w:ascii="Gill Sans" w:hAnsi="Gill Sans" w:cs="Gill Sans"/>
          <w:sz w:val="22"/>
          <w:szCs w:val="22"/>
        </w:rPr>
        <w:t>1338</w:t>
      </w:r>
      <w:proofErr w:type="gramEnd"/>
      <w:r>
        <w:rPr>
          <w:rFonts w:ascii="Gill Sans" w:hAnsi="Gill Sans" w:cs="Gill Sans"/>
          <w:sz w:val="22"/>
          <w:szCs w:val="22"/>
        </w:rPr>
        <w:t>-1340.</w:t>
      </w:r>
    </w:p>
    <w:p w14:paraId="65105928"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25. </w:t>
      </w:r>
      <w:proofErr w:type="gramStart"/>
      <w:r>
        <w:rPr>
          <w:rFonts w:ascii="Gill Sans" w:hAnsi="Gill Sans" w:cs="Gill Sans"/>
          <w:sz w:val="22"/>
          <w:szCs w:val="22"/>
        </w:rPr>
        <w:t>von</w:t>
      </w:r>
      <w:proofErr w:type="gramEnd"/>
      <w:r>
        <w:rPr>
          <w:rFonts w:ascii="Gill Sans" w:hAnsi="Gill Sans" w:cs="Gill Sans"/>
          <w:sz w:val="22"/>
          <w:szCs w:val="22"/>
        </w:rPr>
        <w:t xml:space="preserve"> </w:t>
      </w:r>
      <w:proofErr w:type="spellStart"/>
      <w:r>
        <w:rPr>
          <w:rFonts w:ascii="Gill Sans" w:hAnsi="Gill Sans" w:cs="Gill Sans"/>
          <w:sz w:val="22"/>
          <w:szCs w:val="22"/>
        </w:rPr>
        <w:t>Bubnoff</w:t>
      </w:r>
      <w:proofErr w:type="spellEnd"/>
      <w:r>
        <w:rPr>
          <w:rFonts w:ascii="Gill Sans" w:hAnsi="Gill Sans" w:cs="Gill Sans"/>
          <w:sz w:val="22"/>
          <w:szCs w:val="22"/>
        </w:rPr>
        <w:t xml:space="preserve"> D, </w:t>
      </w:r>
      <w:proofErr w:type="spellStart"/>
      <w:r>
        <w:rPr>
          <w:rFonts w:ascii="Gill Sans" w:hAnsi="Gill Sans" w:cs="Gill Sans"/>
          <w:sz w:val="22"/>
          <w:szCs w:val="22"/>
        </w:rPr>
        <w:t>Kreiss-Nachtsheim</w:t>
      </w:r>
      <w:proofErr w:type="spellEnd"/>
      <w:r>
        <w:rPr>
          <w:rFonts w:ascii="Gill Sans" w:hAnsi="Gill Sans" w:cs="Gill Sans"/>
          <w:sz w:val="22"/>
          <w:szCs w:val="22"/>
        </w:rPr>
        <w:t xml:space="preserve"> M, Novak N, Engels E, Engels H, </w:t>
      </w:r>
      <w:proofErr w:type="spellStart"/>
      <w:r>
        <w:rPr>
          <w:rFonts w:ascii="Gill Sans" w:hAnsi="Gill Sans" w:cs="Gill Sans"/>
          <w:sz w:val="22"/>
          <w:szCs w:val="22"/>
        </w:rPr>
        <w:t>Behrend</w:t>
      </w:r>
      <w:proofErr w:type="spellEnd"/>
      <w:r>
        <w:rPr>
          <w:rFonts w:ascii="Gill Sans" w:hAnsi="Gill Sans" w:cs="Gill Sans"/>
          <w:sz w:val="22"/>
          <w:szCs w:val="22"/>
        </w:rPr>
        <w:t xml:space="preserve"> C, Propping P, de la Salle H, </w:t>
      </w:r>
      <w:proofErr w:type="spellStart"/>
      <w:r>
        <w:rPr>
          <w:rFonts w:ascii="Gill Sans" w:hAnsi="Gill Sans" w:cs="Gill Sans"/>
          <w:sz w:val="22"/>
          <w:szCs w:val="22"/>
        </w:rPr>
        <w:t>Bieber</w:t>
      </w:r>
      <w:proofErr w:type="spellEnd"/>
      <w:r>
        <w:rPr>
          <w:rFonts w:ascii="Gill Sans" w:hAnsi="Gill Sans" w:cs="Gill Sans"/>
          <w:sz w:val="22"/>
          <w:szCs w:val="22"/>
        </w:rPr>
        <w:t xml:space="preserve"> T: </w:t>
      </w:r>
      <w:r>
        <w:rPr>
          <w:rFonts w:ascii="Gill Sans" w:hAnsi="Gill Sans" w:cs="Gill Sans"/>
          <w:b/>
          <w:bCs/>
          <w:sz w:val="22"/>
          <w:szCs w:val="22"/>
        </w:rPr>
        <w:t xml:space="preserve">Primary </w:t>
      </w:r>
      <w:proofErr w:type="spellStart"/>
      <w:r>
        <w:rPr>
          <w:rFonts w:ascii="Gill Sans" w:hAnsi="Gill Sans" w:cs="Gill Sans"/>
          <w:b/>
          <w:bCs/>
          <w:sz w:val="22"/>
          <w:szCs w:val="22"/>
        </w:rPr>
        <w:t>immuno</w:t>
      </w:r>
      <w:proofErr w:type="spellEnd"/>
      <w:r>
        <w:rPr>
          <w:rFonts w:ascii="Gill Sans" w:hAnsi="Gill Sans" w:cs="Gill Sans"/>
          <w:b/>
          <w:bCs/>
          <w:sz w:val="22"/>
          <w:szCs w:val="22"/>
        </w:rPr>
        <w:t xml:space="preserve">- deficiency in combination with transverse upper limb defect and anal atresia in a 34-year-old patient with Jacobsen </w:t>
      </w:r>
      <w:proofErr w:type="spellStart"/>
      <w:r>
        <w:rPr>
          <w:rFonts w:ascii="Gill Sans" w:hAnsi="Gill Sans" w:cs="Gill Sans"/>
          <w:b/>
          <w:bCs/>
          <w:sz w:val="22"/>
          <w:szCs w:val="22"/>
        </w:rPr>
        <w:t>syn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drome</w:t>
      </w:r>
      <w:proofErr w:type="spellEnd"/>
      <w:r>
        <w:rPr>
          <w:rFonts w:ascii="Gill Sans" w:hAnsi="Gill Sans" w:cs="Gill Sans"/>
          <w:b/>
          <w:bCs/>
          <w:sz w:val="22"/>
          <w:szCs w:val="22"/>
        </w:rPr>
        <w:t xml:space="preserve">. </w:t>
      </w:r>
      <w:r>
        <w:rPr>
          <w:rFonts w:ascii="Gill Sans" w:hAnsi="Gill Sans" w:cs="Gill Sans"/>
          <w:i/>
          <w:iCs/>
          <w:sz w:val="22"/>
          <w:szCs w:val="22"/>
        </w:rPr>
        <w:t xml:space="preserve">Am J Med Genet </w:t>
      </w:r>
      <w:r>
        <w:rPr>
          <w:rFonts w:ascii="Gill Sans" w:hAnsi="Gill Sans" w:cs="Gill Sans"/>
          <w:sz w:val="22"/>
          <w:szCs w:val="22"/>
        </w:rPr>
        <w:t xml:space="preserve">2004, </w:t>
      </w:r>
      <w:r>
        <w:rPr>
          <w:rFonts w:ascii="Gill Sans" w:hAnsi="Gill Sans" w:cs="Gill Sans"/>
          <w:b/>
          <w:bCs/>
          <w:sz w:val="22"/>
          <w:szCs w:val="22"/>
        </w:rPr>
        <w:t>126(3)</w:t>
      </w:r>
      <w:proofErr w:type="gramStart"/>
      <w:r>
        <w:rPr>
          <w:rFonts w:ascii="Gill Sans" w:hAnsi="Gill Sans" w:cs="Gill Sans"/>
          <w:b/>
          <w:bCs/>
          <w:sz w:val="22"/>
          <w:szCs w:val="22"/>
        </w:rPr>
        <w:t>:</w:t>
      </w:r>
      <w:r>
        <w:rPr>
          <w:rFonts w:ascii="Gill Sans" w:hAnsi="Gill Sans" w:cs="Gill Sans"/>
          <w:sz w:val="22"/>
          <w:szCs w:val="22"/>
        </w:rPr>
        <w:t>293</w:t>
      </w:r>
      <w:proofErr w:type="gramEnd"/>
      <w:r>
        <w:rPr>
          <w:rFonts w:ascii="Gill Sans" w:hAnsi="Gill Sans" w:cs="Gill Sans"/>
          <w:sz w:val="22"/>
          <w:szCs w:val="22"/>
        </w:rPr>
        <w:t>-298.</w:t>
      </w:r>
    </w:p>
    <w:p w14:paraId="3F394041"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26. </w:t>
      </w:r>
      <w:proofErr w:type="spellStart"/>
      <w:r>
        <w:rPr>
          <w:rFonts w:ascii="Gill Sans" w:hAnsi="Gill Sans" w:cs="Gill Sans"/>
          <w:sz w:val="22"/>
          <w:szCs w:val="22"/>
        </w:rPr>
        <w:t>Koreth</w:t>
      </w:r>
      <w:proofErr w:type="spellEnd"/>
      <w:r>
        <w:rPr>
          <w:rFonts w:ascii="Gill Sans" w:hAnsi="Gill Sans" w:cs="Gill Sans"/>
          <w:sz w:val="22"/>
          <w:szCs w:val="22"/>
        </w:rPr>
        <w:t xml:space="preserve"> J, </w:t>
      </w:r>
      <w:proofErr w:type="spellStart"/>
      <w:r>
        <w:rPr>
          <w:rFonts w:ascii="Gill Sans" w:hAnsi="Gill Sans" w:cs="Gill Sans"/>
          <w:sz w:val="22"/>
          <w:szCs w:val="22"/>
        </w:rPr>
        <w:t>Bakkenist</w:t>
      </w:r>
      <w:proofErr w:type="spellEnd"/>
      <w:r>
        <w:rPr>
          <w:rFonts w:ascii="Gill Sans" w:hAnsi="Gill Sans" w:cs="Gill Sans"/>
          <w:sz w:val="22"/>
          <w:szCs w:val="22"/>
        </w:rPr>
        <w:t xml:space="preserve"> CJ, McGee JO: </w:t>
      </w:r>
      <w:r>
        <w:rPr>
          <w:rFonts w:ascii="Gill Sans" w:hAnsi="Gill Sans" w:cs="Gill Sans"/>
          <w:b/>
          <w:bCs/>
          <w:sz w:val="22"/>
          <w:szCs w:val="22"/>
        </w:rPr>
        <w:t xml:space="preserve">Chromosomes, 11q and can- </w:t>
      </w:r>
      <w:proofErr w:type="spellStart"/>
      <w:r>
        <w:rPr>
          <w:rFonts w:ascii="Gill Sans" w:hAnsi="Gill Sans" w:cs="Gill Sans"/>
          <w:b/>
          <w:bCs/>
          <w:sz w:val="22"/>
          <w:szCs w:val="22"/>
        </w:rPr>
        <w:t>cer</w:t>
      </w:r>
      <w:proofErr w:type="spellEnd"/>
      <w:r>
        <w:rPr>
          <w:rFonts w:ascii="Gill Sans" w:hAnsi="Gill Sans" w:cs="Gill Sans"/>
          <w:b/>
          <w:bCs/>
          <w:sz w:val="22"/>
          <w:szCs w:val="22"/>
        </w:rPr>
        <w:t xml:space="preserve">: a review. </w:t>
      </w:r>
      <w:r>
        <w:rPr>
          <w:rFonts w:ascii="Gill Sans" w:hAnsi="Gill Sans" w:cs="Gill Sans"/>
          <w:i/>
          <w:iCs/>
          <w:sz w:val="22"/>
          <w:szCs w:val="22"/>
        </w:rPr>
        <w:t xml:space="preserve">J </w:t>
      </w:r>
      <w:proofErr w:type="spellStart"/>
      <w:r>
        <w:rPr>
          <w:rFonts w:ascii="Gill Sans" w:hAnsi="Gill Sans" w:cs="Gill Sans"/>
          <w:i/>
          <w:iCs/>
          <w:sz w:val="22"/>
          <w:szCs w:val="22"/>
        </w:rPr>
        <w:t>Pathol</w:t>
      </w:r>
      <w:proofErr w:type="spellEnd"/>
      <w:r>
        <w:rPr>
          <w:rFonts w:ascii="Gill Sans" w:hAnsi="Gill Sans" w:cs="Gill Sans"/>
          <w:i/>
          <w:iCs/>
          <w:sz w:val="22"/>
          <w:szCs w:val="22"/>
        </w:rPr>
        <w:t xml:space="preserve"> </w:t>
      </w:r>
      <w:r>
        <w:rPr>
          <w:rFonts w:ascii="Gill Sans" w:hAnsi="Gill Sans" w:cs="Gill Sans"/>
          <w:sz w:val="22"/>
          <w:szCs w:val="22"/>
        </w:rPr>
        <w:t xml:space="preserve">1999, </w:t>
      </w:r>
      <w:r>
        <w:rPr>
          <w:rFonts w:ascii="Gill Sans" w:hAnsi="Gill Sans" w:cs="Gill Sans"/>
          <w:b/>
          <w:bCs/>
          <w:sz w:val="22"/>
          <w:szCs w:val="22"/>
        </w:rPr>
        <w:t>187(1)</w:t>
      </w:r>
      <w:proofErr w:type="gramStart"/>
      <w:r>
        <w:rPr>
          <w:rFonts w:ascii="Gill Sans" w:hAnsi="Gill Sans" w:cs="Gill Sans"/>
          <w:b/>
          <w:bCs/>
          <w:sz w:val="22"/>
          <w:szCs w:val="22"/>
        </w:rPr>
        <w:t>:</w:t>
      </w:r>
      <w:r>
        <w:rPr>
          <w:rFonts w:ascii="Gill Sans" w:hAnsi="Gill Sans" w:cs="Gill Sans"/>
          <w:sz w:val="22"/>
          <w:szCs w:val="22"/>
        </w:rPr>
        <w:t>28</w:t>
      </w:r>
      <w:proofErr w:type="gramEnd"/>
      <w:r>
        <w:rPr>
          <w:rFonts w:ascii="Gill Sans" w:hAnsi="Gill Sans" w:cs="Gill Sans"/>
          <w:sz w:val="22"/>
          <w:szCs w:val="22"/>
        </w:rPr>
        <w:t>-38.</w:t>
      </w:r>
    </w:p>
    <w:p w14:paraId="1262C69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27. </w:t>
      </w:r>
      <w:proofErr w:type="spellStart"/>
      <w:r>
        <w:rPr>
          <w:rFonts w:ascii="Gill Sans" w:hAnsi="Gill Sans" w:cs="Gill Sans"/>
          <w:sz w:val="22"/>
          <w:szCs w:val="22"/>
        </w:rPr>
        <w:t>Palka</w:t>
      </w:r>
      <w:proofErr w:type="spellEnd"/>
      <w:r>
        <w:rPr>
          <w:rFonts w:ascii="Gill Sans" w:hAnsi="Gill Sans" w:cs="Gill Sans"/>
          <w:sz w:val="22"/>
          <w:szCs w:val="22"/>
        </w:rPr>
        <w:t xml:space="preserve"> G, </w:t>
      </w:r>
      <w:proofErr w:type="spellStart"/>
      <w:r>
        <w:rPr>
          <w:rFonts w:ascii="Gill Sans" w:hAnsi="Gill Sans" w:cs="Gill Sans"/>
          <w:sz w:val="22"/>
          <w:szCs w:val="22"/>
        </w:rPr>
        <w:t>Verrotti</w:t>
      </w:r>
      <w:proofErr w:type="spellEnd"/>
      <w:r>
        <w:rPr>
          <w:rFonts w:ascii="Gill Sans" w:hAnsi="Gill Sans" w:cs="Gill Sans"/>
          <w:sz w:val="22"/>
          <w:szCs w:val="22"/>
        </w:rPr>
        <w:t xml:space="preserve"> A, </w:t>
      </w:r>
      <w:proofErr w:type="spellStart"/>
      <w:r>
        <w:rPr>
          <w:rFonts w:ascii="Gill Sans" w:hAnsi="Gill Sans" w:cs="Gill Sans"/>
          <w:sz w:val="22"/>
          <w:szCs w:val="22"/>
        </w:rPr>
        <w:t>Peca</w:t>
      </w:r>
      <w:proofErr w:type="spellEnd"/>
      <w:r>
        <w:rPr>
          <w:rFonts w:ascii="Gill Sans" w:hAnsi="Gill Sans" w:cs="Gill Sans"/>
          <w:sz w:val="22"/>
          <w:szCs w:val="22"/>
        </w:rPr>
        <w:t xml:space="preserve"> S, </w:t>
      </w:r>
      <w:proofErr w:type="spellStart"/>
      <w:r>
        <w:rPr>
          <w:rFonts w:ascii="Gill Sans" w:hAnsi="Gill Sans" w:cs="Gill Sans"/>
          <w:sz w:val="22"/>
          <w:szCs w:val="22"/>
        </w:rPr>
        <w:t>Mosca</w:t>
      </w:r>
      <w:proofErr w:type="spellEnd"/>
      <w:r>
        <w:rPr>
          <w:rFonts w:ascii="Gill Sans" w:hAnsi="Gill Sans" w:cs="Gill Sans"/>
          <w:sz w:val="22"/>
          <w:szCs w:val="22"/>
        </w:rPr>
        <w:t xml:space="preserve"> L, Lombardo G, </w:t>
      </w:r>
      <w:proofErr w:type="spellStart"/>
      <w:r>
        <w:rPr>
          <w:rFonts w:ascii="Gill Sans" w:hAnsi="Gill Sans" w:cs="Gill Sans"/>
          <w:sz w:val="22"/>
          <w:szCs w:val="22"/>
        </w:rPr>
        <w:t>Verrotti</w:t>
      </w:r>
      <w:proofErr w:type="spellEnd"/>
      <w:r>
        <w:rPr>
          <w:rFonts w:ascii="Gill Sans" w:hAnsi="Gill Sans" w:cs="Gill Sans"/>
          <w:sz w:val="22"/>
          <w:szCs w:val="22"/>
        </w:rPr>
        <w:t xml:space="preserve"> M, </w:t>
      </w:r>
      <w:proofErr w:type="spellStart"/>
      <w:r>
        <w:rPr>
          <w:rFonts w:ascii="Gill Sans" w:hAnsi="Gill Sans" w:cs="Gill Sans"/>
          <w:sz w:val="22"/>
          <w:szCs w:val="22"/>
        </w:rPr>
        <w:t>Morgese</w:t>
      </w:r>
      <w:proofErr w:type="spellEnd"/>
      <w:r>
        <w:rPr>
          <w:rFonts w:ascii="Gill Sans" w:hAnsi="Gill Sans" w:cs="Gill Sans"/>
          <w:sz w:val="22"/>
          <w:szCs w:val="22"/>
        </w:rPr>
        <w:t xml:space="preserve"> G: </w:t>
      </w:r>
      <w:r>
        <w:rPr>
          <w:rFonts w:ascii="Gill Sans" w:hAnsi="Gill Sans" w:cs="Gill Sans"/>
          <w:b/>
          <w:bCs/>
          <w:sz w:val="22"/>
          <w:szCs w:val="22"/>
        </w:rPr>
        <w:t xml:space="preserve">Ring chromosome 11. </w:t>
      </w:r>
      <w:proofErr w:type="gramStart"/>
      <w:r>
        <w:rPr>
          <w:rFonts w:ascii="Gill Sans" w:hAnsi="Gill Sans" w:cs="Gill Sans"/>
          <w:b/>
          <w:bCs/>
          <w:sz w:val="22"/>
          <w:szCs w:val="22"/>
        </w:rPr>
        <w:t>A case report and review of the literature.</w:t>
      </w:r>
      <w:proofErr w:type="gramEnd"/>
      <w:r>
        <w:rPr>
          <w:rFonts w:ascii="Gill Sans" w:hAnsi="Gill Sans" w:cs="Gill Sans"/>
          <w:b/>
          <w:bCs/>
          <w:sz w:val="22"/>
          <w:szCs w:val="22"/>
        </w:rPr>
        <w:t xml:space="preserve"> </w:t>
      </w:r>
      <w:r>
        <w:rPr>
          <w:rFonts w:ascii="Gill Sans" w:hAnsi="Gill Sans" w:cs="Gill Sans"/>
          <w:i/>
          <w:iCs/>
          <w:sz w:val="22"/>
          <w:szCs w:val="22"/>
        </w:rPr>
        <w:t xml:space="preserve">Ann Genet </w:t>
      </w:r>
      <w:r>
        <w:rPr>
          <w:rFonts w:ascii="Gill Sans" w:hAnsi="Gill Sans" w:cs="Gill Sans"/>
          <w:sz w:val="22"/>
          <w:szCs w:val="22"/>
        </w:rPr>
        <w:t xml:space="preserve">1986, </w:t>
      </w:r>
      <w:r>
        <w:rPr>
          <w:rFonts w:ascii="Gill Sans" w:hAnsi="Gill Sans" w:cs="Gill Sans"/>
          <w:b/>
          <w:bCs/>
          <w:sz w:val="22"/>
          <w:szCs w:val="22"/>
        </w:rPr>
        <w:t>29(1)</w:t>
      </w:r>
      <w:proofErr w:type="gramStart"/>
      <w:r>
        <w:rPr>
          <w:rFonts w:ascii="Gill Sans" w:hAnsi="Gill Sans" w:cs="Gill Sans"/>
          <w:b/>
          <w:bCs/>
          <w:sz w:val="22"/>
          <w:szCs w:val="22"/>
        </w:rPr>
        <w:t>:</w:t>
      </w:r>
      <w:r>
        <w:rPr>
          <w:rFonts w:ascii="Gill Sans" w:hAnsi="Gill Sans" w:cs="Gill Sans"/>
          <w:sz w:val="22"/>
          <w:szCs w:val="22"/>
        </w:rPr>
        <w:t>55</w:t>
      </w:r>
      <w:proofErr w:type="gramEnd"/>
      <w:r>
        <w:rPr>
          <w:rFonts w:ascii="Gill Sans" w:hAnsi="Gill Sans" w:cs="Gill Sans"/>
          <w:sz w:val="22"/>
          <w:szCs w:val="22"/>
        </w:rPr>
        <w:t>-58.</w:t>
      </w:r>
    </w:p>
    <w:p w14:paraId="72698BE8"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28. </w:t>
      </w:r>
      <w:proofErr w:type="spellStart"/>
      <w:r>
        <w:rPr>
          <w:rFonts w:ascii="Gill Sans" w:hAnsi="Gill Sans" w:cs="Gill Sans"/>
          <w:sz w:val="22"/>
          <w:szCs w:val="22"/>
        </w:rPr>
        <w:t>Kuster</w:t>
      </w:r>
      <w:proofErr w:type="spellEnd"/>
      <w:r>
        <w:rPr>
          <w:rFonts w:ascii="Gill Sans" w:hAnsi="Gill Sans" w:cs="Gill Sans"/>
          <w:sz w:val="22"/>
          <w:szCs w:val="22"/>
        </w:rPr>
        <w:t xml:space="preserve"> W, </w:t>
      </w:r>
      <w:proofErr w:type="spellStart"/>
      <w:r>
        <w:rPr>
          <w:rFonts w:ascii="Gill Sans" w:hAnsi="Gill Sans" w:cs="Gill Sans"/>
          <w:sz w:val="22"/>
          <w:szCs w:val="22"/>
        </w:rPr>
        <w:t>Gebauer</w:t>
      </w:r>
      <w:proofErr w:type="spellEnd"/>
      <w:r>
        <w:rPr>
          <w:rFonts w:ascii="Gill Sans" w:hAnsi="Gill Sans" w:cs="Gill Sans"/>
          <w:sz w:val="22"/>
          <w:szCs w:val="22"/>
        </w:rPr>
        <w:t xml:space="preserve"> HS, </w:t>
      </w:r>
      <w:proofErr w:type="spellStart"/>
      <w:r>
        <w:rPr>
          <w:rFonts w:ascii="Gill Sans" w:hAnsi="Gill Sans" w:cs="Gill Sans"/>
          <w:sz w:val="22"/>
          <w:szCs w:val="22"/>
        </w:rPr>
        <w:t>Majewski</w:t>
      </w:r>
      <w:proofErr w:type="spellEnd"/>
      <w:r>
        <w:rPr>
          <w:rFonts w:ascii="Gill Sans" w:hAnsi="Gill Sans" w:cs="Gill Sans"/>
          <w:sz w:val="22"/>
          <w:szCs w:val="22"/>
        </w:rPr>
        <w:t xml:space="preserve"> F, Lenard HG: </w:t>
      </w:r>
      <w:r>
        <w:rPr>
          <w:rFonts w:ascii="Gill Sans" w:hAnsi="Gill Sans" w:cs="Gill Sans"/>
          <w:b/>
          <w:bCs/>
          <w:sz w:val="22"/>
          <w:szCs w:val="22"/>
        </w:rPr>
        <w:t xml:space="preserve">Report of a dele- </w:t>
      </w:r>
      <w:proofErr w:type="spellStart"/>
      <w:r>
        <w:rPr>
          <w:rFonts w:ascii="Gill Sans" w:hAnsi="Gill Sans" w:cs="Gill Sans"/>
          <w:b/>
          <w:bCs/>
          <w:sz w:val="22"/>
          <w:szCs w:val="22"/>
        </w:rPr>
        <w:t>tion</w:t>
      </w:r>
      <w:proofErr w:type="spellEnd"/>
      <w:r>
        <w:rPr>
          <w:rFonts w:ascii="Gill Sans" w:hAnsi="Gill Sans" w:cs="Gill Sans"/>
          <w:b/>
          <w:bCs/>
          <w:sz w:val="22"/>
          <w:szCs w:val="22"/>
        </w:rPr>
        <w:t xml:space="preserve"> 11 (</w:t>
      </w:r>
      <w:proofErr w:type="spellStart"/>
      <w:r>
        <w:rPr>
          <w:rFonts w:ascii="Gill Sans" w:hAnsi="Gill Sans" w:cs="Gill Sans"/>
          <w:b/>
          <w:bCs/>
          <w:sz w:val="22"/>
          <w:szCs w:val="22"/>
        </w:rPr>
        <w:t>qter</w:t>
      </w:r>
      <w:proofErr w:type="spellEnd"/>
      <w:r>
        <w:rPr>
          <w:rFonts w:ascii="Gill Sans" w:hAnsi="Gill Sans" w:cs="Gill Sans"/>
          <w:b/>
          <w:bCs/>
          <w:sz w:val="22"/>
          <w:szCs w:val="22"/>
        </w:rPr>
        <w:t xml:space="preserve">-&gt;q23.3) and short review of the literature. </w:t>
      </w:r>
      <w:proofErr w:type="spellStart"/>
      <w:r>
        <w:rPr>
          <w:rFonts w:ascii="Gill Sans" w:hAnsi="Gill Sans" w:cs="Gill Sans"/>
          <w:i/>
          <w:iCs/>
          <w:sz w:val="22"/>
          <w:szCs w:val="22"/>
        </w:rPr>
        <w:t>Eur</w:t>
      </w:r>
      <w:proofErr w:type="spellEnd"/>
      <w:r>
        <w:rPr>
          <w:rFonts w:ascii="Gill Sans" w:hAnsi="Gill Sans" w:cs="Gill Sans"/>
          <w:i/>
          <w:iCs/>
          <w:sz w:val="22"/>
          <w:szCs w:val="22"/>
        </w:rPr>
        <w:t xml:space="preserve"> J </w:t>
      </w:r>
      <w:proofErr w:type="spellStart"/>
      <w:r>
        <w:rPr>
          <w:rFonts w:ascii="Gill Sans" w:hAnsi="Gill Sans" w:cs="Gill Sans"/>
          <w:i/>
          <w:iCs/>
          <w:sz w:val="22"/>
          <w:szCs w:val="22"/>
        </w:rPr>
        <w:t>Pediatr</w:t>
      </w:r>
      <w:proofErr w:type="spellEnd"/>
      <w:r>
        <w:rPr>
          <w:rFonts w:ascii="Gill Sans" w:hAnsi="Gill Sans" w:cs="Gill Sans"/>
          <w:i/>
          <w:iCs/>
          <w:sz w:val="22"/>
          <w:szCs w:val="22"/>
        </w:rPr>
        <w:t xml:space="preserve"> </w:t>
      </w:r>
      <w:r>
        <w:rPr>
          <w:rFonts w:ascii="Gill Sans" w:hAnsi="Gill Sans" w:cs="Gill Sans"/>
          <w:sz w:val="22"/>
          <w:szCs w:val="22"/>
        </w:rPr>
        <w:t xml:space="preserve">1985, </w:t>
      </w:r>
      <w:r>
        <w:rPr>
          <w:rFonts w:ascii="Gill Sans" w:hAnsi="Gill Sans" w:cs="Gill Sans"/>
          <w:b/>
          <w:bCs/>
          <w:sz w:val="22"/>
          <w:szCs w:val="22"/>
        </w:rPr>
        <w:t>144:</w:t>
      </w:r>
      <w:r>
        <w:rPr>
          <w:rFonts w:ascii="Gill Sans" w:hAnsi="Gill Sans" w:cs="Gill Sans"/>
          <w:sz w:val="22"/>
          <w:szCs w:val="22"/>
        </w:rPr>
        <w:t>286-288.</w:t>
      </w:r>
    </w:p>
    <w:p w14:paraId="5629498D"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29. </w:t>
      </w:r>
      <w:proofErr w:type="spellStart"/>
      <w:r>
        <w:rPr>
          <w:rFonts w:ascii="Gill Sans" w:hAnsi="Gill Sans" w:cs="Gill Sans"/>
          <w:sz w:val="22"/>
          <w:szCs w:val="22"/>
        </w:rPr>
        <w:t>Voullaire</w:t>
      </w:r>
      <w:proofErr w:type="spellEnd"/>
      <w:r>
        <w:rPr>
          <w:rFonts w:ascii="Gill Sans" w:hAnsi="Gill Sans" w:cs="Gill Sans"/>
          <w:sz w:val="22"/>
          <w:szCs w:val="22"/>
        </w:rPr>
        <w:t xml:space="preserve"> LE, Webb GC, </w:t>
      </w:r>
      <w:proofErr w:type="spellStart"/>
      <w:r>
        <w:rPr>
          <w:rFonts w:ascii="Gill Sans" w:hAnsi="Gill Sans" w:cs="Gill Sans"/>
          <w:sz w:val="22"/>
          <w:szCs w:val="22"/>
        </w:rPr>
        <w:t>Leversha</w:t>
      </w:r>
      <w:proofErr w:type="spellEnd"/>
      <w:r>
        <w:rPr>
          <w:rFonts w:ascii="Gill Sans" w:hAnsi="Gill Sans" w:cs="Gill Sans"/>
          <w:sz w:val="22"/>
          <w:szCs w:val="22"/>
        </w:rPr>
        <w:t xml:space="preserve"> MA: </w:t>
      </w:r>
      <w:r>
        <w:rPr>
          <w:rFonts w:ascii="Gill Sans" w:hAnsi="Gill Sans" w:cs="Gill Sans"/>
          <w:b/>
          <w:bCs/>
          <w:sz w:val="22"/>
          <w:szCs w:val="22"/>
        </w:rPr>
        <w:t xml:space="preserve">Chromosome deletion at 11q23 in an abnormal child from a family with inherited </w:t>
      </w:r>
      <w:proofErr w:type="spellStart"/>
      <w:r>
        <w:rPr>
          <w:rFonts w:ascii="Gill Sans" w:hAnsi="Gill Sans" w:cs="Gill Sans"/>
          <w:b/>
          <w:bCs/>
          <w:sz w:val="22"/>
          <w:szCs w:val="22"/>
        </w:rPr>
        <w:t>fra</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gility</w:t>
      </w:r>
      <w:proofErr w:type="spellEnd"/>
      <w:r>
        <w:rPr>
          <w:rFonts w:ascii="Gill Sans" w:hAnsi="Gill Sans" w:cs="Gill Sans"/>
          <w:b/>
          <w:bCs/>
          <w:sz w:val="22"/>
          <w:szCs w:val="22"/>
        </w:rPr>
        <w:t xml:space="preserve"> at 11q23. </w:t>
      </w:r>
      <w:r>
        <w:rPr>
          <w:rFonts w:ascii="Gill Sans" w:hAnsi="Gill Sans" w:cs="Gill Sans"/>
          <w:i/>
          <w:iCs/>
          <w:sz w:val="22"/>
          <w:szCs w:val="22"/>
        </w:rPr>
        <w:t xml:space="preserve">Hum Gene </w:t>
      </w:r>
      <w:r>
        <w:rPr>
          <w:rFonts w:ascii="Gill Sans" w:hAnsi="Gill Sans" w:cs="Gill Sans"/>
          <w:sz w:val="22"/>
          <w:szCs w:val="22"/>
        </w:rPr>
        <w:t xml:space="preserve">1987, </w:t>
      </w:r>
      <w:r>
        <w:rPr>
          <w:rFonts w:ascii="Gill Sans" w:hAnsi="Gill Sans" w:cs="Gill Sans"/>
          <w:b/>
          <w:bCs/>
          <w:sz w:val="22"/>
          <w:szCs w:val="22"/>
        </w:rPr>
        <w:t>76:</w:t>
      </w:r>
      <w:r>
        <w:rPr>
          <w:rFonts w:ascii="Gill Sans" w:hAnsi="Gill Sans" w:cs="Gill Sans"/>
          <w:sz w:val="22"/>
          <w:szCs w:val="22"/>
        </w:rPr>
        <w:t>202-204.</w:t>
      </w:r>
    </w:p>
    <w:p w14:paraId="08F7933F"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30. Jones C, Penny L, </w:t>
      </w:r>
      <w:proofErr w:type="spellStart"/>
      <w:r>
        <w:rPr>
          <w:rFonts w:ascii="Gill Sans" w:hAnsi="Gill Sans" w:cs="Gill Sans"/>
          <w:sz w:val="22"/>
          <w:szCs w:val="22"/>
        </w:rPr>
        <w:t>Mattina</w:t>
      </w:r>
      <w:proofErr w:type="spellEnd"/>
      <w:r>
        <w:rPr>
          <w:rFonts w:ascii="Gill Sans" w:hAnsi="Gill Sans" w:cs="Gill Sans"/>
          <w:sz w:val="22"/>
          <w:szCs w:val="22"/>
        </w:rPr>
        <w:t xml:space="preserve"> T, Yu s, Baker E, </w:t>
      </w:r>
      <w:proofErr w:type="spellStart"/>
      <w:r>
        <w:rPr>
          <w:rFonts w:ascii="Gill Sans" w:hAnsi="Gill Sans" w:cs="Gill Sans"/>
          <w:sz w:val="22"/>
          <w:szCs w:val="22"/>
        </w:rPr>
        <w:t>Voullaire</w:t>
      </w:r>
      <w:proofErr w:type="spellEnd"/>
      <w:r>
        <w:rPr>
          <w:rFonts w:ascii="Gill Sans" w:hAnsi="Gill Sans" w:cs="Gill Sans"/>
          <w:sz w:val="22"/>
          <w:szCs w:val="22"/>
        </w:rPr>
        <w:t xml:space="preserve"> L, Langdon WY, Sutherland GR, Richards RI, </w:t>
      </w:r>
      <w:proofErr w:type="spellStart"/>
      <w:r>
        <w:rPr>
          <w:rFonts w:ascii="Gill Sans" w:hAnsi="Gill Sans" w:cs="Gill Sans"/>
          <w:sz w:val="22"/>
          <w:szCs w:val="22"/>
        </w:rPr>
        <w:t>Tunnacliffe</w:t>
      </w:r>
      <w:proofErr w:type="spellEnd"/>
      <w:r>
        <w:rPr>
          <w:rFonts w:ascii="Gill Sans" w:hAnsi="Gill Sans" w:cs="Gill Sans"/>
          <w:sz w:val="22"/>
          <w:szCs w:val="22"/>
        </w:rPr>
        <w:t xml:space="preserve"> A: </w:t>
      </w:r>
      <w:r>
        <w:rPr>
          <w:rFonts w:ascii="Gill Sans" w:hAnsi="Gill Sans" w:cs="Gill Sans"/>
          <w:b/>
          <w:bCs/>
          <w:sz w:val="22"/>
          <w:szCs w:val="22"/>
        </w:rPr>
        <w:t xml:space="preserve">Association of a </w:t>
      </w:r>
      <w:proofErr w:type="spellStart"/>
      <w:r>
        <w:rPr>
          <w:rFonts w:ascii="Gill Sans" w:hAnsi="Gill Sans" w:cs="Gill Sans"/>
          <w:b/>
          <w:bCs/>
          <w:sz w:val="22"/>
          <w:szCs w:val="22"/>
        </w:rPr>
        <w:t>chro</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mosome</w:t>
      </w:r>
      <w:proofErr w:type="spellEnd"/>
      <w:r>
        <w:rPr>
          <w:rFonts w:ascii="Gill Sans" w:hAnsi="Gill Sans" w:cs="Gill Sans"/>
          <w:b/>
          <w:bCs/>
          <w:sz w:val="22"/>
          <w:szCs w:val="22"/>
        </w:rPr>
        <w:t xml:space="preserve"> deletion syndrome with a fragile site within the proto-oncogene CBL2. </w:t>
      </w:r>
      <w:r>
        <w:rPr>
          <w:rFonts w:ascii="Gill Sans" w:hAnsi="Gill Sans" w:cs="Gill Sans"/>
          <w:i/>
          <w:iCs/>
          <w:sz w:val="22"/>
          <w:szCs w:val="22"/>
        </w:rPr>
        <w:t xml:space="preserve">Nature </w:t>
      </w:r>
      <w:r>
        <w:rPr>
          <w:rFonts w:ascii="Gill Sans" w:hAnsi="Gill Sans" w:cs="Gill Sans"/>
          <w:sz w:val="22"/>
          <w:szCs w:val="22"/>
        </w:rPr>
        <w:t xml:space="preserve">1995, </w:t>
      </w:r>
      <w:r>
        <w:rPr>
          <w:rFonts w:ascii="Gill Sans" w:hAnsi="Gill Sans" w:cs="Gill Sans"/>
          <w:b/>
          <w:bCs/>
          <w:sz w:val="22"/>
          <w:szCs w:val="22"/>
        </w:rPr>
        <w:t>376:</w:t>
      </w:r>
      <w:r>
        <w:rPr>
          <w:rFonts w:ascii="Gill Sans" w:hAnsi="Gill Sans" w:cs="Gill Sans"/>
          <w:sz w:val="22"/>
          <w:szCs w:val="22"/>
        </w:rPr>
        <w:t>145-149.</w:t>
      </w:r>
    </w:p>
    <w:p w14:paraId="1CD89661"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31. Jones C, </w:t>
      </w:r>
      <w:proofErr w:type="spellStart"/>
      <w:r>
        <w:rPr>
          <w:rFonts w:ascii="Gill Sans" w:hAnsi="Gill Sans" w:cs="Gill Sans"/>
          <w:sz w:val="22"/>
          <w:szCs w:val="22"/>
        </w:rPr>
        <w:t>Müllenbach</w:t>
      </w:r>
      <w:proofErr w:type="spellEnd"/>
      <w:r>
        <w:rPr>
          <w:rFonts w:ascii="Gill Sans" w:hAnsi="Gill Sans" w:cs="Gill Sans"/>
          <w:sz w:val="22"/>
          <w:szCs w:val="22"/>
        </w:rPr>
        <w:t xml:space="preserve"> R, </w:t>
      </w:r>
      <w:proofErr w:type="spellStart"/>
      <w:r>
        <w:rPr>
          <w:rFonts w:ascii="Gill Sans" w:hAnsi="Gill Sans" w:cs="Gill Sans"/>
          <w:sz w:val="22"/>
          <w:szCs w:val="22"/>
        </w:rPr>
        <w:t>Grossfeld</w:t>
      </w:r>
      <w:proofErr w:type="spellEnd"/>
      <w:r>
        <w:rPr>
          <w:rFonts w:ascii="Gill Sans" w:hAnsi="Gill Sans" w:cs="Gill Sans"/>
          <w:sz w:val="22"/>
          <w:szCs w:val="22"/>
        </w:rPr>
        <w:t xml:space="preserve"> P, Auer R, </w:t>
      </w:r>
      <w:proofErr w:type="spellStart"/>
      <w:r>
        <w:rPr>
          <w:rFonts w:ascii="Gill Sans" w:hAnsi="Gill Sans" w:cs="Gill Sans"/>
          <w:sz w:val="22"/>
          <w:szCs w:val="22"/>
        </w:rPr>
        <w:t>Favier</w:t>
      </w:r>
      <w:proofErr w:type="spellEnd"/>
      <w:r>
        <w:rPr>
          <w:rFonts w:ascii="Gill Sans" w:hAnsi="Gill Sans" w:cs="Gill Sans"/>
          <w:sz w:val="22"/>
          <w:szCs w:val="22"/>
        </w:rPr>
        <w:t xml:space="preserve"> R, </w:t>
      </w:r>
      <w:proofErr w:type="spellStart"/>
      <w:r>
        <w:rPr>
          <w:rFonts w:ascii="Gill Sans" w:hAnsi="Gill Sans" w:cs="Gill Sans"/>
          <w:sz w:val="22"/>
          <w:szCs w:val="22"/>
        </w:rPr>
        <w:t>Chien</w:t>
      </w:r>
      <w:proofErr w:type="spellEnd"/>
      <w:r>
        <w:rPr>
          <w:rFonts w:ascii="Gill Sans" w:hAnsi="Gill Sans" w:cs="Gill Sans"/>
          <w:sz w:val="22"/>
          <w:szCs w:val="22"/>
        </w:rPr>
        <w:t xml:space="preserve"> K, James M, </w:t>
      </w:r>
      <w:proofErr w:type="spellStart"/>
      <w:r>
        <w:rPr>
          <w:rFonts w:ascii="Gill Sans" w:hAnsi="Gill Sans" w:cs="Gill Sans"/>
          <w:sz w:val="22"/>
          <w:szCs w:val="22"/>
        </w:rPr>
        <w:t>Tunnacliffe</w:t>
      </w:r>
      <w:proofErr w:type="spellEnd"/>
      <w:r>
        <w:rPr>
          <w:rFonts w:ascii="Gill Sans" w:hAnsi="Gill Sans" w:cs="Gill Sans"/>
          <w:sz w:val="22"/>
          <w:szCs w:val="22"/>
        </w:rPr>
        <w:t xml:space="preserve"> A, Cotter F: </w:t>
      </w:r>
      <w:r>
        <w:rPr>
          <w:rFonts w:ascii="Gill Sans" w:hAnsi="Gill Sans" w:cs="Gill Sans"/>
          <w:b/>
          <w:bCs/>
          <w:sz w:val="22"/>
          <w:szCs w:val="22"/>
        </w:rPr>
        <w:t>Co-</w:t>
      </w:r>
      <w:proofErr w:type="spellStart"/>
      <w:r>
        <w:rPr>
          <w:rFonts w:ascii="Gill Sans" w:hAnsi="Gill Sans" w:cs="Gill Sans"/>
          <w:b/>
          <w:bCs/>
          <w:sz w:val="22"/>
          <w:szCs w:val="22"/>
        </w:rPr>
        <w:t>localisation</w:t>
      </w:r>
      <w:proofErr w:type="spellEnd"/>
      <w:r>
        <w:rPr>
          <w:rFonts w:ascii="Gill Sans" w:hAnsi="Gill Sans" w:cs="Gill Sans"/>
          <w:b/>
          <w:bCs/>
          <w:sz w:val="22"/>
          <w:szCs w:val="22"/>
        </w:rPr>
        <w:t xml:space="preserve"> of CCG repeats and chromosome deletion breakpoints in Jacobsen syndrome: evidence for a common mechanism of chromosome break- age. </w:t>
      </w:r>
      <w:r>
        <w:rPr>
          <w:rFonts w:ascii="Gill Sans" w:hAnsi="Gill Sans" w:cs="Gill Sans"/>
          <w:i/>
          <w:iCs/>
          <w:sz w:val="22"/>
          <w:szCs w:val="22"/>
        </w:rPr>
        <w:t xml:space="preserve">Hum </w:t>
      </w:r>
      <w:proofErr w:type="spellStart"/>
      <w:r>
        <w:rPr>
          <w:rFonts w:ascii="Gill Sans" w:hAnsi="Gill Sans" w:cs="Gill Sans"/>
          <w:i/>
          <w:iCs/>
          <w:sz w:val="22"/>
          <w:szCs w:val="22"/>
        </w:rPr>
        <w:t>Mol</w:t>
      </w:r>
      <w:proofErr w:type="spellEnd"/>
      <w:r>
        <w:rPr>
          <w:rFonts w:ascii="Gill Sans" w:hAnsi="Gill Sans" w:cs="Gill Sans"/>
          <w:i/>
          <w:iCs/>
          <w:sz w:val="22"/>
          <w:szCs w:val="22"/>
        </w:rPr>
        <w:t xml:space="preserve"> Genet </w:t>
      </w:r>
      <w:r>
        <w:rPr>
          <w:rFonts w:ascii="Gill Sans" w:hAnsi="Gill Sans" w:cs="Gill Sans"/>
          <w:sz w:val="22"/>
          <w:szCs w:val="22"/>
        </w:rPr>
        <w:t xml:space="preserve">2000, </w:t>
      </w:r>
      <w:r>
        <w:rPr>
          <w:rFonts w:ascii="Gill Sans" w:hAnsi="Gill Sans" w:cs="Gill Sans"/>
          <w:b/>
          <w:bCs/>
          <w:sz w:val="22"/>
          <w:szCs w:val="22"/>
        </w:rPr>
        <w:t>9(8)</w:t>
      </w:r>
      <w:proofErr w:type="gramStart"/>
      <w:r>
        <w:rPr>
          <w:rFonts w:ascii="Gill Sans" w:hAnsi="Gill Sans" w:cs="Gill Sans"/>
          <w:b/>
          <w:bCs/>
          <w:sz w:val="22"/>
          <w:szCs w:val="22"/>
        </w:rPr>
        <w:t>:</w:t>
      </w:r>
      <w:r>
        <w:rPr>
          <w:rFonts w:ascii="Gill Sans" w:hAnsi="Gill Sans" w:cs="Gill Sans"/>
          <w:sz w:val="22"/>
          <w:szCs w:val="22"/>
        </w:rPr>
        <w:t>1201</w:t>
      </w:r>
      <w:proofErr w:type="gramEnd"/>
      <w:r>
        <w:rPr>
          <w:rFonts w:ascii="Gill Sans" w:hAnsi="Gill Sans" w:cs="Gill Sans"/>
          <w:sz w:val="22"/>
          <w:szCs w:val="22"/>
        </w:rPr>
        <w:t>-1208.</w:t>
      </w:r>
    </w:p>
    <w:p w14:paraId="3C0DCD72"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32. </w:t>
      </w:r>
      <w:r>
        <w:rPr>
          <w:rFonts w:ascii="Gill Sans" w:hAnsi="Gill Sans" w:cs="Gill Sans"/>
          <w:b/>
          <w:bCs/>
          <w:sz w:val="22"/>
          <w:szCs w:val="22"/>
        </w:rPr>
        <w:t xml:space="preserve">UCSC </w:t>
      </w:r>
      <w:r>
        <w:rPr>
          <w:rFonts w:ascii="Gill Sans" w:hAnsi="Gill Sans" w:cs="Gill Sans"/>
          <w:i/>
          <w:iCs/>
          <w:sz w:val="22"/>
          <w:szCs w:val="22"/>
        </w:rPr>
        <w:t xml:space="preserve">The human march 2006 assembly </w:t>
      </w:r>
      <w:r>
        <w:rPr>
          <w:rFonts w:ascii="Gill Sans" w:hAnsi="Gill Sans" w:cs="Gill Sans"/>
          <w:sz w:val="22"/>
          <w:szCs w:val="22"/>
        </w:rPr>
        <w:t>[http:// www.genome.ucsc.edu The human march 2006 assembly].</w:t>
      </w:r>
    </w:p>
    <w:p w14:paraId="788F6FD1"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33. </w:t>
      </w:r>
      <w:proofErr w:type="spellStart"/>
      <w:r>
        <w:rPr>
          <w:rFonts w:ascii="Gill Sans" w:hAnsi="Gill Sans" w:cs="Gill Sans"/>
          <w:sz w:val="22"/>
          <w:szCs w:val="22"/>
        </w:rPr>
        <w:t>Michaelis</w:t>
      </w:r>
      <w:proofErr w:type="spellEnd"/>
      <w:r>
        <w:rPr>
          <w:rFonts w:ascii="Gill Sans" w:hAnsi="Gill Sans" w:cs="Gill Sans"/>
          <w:sz w:val="22"/>
          <w:szCs w:val="22"/>
        </w:rPr>
        <w:t xml:space="preserve"> RC, </w:t>
      </w:r>
      <w:proofErr w:type="spellStart"/>
      <w:r>
        <w:rPr>
          <w:rFonts w:ascii="Gill Sans" w:hAnsi="Gill Sans" w:cs="Gill Sans"/>
          <w:sz w:val="22"/>
          <w:szCs w:val="22"/>
        </w:rPr>
        <w:t>Velagaleti</w:t>
      </w:r>
      <w:proofErr w:type="spellEnd"/>
      <w:r>
        <w:rPr>
          <w:rFonts w:ascii="Gill Sans" w:hAnsi="Gill Sans" w:cs="Gill Sans"/>
          <w:sz w:val="22"/>
          <w:szCs w:val="22"/>
        </w:rPr>
        <w:t xml:space="preserve"> GV, Jones C, </w:t>
      </w:r>
      <w:proofErr w:type="spellStart"/>
      <w:r>
        <w:rPr>
          <w:rFonts w:ascii="Gill Sans" w:hAnsi="Gill Sans" w:cs="Gill Sans"/>
          <w:sz w:val="22"/>
          <w:szCs w:val="22"/>
        </w:rPr>
        <w:t>Pivnick</w:t>
      </w:r>
      <w:proofErr w:type="spellEnd"/>
      <w:r>
        <w:rPr>
          <w:rFonts w:ascii="Gill Sans" w:hAnsi="Gill Sans" w:cs="Gill Sans"/>
          <w:sz w:val="22"/>
          <w:szCs w:val="22"/>
        </w:rPr>
        <w:t xml:space="preserve"> EK, Phelan MC, Boyd E, Tarleton J, </w:t>
      </w:r>
      <w:proofErr w:type="spellStart"/>
      <w:r>
        <w:rPr>
          <w:rFonts w:ascii="Gill Sans" w:hAnsi="Gill Sans" w:cs="Gill Sans"/>
          <w:sz w:val="22"/>
          <w:szCs w:val="22"/>
        </w:rPr>
        <w:t>Wilroy</w:t>
      </w:r>
      <w:proofErr w:type="spellEnd"/>
      <w:r>
        <w:rPr>
          <w:rFonts w:ascii="Gill Sans" w:hAnsi="Gill Sans" w:cs="Gill Sans"/>
          <w:sz w:val="22"/>
          <w:szCs w:val="22"/>
        </w:rPr>
        <w:t xml:space="preserve"> RS, </w:t>
      </w:r>
      <w:proofErr w:type="spellStart"/>
      <w:r>
        <w:rPr>
          <w:rFonts w:ascii="Gill Sans" w:hAnsi="Gill Sans" w:cs="Gill Sans"/>
          <w:sz w:val="22"/>
          <w:szCs w:val="22"/>
        </w:rPr>
        <w:t>Tunnacliffe</w:t>
      </w:r>
      <w:proofErr w:type="spellEnd"/>
      <w:r>
        <w:rPr>
          <w:rFonts w:ascii="Gill Sans" w:hAnsi="Gill Sans" w:cs="Gill Sans"/>
          <w:sz w:val="22"/>
          <w:szCs w:val="22"/>
        </w:rPr>
        <w:t xml:space="preserve"> A, </w:t>
      </w:r>
      <w:proofErr w:type="spellStart"/>
      <w:r>
        <w:rPr>
          <w:rFonts w:ascii="Gill Sans" w:hAnsi="Gill Sans" w:cs="Gill Sans"/>
          <w:sz w:val="22"/>
          <w:szCs w:val="22"/>
        </w:rPr>
        <w:t>Tharapel</w:t>
      </w:r>
      <w:proofErr w:type="spellEnd"/>
      <w:r>
        <w:rPr>
          <w:rFonts w:ascii="Gill Sans" w:hAnsi="Gill Sans" w:cs="Gill Sans"/>
          <w:sz w:val="22"/>
          <w:szCs w:val="22"/>
        </w:rPr>
        <w:t xml:space="preserve"> AT: </w:t>
      </w:r>
      <w:r>
        <w:rPr>
          <w:rFonts w:ascii="Gill Sans" w:hAnsi="Gill Sans" w:cs="Gill Sans"/>
          <w:b/>
          <w:bCs/>
          <w:sz w:val="22"/>
          <w:szCs w:val="22"/>
        </w:rPr>
        <w:t xml:space="preserve">Most Jacobsen syndrome deletion breakpoints occur distal to FRA11B. </w:t>
      </w:r>
      <w:r>
        <w:rPr>
          <w:rFonts w:ascii="Gill Sans" w:hAnsi="Gill Sans" w:cs="Gill Sans"/>
          <w:i/>
          <w:iCs/>
          <w:sz w:val="22"/>
          <w:szCs w:val="22"/>
        </w:rPr>
        <w:t xml:space="preserve">Am J Med Genet </w:t>
      </w:r>
      <w:r>
        <w:rPr>
          <w:rFonts w:ascii="Gill Sans" w:hAnsi="Gill Sans" w:cs="Gill Sans"/>
          <w:sz w:val="22"/>
          <w:szCs w:val="22"/>
        </w:rPr>
        <w:t xml:space="preserve">1998, </w:t>
      </w:r>
      <w:r>
        <w:rPr>
          <w:rFonts w:ascii="Gill Sans" w:hAnsi="Gill Sans" w:cs="Gill Sans"/>
          <w:b/>
          <w:bCs/>
          <w:sz w:val="22"/>
          <w:szCs w:val="22"/>
        </w:rPr>
        <w:t>76(3)</w:t>
      </w:r>
      <w:proofErr w:type="gramStart"/>
      <w:r>
        <w:rPr>
          <w:rFonts w:ascii="Gill Sans" w:hAnsi="Gill Sans" w:cs="Gill Sans"/>
          <w:b/>
          <w:bCs/>
          <w:sz w:val="22"/>
          <w:szCs w:val="22"/>
        </w:rPr>
        <w:t>:</w:t>
      </w:r>
      <w:r>
        <w:rPr>
          <w:rFonts w:ascii="Gill Sans" w:hAnsi="Gill Sans" w:cs="Gill Sans"/>
          <w:sz w:val="22"/>
          <w:szCs w:val="22"/>
        </w:rPr>
        <w:t>222</w:t>
      </w:r>
      <w:proofErr w:type="gramEnd"/>
      <w:r>
        <w:rPr>
          <w:rFonts w:ascii="Gill Sans" w:hAnsi="Gill Sans" w:cs="Gill Sans"/>
          <w:sz w:val="22"/>
          <w:szCs w:val="22"/>
        </w:rPr>
        <w:t>-228.</w:t>
      </w:r>
    </w:p>
    <w:p w14:paraId="31C1AA3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34. </w:t>
      </w:r>
      <w:proofErr w:type="spellStart"/>
      <w:r>
        <w:rPr>
          <w:rFonts w:ascii="Gill Sans" w:hAnsi="Gill Sans" w:cs="Gill Sans"/>
          <w:sz w:val="22"/>
          <w:szCs w:val="22"/>
        </w:rPr>
        <w:t>Tunnacliffe</w:t>
      </w:r>
      <w:proofErr w:type="spellEnd"/>
      <w:r>
        <w:rPr>
          <w:rFonts w:ascii="Gill Sans" w:hAnsi="Gill Sans" w:cs="Gill Sans"/>
          <w:sz w:val="22"/>
          <w:szCs w:val="22"/>
        </w:rPr>
        <w:t xml:space="preserve"> A, Jones C, Le </w:t>
      </w:r>
      <w:proofErr w:type="spellStart"/>
      <w:r>
        <w:rPr>
          <w:rFonts w:ascii="Gill Sans" w:hAnsi="Gill Sans" w:cs="Gill Sans"/>
          <w:sz w:val="22"/>
          <w:szCs w:val="22"/>
        </w:rPr>
        <w:t>Paslier</w:t>
      </w:r>
      <w:proofErr w:type="spellEnd"/>
      <w:r>
        <w:rPr>
          <w:rFonts w:ascii="Gill Sans" w:hAnsi="Gill Sans" w:cs="Gill Sans"/>
          <w:sz w:val="22"/>
          <w:szCs w:val="22"/>
        </w:rPr>
        <w:t xml:space="preserve"> D, Todd R, </w:t>
      </w:r>
      <w:proofErr w:type="spellStart"/>
      <w:r>
        <w:rPr>
          <w:rFonts w:ascii="Gill Sans" w:hAnsi="Gill Sans" w:cs="Gill Sans"/>
          <w:sz w:val="22"/>
          <w:szCs w:val="22"/>
        </w:rPr>
        <w:t>Cherif</w:t>
      </w:r>
      <w:proofErr w:type="spellEnd"/>
      <w:r>
        <w:rPr>
          <w:rFonts w:ascii="Gill Sans" w:hAnsi="Gill Sans" w:cs="Gill Sans"/>
          <w:sz w:val="22"/>
          <w:szCs w:val="22"/>
        </w:rPr>
        <w:t xml:space="preserve"> D, </w:t>
      </w:r>
      <w:proofErr w:type="spellStart"/>
      <w:r>
        <w:rPr>
          <w:rFonts w:ascii="Gill Sans" w:hAnsi="Gill Sans" w:cs="Gill Sans"/>
          <w:sz w:val="22"/>
          <w:szCs w:val="22"/>
        </w:rPr>
        <w:t>Birdsall</w:t>
      </w:r>
      <w:proofErr w:type="spellEnd"/>
      <w:r>
        <w:rPr>
          <w:rFonts w:ascii="Gill Sans" w:hAnsi="Gill Sans" w:cs="Gill Sans"/>
          <w:sz w:val="22"/>
          <w:szCs w:val="22"/>
        </w:rPr>
        <w:t xml:space="preserve"> M, Devenish L, </w:t>
      </w:r>
      <w:proofErr w:type="spellStart"/>
      <w:r>
        <w:rPr>
          <w:rFonts w:ascii="Gill Sans" w:hAnsi="Gill Sans" w:cs="Gill Sans"/>
          <w:sz w:val="22"/>
          <w:szCs w:val="22"/>
        </w:rPr>
        <w:t>Yousry</w:t>
      </w:r>
      <w:proofErr w:type="spellEnd"/>
      <w:r>
        <w:rPr>
          <w:rFonts w:ascii="Gill Sans" w:hAnsi="Gill Sans" w:cs="Gill Sans"/>
          <w:sz w:val="22"/>
          <w:szCs w:val="22"/>
        </w:rPr>
        <w:t xml:space="preserve"> C, Cotter FE, James MR: </w:t>
      </w:r>
      <w:r>
        <w:rPr>
          <w:rFonts w:ascii="Gill Sans" w:hAnsi="Gill Sans" w:cs="Gill Sans"/>
          <w:b/>
          <w:bCs/>
          <w:sz w:val="22"/>
          <w:szCs w:val="22"/>
        </w:rPr>
        <w:t xml:space="preserve">Localization of Jacob- </w:t>
      </w:r>
      <w:proofErr w:type="spellStart"/>
      <w:r>
        <w:rPr>
          <w:rFonts w:ascii="Gill Sans" w:hAnsi="Gill Sans" w:cs="Gill Sans"/>
          <w:b/>
          <w:bCs/>
          <w:sz w:val="22"/>
          <w:szCs w:val="22"/>
        </w:rPr>
        <w:t>sen</w:t>
      </w:r>
      <w:proofErr w:type="spellEnd"/>
      <w:r>
        <w:rPr>
          <w:rFonts w:ascii="Gill Sans" w:hAnsi="Gill Sans" w:cs="Gill Sans"/>
          <w:b/>
          <w:bCs/>
          <w:sz w:val="22"/>
          <w:szCs w:val="22"/>
        </w:rPr>
        <w:t xml:space="preserve"> syndrome breakpoints on a 40-Mb physical map of distal chromosome 11q. </w:t>
      </w:r>
      <w:r>
        <w:rPr>
          <w:rFonts w:ascii="Gill Sans" w:hAnsi="Gill Sans" w:cs="Gill Sans"/>
          <w:i/>
          <w:iCs/>
          <w:sz w:val="22"/>
          <w:szCs w:val="22"/>
        </w:rPr>
        <w:t xml:space="preserve">Genome Res </w:t>
      </w:r>
      <w:r>
        <w:rPr>
          <w:rFonts w:ascii="Gill Sans" w:hAnsi="Gill Sans" w:cs="Gill Sans"/>
          <w:sz w:val="22"/>
          <w:szCs w:val="22"/>
        </w:rPr>
        <w:t xml:space="preserve">1999, </w:t>
      </w:r>
      <w:r>
        <w:rPr>
          <w:rFonts w:ascii="Gill Sans" w:hAnsi="Gill Sans" w:cs="Gill Sans"/>
          <w:b/>
          <w:bCs/>
          <w:sz w:val="22"/>
          <w:szCs w:val="22"/>
        </w:rPr>
        <w:t>9(1)</w:t>
      </w:r>
      <w:proofErr w:type="gramStart"/>
      <w:r>
        <w:rPr>
          <w:rFonts w:ascii="Gill Sans" w:hAnsi="Gill Sans" w:cs="Gill Sans"/>
          <w:b/>
          <w:bCs/>
          <w:sz w:val="22"/>
          <w:szCs w:val="22"/>
        </w:rPr>
        <w:t>:</w:t>
      </w:r>
      <w:r>
        <w:rPr>
          <w:rFonts w:ascii="Gill Sans" w:hAnsi="Gill Sans" w:cs="Gill Sans"/>
          <w:sz w:val="22"/>
          <w:szCs w:val="22"/>
        </w:rPr>
        <w:t>44</w:t>
      </w:r>
      <w:proofErr w:type="gramEnd"/>
      <w:r>
        <w:rPr>
          <w:rFonts w:ascii="Gill Sans" w:hAnsi="Gill Sans" w:cs="Gill Sans"/>
          <w:sz w:val="22"/>
          <w:szCs w:val="22"/>
        </w:rPr>
        <w:t>-52.</w:t>
      </w:r>
    </w:p>
    <w:p w14:paraId="6DAC2BF0"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35. </w:t>
      </w:r>
      <w:proofErr w:type="spellStart"/>
      <w:r>
        <w:rPr>
          <w:rFonts w:ascii="Gill Sans" w:hAnsi="Gill Sans" w:cs="Gill Sans"/>
          <w:sz w:val="22"/>
          <w:szCs w:val="22"/>
        </w:rPr>
        <w:t>Edelmann</w:t>
      </w:r>
      <w:proofErr w:type="spellEnd"/>
      <w:r>
        <w:rPr>
          <w:rFonts w:ascii="Gill Sans" w:hAnsi="Gill Sans" w:cs="Gill Sans"/>
          <w:sz w:val="22"/>
          <w:szCs w:val="22"/>
        </w:rPr>
        <w:t xml:space="preserve"> L, </w:t>
      </w:r>
      <w:proofErr w:type="spellStart"/>
      <w:r>
        <w:rPr>
          <w:rFonts w:ascii="Gill Sans" w:hAnsi="Gill Sans" w:cs="Gill Sans"/>
          <w:sz w:val="22"/>
          <w:szCs w:val="22"/>
        </w:rPr>
        <w:t>Spiteri</w:t>
      </w:r>
      <w:proofErr w:type="spellEnd"/>
      <w:r>
        <w:rPr>
          <w:rFonts w:ascii="Gill Sans" w:hAnsi="Gill Sans" w:cs="Gill Sans"/>
          <w:sz w:val="22"/>
          <w:szCs w:val="22"/>
        </w:rPr>
        <w:t xml:space="preserve"> E, McCain N, Goldberg R, </w:t>
      </w:r>
      <w:proofErr w:type="spellStart"/>
      <w:r>
        <w:rPr>
          <w:rFonts w:ascii="Gill Sans" w:hAnsi="Gill Sans" w:cs="Gill Sans"/>
          <w:sz w:val="22"/>
          <w:szCs w:val="22"/>
        </w:rPr>
        <w:t>Pandita</w:t>
      </w:r>
      <w:proofErr w:type="spellEnd"/>
      <w:r>
        <w:rPr>
          <w:rFonts w:ascii="Gill Sans" w:hAnsi="Gill Sans" w:cs="Gill Sans"/>
          <w:sz w:val="22"/>
          <w:szCs w:val="22"/>
        </w:rPr>
        <w:t xml:space="preserve"> RK, Duong S, Fox J, Blumenthal D, </w:t>
      </w:r>
      <w:proofErr w:type="spellStart"/>
      <w:r>
        <w:rPr>
          <w:rFonts w:ascii="Gill Sans" w:hAnsi="Gill Sans" w:cs="Gill Sans"/>
          <w:sz w:val="22"/>
          <w:szCs w:val="22"/>
        </w:rPr>
        <w:t>Lalani</w:t>
      </w:r>
      <w:proofErr w:type="spellEnd"/>
      <w:r>
        <w:rPr>
          <w:rFonts w:ascii="Gill Sans" w:hAnsi="Gill Sans" w:cs="Gill Sans"/>
          <w:sz w:val="22"/>
          <w:szCs w:val="22"/>
        </w:rPr>
        <w:t xml:space="preserve"> SR, Shaffer LG, Morrow BE: </w:t>
      </w:r>
      <w:r>
        <w:rPr>
          <w:rFonts w:ascii="Gill Sans" w:hAnsi="Gill Sans" w:cs="Gill Sans"/>
          <w:b/>
          <w:bCs/>
          <w:sz w:val="22"/>
          <w:szCs w:val="22"/>
        </w:rPr>
        <w:t xml:space="preserve">A common breakpoint on 11q23 in carriers of the constitutional </w:t>
      </w:r>
      <w:proofErr w:type="gramStart"/>
      <w:r>
        <w:rPr>
          <w:rFonts w:ascii="Gill Sans" w:hAnsi="Gill Sans" w:cs="Gill Sans"/>
          <w:b/>
          <w:bCs/>
          <w:sz w:val="22"/>
          <w:szCs w:val="22"/>
        </w:rPr>
        <w:t>t(</w:t>
      </w:r>
      <w:proofErr w:type="gramEnd"/>
      <w:r>
        <w:rPr>
          <w:rFonts w:ascii="Gill Sans" w:hAnsi="Gill Sans" w:cs="Gill Sans"/>
          <w:b/>
          <w:bCs/>
          <w:sz w:val="22"/>
          <w:szCs w:val="22"/>
        </w:rPr>
        <w:t xml:space="preserve">11, 22) translocation. </w:t>
      </w:r>
      <w:proofErr w:type="gramStart"/>
      <w:r>
        <w:rPr>
          <w:rFonts w:ascii="Gill Sans" w:hAnsi="Gill Sans" w:cs="Gill Sans"/>
          <w:i/>
          <w:iCs/>
          <w:sz w:val="22"/>
          <w:szCs w:val="22"/>
        </w:rPr>
        <w:t>Am</w:t>
      </w:r>
      <w:proofErr w:type="gramEnd"/>
      <w:r>
        <w:rPr>
          <w:rFonts w:ascii="Gill Sans" w:hAnsi="Gill Sans" w:cs="Gill Sans"/>
          <w:i/>
          <w:iCs/>
          <w:sz w:val="22"/>
          <w:szCs w:val="22"/>
        </w:rPr>
        <w:t xml:space="preserve"> J Hum Genet </w:t>
      </w:r>
      <w:r>
        <w:rPr>
          <w:rFonts w:ascii="Gill Sans" w:hAnsi="Gill Sans" w:cs="Gill Sans"/>
          <w:sz w:val="22"/>
          <w:szCs w:val="22"/>
        </w:rPr>
        <w:t xml:space="preserve">1999, </w:t>
      </w:r>
      <w:r>
        <w:rPr>
          <w:rFonts w:ascii="Gill Sans" w:hAnsi="Gill Sans" w:cs="Gill Sans"/>
          <w:b/>
          <w:bCs/>
          <w:sz w:val="22"/>
          <w:szCs w:val="22"/>
        </w:rPr>
        <w:t>65:</w:t>
      </w:r>
      <w:r>
        <w:rPr>
          <w:rFonts w:ascii="Gill Sans" w:hAnsi="Gill Sans" w:cs="Gill Sans"/>
          <w:sz w:val="22"/>
          <w:szCs w:val="22"/>
        </w:rPr>
        <w:t>1608-1616.</w:t>
      </w:r>
    </w:p>
    <w:p w14:paraId="011E9139"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36. </w:t>
      </w:r>
      <w:proofErr w:type="spellStart"/>
      <w:r>
        <w:rPr>
          <w:rFonts w:ascii="Gill Sans" w:hAnsi="Gill Sans" w:cs="Gill Sans"/>
          <w:sz w:val="22"/>
          <w:szCs w:val="22"/>
        </w:rPr>
        <w:t>Kurahashi</w:t>
      </w:r>
      <w:proofErr w:type="spellEnd"/>
      <w:r>
        <w:rPr>
          <w:rFonts w:ascii="Gill Sans" w:hAnsi="Gill Sans" w:cs="Gill Sans"/>
          <w:sz w:val="22"/>
          <w:szCs w:val="22"/>
        </w:rPr>
        <w:t xml:space="preserve"> H, </w:t>
      </w:r>
      <w:proofErr w:type="spellStart"/>
      <w:r>
        <w:rPr>
          <w:rFonts w:ascii="Gill Sans" w:hAnsi="Gill Sans" w:cs="Gill Sans"/>
          <w:sz w:val="22"/>
          <w:szCs w:val="22"/>
        </w:rPr>
        <w:t>Shaikh</w:t>
      </w:r>
      <w:proofErr w:type="spellEnd"/>
      <w:r>
        <w:rPr>
          <w:rFonts w:ascii="Gill Sans" w:hAnsi="Gill Sans" w:cs="Gill Sans"/>
          <w:sz w:val="22"/>
          <w:szCs w:val="22"/>
        </w:rPr>
        <w:t xml:space="preserve"> TH, </w:t>
      </w:r>
      <w:proofErr w:type="spellStart"/>
      <w:r>
        <w:rPr>
          <w:rFonts w:ascii="Gill Sans" w:hAnsi="Gill Sans" w:cs="Gill Sans"/>
          <w:sz w:val="22"/>
          <w:szCs w:val="22"/>
        </w:rPr>
        <w:t>Zackai</w:t>
      </w:r>
      <w:proofErr w:type="spellEnd"/>
      <w:r>
        <w:rPr>
          <w:rFonts w:ascii="Gill Sans" w:hAnsi="Gill Sans" w:cs="Gill Sans"/>
          <w:sz w:val="22"/>
          <w:szCs w:val="22"/>
        </w:rPr>
        <w:t xml:space="preserve"> EH, Celle L, Driscoll DA, </w:t>
      </w:r>
      <w:proofErr w:type="spellStart"/>
      <w:r>
        <w:rPr>
          <w:rFonts w:ascii="Gill Sans" w:hAnsi="Gill Sans" w:cs="Gill Sans"/>
          <w:sz w:val="22"/>
          <w:szCs w:val="22"/>
        </w:rPr>
        <w:t>Budarf</w:t>
      </w:r>
      <w:proofErr w:type="spellEnd"/>
      <w:r>
        <w:rPr>
          <w:rFonts w:ascii="Gill Sans" w:hAnsi="Gill Sans" w:cs="Gill Sans"/>
          <w:sz w:val="22"/>
          <w:szCs w:val="22"/>
        </w:rPr>
        <w:t xml:space="preserve"> ML, Emanuel BS: </w:t>
      </w:r>
      <w:r>
        <w:rPr>
          <w:rFonts w:ascii="Gill Sans" w:hAnsi="Gill Sans" w:cs="Gill Sans"/>
          <w:b/>
          <w:bCs/>
          <w:sz w:val="22"/>
          <w:szCs w:val="22"/>
        </w:rPr>
        <w:t xml:space="preserve">Tightly Clustered 11q23 and 22q11 Breakpoints Permit PCR-Based Detection of the Recurrent </w:t>
      </w:r>
      <w:proofErr w:type="spellStart"/>
      <w:r>
        <w:rPr>
          <w:rFonts w:ascii="Gill Sans" w:hAnsi="Gill Sans" w:cs="Gill Sans"/>
          <w:b/>
          <w:bCs/>
          <w:sz w:val="22"/>
          <w:szCs w:val="22"/>
        </w:rPr>
        <w:t>Constitu</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tional</w:t>
      </w:r>
      <w:proofErr w:type="spellEnd"/>
      <w:r>
        <w:rPr>
          <w:rFonts w:ascii="Gill Sans" w:hAnsi="Gill Sans" w:cs="Gill Sans"/>
          <w:b/>
          <w:bCs/>
          <w:sz w:val="22"/>
          <w:szCs w:val="22"/>
        </w:rPr>
        <w:t xml:space="preserve"> </w:t>
      </w:r>
      <w:proofErr w:type="gramStart"/>
      <w:r>
        <w:rPr>
          <w:rFonts w:ascii="Gill Sans" w:hAnsi="Gill Sans" w:cs="Gill Sans"/>
          <w:b/>
          <w:bCs/>
          <w:sz w:val="22"/>
          <w:szCs w:val="22"/>
        </w:rPr>
        <w:t>t(</w:t>
      </w:r>
      <w:proofErr w:type="gramEnd"/>
      <w:r>
        <w:rPr>
          <w:rFonts w:ascii="Gill Sans" w:hAnsi="Gill Sans" w:cs="Gill Sans"/>
          <w:b/>
          <w:bCs/>
          <w:sz w:val="22"/>
          <w:szCs w:val="22"/>
        </w:rPr>
        <w:t xml:space="preserve">11;22). </w:t>
      </w:r>
      <w:proofErr w:type="gramStart"/>
      <w:r>
        <w:rPr>
          <w:rFonts w:ascii="Gill Sans" w:hAnsi="Gill Sans" w:cs="Gill Sans"/>
          <w:i/>
          <w:iCs/>
          <w:sz w:val="22"/>
          <w:szCs w:val="22"/>
        </w:rPr>
        <w:t>Am</w:t>
      </w:r>
      <w:proofErr w:type="gramEnd"/>
      <w:r>
        <w:rPr>
          <w:rFonts w:ascii="Gill Sans" w:hAnsi="Gill Sans" w:cs="Gill Sans"/>
          <w:i/>
          <w:iCs/>
          <w:sz w:val="22"/>
          <w:szCs w:val="22"/>
        </w:rPr>
        <w:t xml:space="preserve"> J Hum Genet </w:t>
      </w:r>
      <w:r>
        <w:rPr>
          <w:rFonts w:ascii="Gill Sans" w:hAnsi="Gill Sans" w:cs="Gill Sans"/>
          <w:sz w:val="22"/>
          <w:szCs w:val="22"/>
        </w:rPr>
        <w:t xml:space="preserve">2000, </w:t>
      </w:r>
      <w:r>
        <w:rPr>
          <w:rFonts w:ascii="Gill Sans" w:hAnsi="Gill Sans" w:cs="Gill Sans"/>
          <w:b/>
          <w:bCs/>
          <w:sz w:val="22"/>
          <w:szCs w:val="22"/>
        </w:rPr>
        <w:t>67:</w:t>
      </w:r>
      <w:r>
        <w:rPr>
          <w:rFonts w:ascii="Gill Sans" w:hAnsi="Gill Sans" w:cs="Gill Sans"/>
          <w:sz w:val="22"/>
          <w:szCs w:val="22"/>
        </w:rPr>
        <w:t>763-768.</w:t>
      </w:r>
    </w:p>
    <w:p w14:paraId="0CB5F514"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37. </w:t>
      </w:r>
      <w:proofErr w:type="spellStart"/>
      <w:r>
        <w:rPr>
          <w:rFonts w:ascii="Gill Sans" w:hAnsi="Gill Sans" w:cs="Gill Sans"/>
          <w:sz w:val="22"/>
          <w:szCs w:val="22"/>
        </w:rPr>
        <w:t>Giglio</w:t>
      </w:r>
      <w:proofErr w:type="spellEnd"/>
      <w:r>
        <w:rPr>
          <w:rFonts w:ascii="Gill Sans" w:hAnsi="Gill Sans" w:cs="Gill Sans"/>
          <w:sz w:val="22"/>
          <w:szCs w:val="22"/>
        </w:rPr>
        <w:t xml:space="preserve"> S, Broman KW, Matsumoto N, </w:t>
      </w:r>
      <w:proofErr w:type="spellStart"/>
      <w:r>
        <w:rPr>
          <w:rFonts w:ascii="Gill Sans" w:hAnsi="Gill Sans" w:cs="Gill Sans"/>
          <w:sz w:val="22"/>
          <w:szCs w:val="22"/>
        </w:rPr>
        <w:t>Calvari</w:t>
      </w:r>
      <w:proofErr w:type="spellEnd"/>
      <w:r>
        <w:rPr>
          <w:rFonts w:ascii="Gill Sans" w:hAnsi="Gill Sans" w:cs="Gill Sans"/>
          <w:sz w:val="22"/>
          <w:szCs w:val="22"/>
        </w:rPr>
        <w:t xml:space="preserve"> V, </w:t>
      </w:r>
      <w:proofErr w:type="spellStart"/>
      <w:r>
        <w:rPr>
          <w:rFonts w:ascii="Gill Sans" w:hAnsi="Gill Sans" w:cs="Gill Sans"/>
          <w:sz w:val="22"/>
          <w:szCs w:val="22"/>
        </w:rPr>
        <w:t>Gimelli</w:t>
      </w:r>
      <w:proofErr w:type="spellEnd"/>
      <w:r>
        <w:rPr>
          <w:rFonts w:ascii="Gill Sans" w:hAnsi="Gill Sans" w:cs="Gill Sans"/>
          <w:sz w:val="22"/>
          <w:szCs w:val="22"/>
        </w:rPr>
        <w:t xml:space="preserve"> G, Neumann T, </w:t>
      </w:r>
      <w:proofErr w:type="spellStart"/>
      <w:r>
        <w:rPr>
          <w:rFonts w:ascii="Gill Sans" w:hAnsi="Gill Sans" w:cs="Gill Sans"/>
          <w:sz w:val="22"/>
          <w:szCs w:val="22"/>
        </w:rPr>
        <w:t>Ohashi</w:t>
      </w:r>
      <w:proofErr w:type="spellEnd"/>
      <w:r>
        <w:rPr>
          <w:rFonts w:ascii="Gill Sans" w:hAnsi="Gill Sans" w:cs="Gill Sans"/>
          <w:sz w:val="22"/>
          <w:szCs w:val="22"/>
        </w:rPr>
        <w:t xml:space="preserve"> H, </w:t>
      </w:r>
      <w:proofErr w:type="spellStart"/>
      <w:r>
        <w:rPr>
          <w:rFonts w:ascii="Gill Sans" w:hAnsi="Gill Sans" w:cs="Gill Sans"/>
          <w:sz w:val="22"/>
          <w:szCs w:val="22"/>
        </w:rPr>
        <w:t>Voullaire</w:t>
      </w:r>
      <w:proofErr w:type="spellEnd"/>
      <w:r>
        <w:rPr>
          <w:rFonts w:ascii="Gill Sans" w:hAnsi="Gill Sans" w:cs="Gill Sans"/>
          <w:sz w:val="22"/>
          <w:szCs w:val="22"/>
        </w:rPr>
        <w:t xml:space="preserve"> L, </w:t>
      </w:r>
      <w:proofErr w:type="spellStart"/>
      <w:r>
        <w:rPr>
          <w:rFonts w:ascii="Gill Sans" w:hAnsi="Gill Sans" w:cs="Gill Sans"/>
          <w:sz w:val="22"/>
          <w:szCs w:val="22"/>
        </w:rPr>
        <w:t>Larizza</w:t>
      </w:r>
      <w:proofErr w:type="spellEnd"/>
      <w:r>
        <w:rPr>
          <w:rFonts w:ascii="Gill Sans" w:hAnsi="Gill Sans" w:cs="Gill Sans"/>
          <w:sz w:val="22"/>
          <w:szCs w:val="22"/>
        </w:rPr>
        <w:t xml:space="preserve"> D, </w:t>
      </w:r>
      <w:proofErr w:type="spellStart"/>
      <w:r>
        <w:rPr>
          <w:rFonts w:ascii="Gill Sans" w:hAnsi="Gill Sans" w:cs="Gill Sans"/>
          <w:sz w:val="22"/>
          <w:szCs w:val="22"/>
        </w:rPr>
        <w:t>Giorda</w:t>
      </w:r>
      <w:proofErr w:type="spellEnd"/>
      <w:r>
        <w:rPr>
          <w:rFonts w:ascii="Gill Sans" w:hAnsi="Gill Sans" w:cs="Gill Sans"/>
          <w:sz w:val="22"/>
          <w:szCs w:val="22"/>
        </w:rPr>
        <w:t xml:space="preserve"> R, Weber JL, Ledbetter DH, </w:t>
      </w:r>
      <w:proofErr w:type="spellStart"/>
      <w:r>
        <w:rPr>
          <w:rFonts w:ascii="Gill Sans" w:hAnsi="Gill Sans" w:cs="Gill Sans"/>
          <w:sz w:val="22"/>
          <w:szCs w:val="22"/>
        </w:rPr>
        <w:t>Zuffardi</w:t>
      </w:r>
      <w:proofErr w:type="spellEnd"/>
      <w:r>
        <w:rPr>
          <w:rFonts w:ascii="Gill Sans" w:hAnsi="Gill Sans" w:cs="Gill Sans"/>
          <w:sz w:val="22"/>
          <w:szCs w:val="22"/>
        </w:rPr>
        <w:t xml:space="preserve"> O: </w:t>
      </w:r>
      <w:r>
        <w:rPr>
          <w:rFonts w:ascii="Gill Sans" w:hAnsi="Gill Sans" w:cs="Gill Sans"/>
          <w:b/>
          <w:bCs/>
          <w:sz w:val="22"/>
          <w:szCs w:val="22"/>
        </w:rPr>
        <w:t xml:space="preserve">Olfactory receptor gene clusters, genomic- inversion polymorphism, and common chromosome rear- </w:t>
      </w:r>
      <w:proofErr w:type="spellStart"/>
      <w:r>
        <w:rPr>
          <w:rFonts w:ascii="Gill Sans" w:hAnsi="Gill Sans" w:cs="Gill Sans"/>
          <w:b/>
          <w:bCs/>
          <w:sz w:val="22"/>
          <w:szCs w:val="22"/>
        </w:rPr>
        <w:t>rangements</w:t>
      </w:r>
      <w:proofErr w:type="spellEnd"/>
      <w:r>
        <w:rPr>
          <w:rFonts w:ascii="Gill Sans" w:hAnsi="Gill Sans" w:cs="Gill Sans"/>
          <w:b/>
          <w:bCs/>
          <w:sz w:val="22"/>
          <w:szCs w:val="22"/>
        </w:rPr>
        <w:t xml:space="preserve">. </w:t>
      </w:r>
      <w:r>
        <w:rPr>
          <w:rFonts w:ascii="Gill Sans" w:hAnsi="Gill Sans" w:cs="Gill Sans"/>
          <w:i/>
          <w:iCs/>
          <w:sz w:val="22"/>
          <w:szCs w:val="22"/>
        </w:rPr>
        <w:t xml:space="preserve">Am J Hum Genet </w:t>
      </w:r>
      <w:r>
        <w:rPr>
          <w:rFonts w:ascii="Gill Sans" w:hAnsi="Gill Sans" w:cs="Gill Sans"/>
          <w:sz w:val="22"/>
          <w:szCs w:val="22"/>
        </w:rPr>
        <w:t xml:space="preserve">2001, </w:t>
      </w:r>
      <w:r>
        <w:rPr>
          <w:rFonts w:ascii="Gill Sans" w:hAnsi="Gill Sans" w:cs="Gill Sans"/>
          <w:b/>
          <w:bCs/>
          <w:sz w:val="22"/>
          <w:szCs w:val="22"/>
        </w:rPr>
        <w:t>68(4)</w:t>
      </w:r>
      <w:proofErr w:type="gramStart"/>
      <w:r>
        <w:rPr>
          <w:rFonts w:ascii="Gill Sans" w:hAnsi="Gill Sans" w:cs="Gill Sans"/>
          <w:b/>
          <w:bCs/>
          <w:sz w:val="22"/>
          <w:szCs w:val="22"/>
        </w:rPr>
        <w:t>:</w:t>
      </w:r>
      <w:r>
        <w:rPr>
          <w:rFonts w:ascii="Gill Sans" w:hAnsi="Gill Sans" w:cs="Gill Sans"/>
          <w:sz w:val="22"/>
          <w:szCs w:val="22"/>
        </w:rPr>
        <w:t>874</w:t>
      </w:r>
      <w:proofErr w:type="gramEnd"/>
      <w:r>
        <w:rPr>
          <w:rFonts w:ascii="Gill Sans" w:hAnsi="Gill Sans" w:cs="Gill Sans"/>
          <w:sz w:val="22"/>
          <w:szCs w:val="22"/>
        </w:rPr>
        <w:t>-883.</w:t>
      </w:r>
    </w:p>
    <w:p w14:paraId="3B87AAAD"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38. </w:t>
      </w:r>
      <w:proofErr w:type="spellStart"/>
      <w:r>
        <w:rPr>
          <w:rFonts w:ascii="Gill Sans" w:hAnsi="Gill Sans" w:cs="Gill Sans"/>
          <w:sz w:val="22"/>
          <w:szCs w:val="22"/>
        </w:rPr>
        <w:t>Fryns</w:t>
      </w:r>
      <w:proofErr w:type="spellEnd"/>
      <w:r>
        <w:rPr>
          <w:rFonts w:ascii="Gill Sans" w:hAnsi="Gill Sans" w:cs="Gill Sans"/>
          <w:sz w:val="22"/>
          <w:szCs w:val="22"/>
        </w:rPr>
        <w:t xml:space="preserve"> JP, </w:t>
      </w:r>
      <w:proofErr w:type="spellStart"/>
      <w:r>
        <w:rPr>
          <w:rFonts w:ascii="Gill Sans" w:hAnsi="Gill Sans" w:cs="Gill Sans"/>
          <w:sz w:val="22"/>
          <w:szCs w:val="22"/>
        </w:rPr>
        <w:t>Kleczkowska</w:t>
      </w:r>
      <w:proofErr w:type="spellEnd"/>
      <w:r>
        <w:rPr>
          <w:rFonts w:ascii="Gill Sans" w:hAnsi="Gill Sans" w:cs="Gill Sans"/>
          <w:sz w:val="22"/>
          <w:szCs w:val="22"/>
        </w:rPr>
        <w:t xml:space="preserve"> A, </w:t>
      </w:r>
      <w:proofErr w:type="spellStart"/>
      <w:r>
        <w:rPr>
          <w:rFonts w:ascii="Gill Sans" w:hAnsi="Gill Sans" w:cs="Gill Sans"/>
          <w:sz w:val="22"/>
          <w:szCs w:val="22"/>
        </w:rPr>
        <w:t>Buttiens</w:t>
      </w:r>
      <w:proofErr w:type="spellEnd"/>
      <w:r>
        <w:rPr>
          <w:rFonts w:ascii="Gill Sans" w:hAnsi="Gill Sans" w:cs="Gill Sans"/>
          <w:sz w:val="22"/>
          <w:szCs w:val="22"/>
        </w:rPr>
        <w:t xml:space="preserve"> M, </w:t>
      </w:r>
      <w:proofErr w:type="spellStart"/>
      <w:r>
        <w:rPr>
          <w:rFonts w:ascii="Gill Sans" w:hAnsi="Gill Sans" w:cs="Gill Sans"/>
          <w:sz w:val="22"/>
          <w:szCs w:val="22"/>
        </w:rPr>
        <w:t>Marien</w:t>
      </w:r>
      <w:proofErr w:type="spellEnd"/>
      <w:r>
        <w:rPr>
          <w:rFonts w:ascii="Gill Sans" w:hAnsi="Gill Sans" w:cs="Gill Sans"/>
          <w:sz w:val="22"/>
          <w:szCs w:val="22"/>
        </w:rPr>
        <w:t xml:space="preserve"> P, </w:t>
      </w:r>
      <w:proofErr w:type="spellStart"/>
      <w:r>
        <w:rPr>
          <w:rFonts w:ascii="Gill Sans" w:hAnsi="Gill Sans" w:cs="Gill Sans"/>
          <w:sz w:val="22"/>
          <w:szCs w:val="22"/>
        </w:rPr>
        <w:t>Berghe</w:t>
      </w:r>
      <w:proofErr w:type="spellEnd"/>
      <w:r>
        <w:rPr>
          <w:rFonts w:ascii="Gill Sans" w:hAnsi="Gill Sans" w:cs="Gill Sans"/>
          <w:sz w:val="22"/>
          <w:szCs w:val="22"/>
        </w:rPr>
        <w:t xml:space="preserve"> H van den:</w:t>
      </w:r>
    </w:p>
    <w:p w14:paraId="5EAB8CD8" w14:textId="77777777" w:rsidR="00DD7170" w:rsidRDefault="00DD7170" w:rsidP="00BD649C">
      <w:pPr>
        <w:widowControl w:val="0"/>
        <w:autoSpaceDE w:val="0"/>
        <w:autoSpaceDN w:val="0"/>
        <w:adjustRightInd w:val="0"/>
        <w:spacing w:after="240"/>
        <w:jc w:val="both"/>
        <w:rPr>
          <w:rFonts w:ascii="Times" w:hAnsi="Times" w:cs="Times"/>
        </w:rPr>
      </w:pPr>
      <w:proofErr w:type="gramStart"/>
      <w:r>
        <w:rPr>
          <w:rFonts w:ascii="Gill Sans" w:hAnsi="Gill Sans" w:cs="Gill Sans"/>
          <w:b/>
          <w:bCs/>
          <w:sz w:val="22"/>
          <w:szCs w:val="22"/>
        </w:rPr>
        <w:t xml:space="preserve">Distal 11q </w:t>
      </w:r>
      <w:proofErr w:type="spellStart"/>
      <w:r>
        <w:rPr>
          <w:rFonts w:ascii="Gill Sans" w:hAnsi="Gill Sans" w:cs="Gill Sans"/>
          <w:b/>
          <w:bCs/>
          <w:sz w:val="22"/>
          <w:szCs w:val="22"/>
        </w:rPr>
        <w:t>monosomy</w:t>
      </w:r>
      <w:proofErr w:type="spellEnd"/>
      <w:r>
        <w:rPr>
          <w:rFonts w:ascii="Gill Sans" w:hAnsi="Gill Sans" w:cs="Gill Sans"/>
          <w:b/>
          <w:bCs/>
          <w:sz w:val="22"/>
          <w:szCs w:val="22"/>
        </w:rPr>
        <w:t>.</w:t>
      </w:r>
      <w:proofErr w:type="gramEnd"/>
      <w:r>
        <w:rPr>
          <w:rFonts w:ascii="Gill Sans" w:hAnsi="Gill Sans" w:cs="Gill Sans"/>
          <w:b/>
          <w:bCs/>
          <w:sz w:val="22"/>
          <w:szCs w:val="22"/>
        </w:rPr>
        <w:t xml:space="preserve"> The typical 11q </w:t>
      </w:r>
      <w:proofErr w:type="spellStart"/>
      <w:r>
        <w:rPr>
          <w:rFonts w:ascii="Gill Sans" w:hAnsi="Gill Sans" w:cs="Gill Sans"/>
          <w:b/>
          <w:bCs/>
          <w:sz w:val="22"/>
          <w:szCs w:val="22"/>
        </w:rPr>
        <w:t>monosomy</w:t>
      </w:r>
      <w:proofErr w:type="spellEnd"/>
      <w:r>
        <w:rPr>
          <w:rFonts w:ascii="Gill Sans" w:hAnsi="Gill Sans" w:cs="Gill Sans"/>
          <w:b/>
          <w:bCs/>
          <w:sz w:val="22"/>
          <w:szCs w:val="22"/>
        </w:rPr>
        <w:t xml:space="preserve"> syndrome is due to deletion of </w:t>
      </w:r>
      <w:proofErr w:type="spellStart"/>
      <w:r>
        <w:rPr>
          <w:rFonts w:ascii="Gill Sans" w:hAnsi="Gill Sans" w:cs="Gill Sans"/>
          <w:b/>
          <w:bCs/>
          <w:sz w:val="22"/>
          <w:szCs w:val="22"/>
        </w:rPr>
        <w:t>subband</w:t>
      </w:r>
      <w:proofErr w:type="spellEnd"/>
      <w:r>
        <w:rPr>
          <w:rFonts w:ascii="Gill Sans" w:hAnsi="Gill Sans" w:cs="Gill Sans"/>
          <w:b/>
          <w:bCs/>
          <w:sz w:val="22"/>
          <w:szCs w:val="22"/>
        </w:rPr>
        <w:t xml:space="preserve"> 11q24.1. </w:t>
      </w:r>
      <w:proofErr w:type="spellStart"/>
      <w:r>
        <w:rPr>
          <w:rFonts w:ascii="Gill Sans" w:hAnsi="Gill Sans" w:cs="Gill Sans"/>
          <w:i/>
          <w:iCs/>
          <w:sz w:val="22"/>
          <w:szCs w:val="22"/>
        </w:rPr>
        <w:t>Clin</w:t>
      </w:r>
      <w:proofErr w:type="spellEnd"/>
      <w:r>
        <w:rPr>
          <w:rFonts w:ascii="Gill Sans" w:hAnsi="Gill Sans" w:cs="Gill Sans"/>
          <w:i/>
          <w:iCs/>
          <w:sz w:val="22"/>
          <w:szCs w:val="22"/>
        </w:rPr>
        <w:t xml:space="preserve"> Genet </w:t>
      </w:r>
      <w:r>
        <w:rPr>
          <w:rFonts w:ascii="Gill Sans" w:hAnsi="Gill Sans" w:cs="Gill Sans"/>
          <w:sz w:val="22"/>
          <w:szCs w:val="22"/>
        </w:rPr>
        <w:t xml:space="preserve">1986, </w:t>
      </w:r>
      <w:r>
        <w:rPr>
          <w:rFonts w:ascii="Gill Sans" w:hAnsi="Gill Sans" w:cs="Gill Sans"/>
          <w:b/>
          <w:bCs/>
          <w:sz w:val="22"/>
          <w:szCs w:val="22"/>
        </w:rPr>
        <w:t>30(4)</w:t>
      </w:r>
      <w:proofErr w:type="gramStart"/>
      <w:r>
        <w:rPr>
          <w:rFonts w:ascii="Gill Sans" w:hAnsi="Gill Sans" w:cs="Gill Sans"/>
          <w:b/>
          <w:bCs/>
          <w:sz w:val="22"/>
          <w:szCs w:val="22"/>
        </w:rPr>
        <w:t>:</w:t>
      </w:r>
      <w:r>
        <w:rPr>
          <w:rFonts w:ascii="Gill Sans" w:hAnsi="Gill Sans" w:cs="Gill Sans"/>
          <w:sz w:val="22"/>
          <w:szCs w:val="22"/>
        </w:rPr>
        <w:t>255</w:t>
      </w:r>
      <w:proofErr w:type="gramEnd"/>
      <w:r>
        <w:rPr>
          <w:rFonts w:ascii="Gill Sans" w:hAnsi="Gill Sans" w:cs="Gill Sans"/>
          <w:sz w:val="22"/>
          <w:szCs w:val="22"/>
        </w:rPr>
        <w:t>-260.</w:t>
      </w:r>
    </w:p>
    <w:p w14:paraId="76472277"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39. </w:t>
      </w:r>
      <w:r>
        <w:rPr>
          <w:rFonts w:ascii="Gill Sans" w:hAnsi="Gill Sans" w:cs="Gill Sans"/>
          <w:b/>
          <w:bCs/>
          <w:sz w:val="22"/>
          <w:szCs w:val="22"/>
        </w:rPr>
        <w:t xml:space="preserve">NCBI map viewer </w:t>
      </w:r>
      <w:r>
        <w:rPr>
          <w:rFonts w:ascii="Gill Sans" w:hAnsi="Gill Sans" w:cs="Gill Sans"/>
          <w:sz w:val="22"/>
          <w:szCs w:val="22"/>
        </w:rPr>
        <w:t xml:space="preserve">[http://www.ncbi.nlm.nih.gov/projects/ </w:t>
      </w:r>
      <w:proofErr w:type="spellStart"/>
      <w:r>
        <w:rPr>
          <w:rFonts w:ascii="Gill Sans" w:hAnsi="Gill Sans" w:cs="Gill Sans"/>
          <w:sz w:val="22"/>
          <w:szCs w:val="22"/>
        </w:rPr>
        <w:t>mapview</w:t>
      </w:r>
      <w:proofErr w:type="spellEnd"/>
      <w:r>
        <w:rPr>
          <w:rFonts w:ascii="Gill Sans" w:hAnsi="Gill Sans" w:cs="Gill Sans"/>
          <w:sz w:val="22"/>
          <w:szCs w:val="22"/>
        </w:rPr>
        <w:t>/]</w:t>
      </w:r>
    </w:p>
    <w:p w14:paraId="220233EE" w14:textId="77777777" w:rsidR="00DD7170" w:rsidRDefault="00DD7170" w:rsidP="00BD649C">
      <w:pPr>
        <w:widowControl w:val="0"/>
        <w:autoSpaceDE w:val="0"/>
        <w:autoSpaceDN w:val="0"/>
        <w:adjustRightInd w:val="0"/>
        <w:spacing w:after="240"/>
        <w:jc w:val="both"/>
        <w:rPr>
          <w:rFonts w:ascii="Times" w:hAnsi="Times" w:cs="Times"/>
        </w:rPr>
      </w:pPr>
      <w:r>
        <w:rPr>
          <w:rFonts w:ascii="Gill Sans" w:hAnsi="Gill Sans" w:cs="Gill Sans"/>
          <w:sz w:val="22"/>
          <w:szCs w:val="22"/>
        </w:rPr>
        <w:t xml:space="preserve">40. Phillips HM, </w:t>
      </w:r>
      <w:proofErr w:type="spellStart"/>
      <w:r>
        <w:rPr>
          <w:rFonts w:ascii="Gill Sans" w:hAnsi="Gill Sans" w:cs="Gill Sans"/>
          <w:sz w:val="22"/>
          <w:szCs w:val="22"/>
        </w:rPr>
        <w:t>Renforth</w:t>
      </w:r>
      <w:proofErr w:type="spellEnd"/>
      <w:r>
        <w:rPr>
          <w:rFonts w:ascii="Gill Sans" w:hAnsi="Gill Sans" w:cs="Gill Sans"/>
          <w:sz w:val="22"/>
          <w:szCs w:val="22"/>
        </w:rPr>
        <w:t xml:space="preserve"> GL, </w:t>
      </w:r>
      <w:proofErr w:type="spellStart"/>
      <w:r>
        <w:rPr>
          <w:rFonts w:ascii="Gill Sans" w:hAnsi="Gill Sans" w:cs="Gill Sans"/>
          <w:sz w:val="22"/>
          <w:szCs w:val="22"/>
        </w:rPr>
        <w:t>Spalluto</w:t>
      </w:r>
      <w:proofErr w:type="spellEnd"/>
      <w:r>
        <w:rPr>
          <w:rFonts w:ascii="Gill Sans" w:hAnsi="Gill Sans" w:cs="Gill Sans"/>
          <w:sz w:val="22"/>
          <w:szCs w:val="22"/>
        </w:rPr>
        <w:t xml:space="preserve"> C, Hearn T, Curtis AR, Craven L, </w:t>
      </w:r>
      <w:proofErr w:type="spellStart"/>
      <w:r>
        <w:rPr>
          <w:rFonts w:ascii="Gill Sans" w:hAnsi="Gill Sans" w:cs="Gill Sans"/>
          <w:sz w:val="22"/>
          <w:szCs w:val="22"/>
        </w:rPr>
        <w:t>Havarani</w:t>
      </w:r>
      <w:proofErr w:type="spellEnd"/>
      <w:r>
        <w:rPr>
          <w:rFonts w:ascii="Gill Sans" w:hAnsi="Gill Sans" w:cs="Gill Sans"/>
          <w:sz w:val="22"/>
          <w:szCs w:val="22"/>
        </w:rPr>
        <w:t xml:space="preserve"> B, Clement-Jones M, English C, Stumper O, Salmon T, Hutchinson S, Jackson MS, Wilson DI: </w:t>
      </w:r>
      <w:r>
        <w:rPr>
          <w:rFonts w:ascii="Gill Sans" w:hAnsi="Gill Sans" w:cs="Gill Sans"/>
          <w:b/>
          <w:bCs/>
          <w:sz w:val="22"/>
          <w:szCs w:val="22"/>
        </w:rPr>
        <w:t xml:space="preserve">Narrowing the critical region within 11q24-qter for </w:t>
      </w:r>
      <w:proofErr w:type="spellStart"/>
      <w:r>
        <w:rPr>
          <w:rFonts w:ascii="Gill Sans" w:hAnsi="Gill Sans" w:cs="Gill Sans"/>
          <w:b/>
          <w:bCs/>
          <w:sz w:val="22"/>
          <w:szCs w:val="22"/>
        </w:rPr>
        <w:t>hypoplastic</w:t>
      </w:r>
      <w:proofErr w:type="spellEnd"/>
      <w:r>
        <w:rPr>
          <w:rFonts w:ascii="Gill Sans" w:hAnsi="Gill Sans" w:cs="Gill Sans"/>
          <w:b/>
          <w:bCs/>
          <w:sz w:val="22"/>
          <w:szCs w:val="22"/>
        </w:rPr>
        <w:t xml:space="preserve"> left heart and </w:t>
      </w:r>
      <w:proofErr w:type="spellStart"/>
      <w:r>
        <w:rPr>
          <w:rFonts w:ascii="Gill Sans" w:hAnsi="Gill Sans" w:cs="Gill Sans"/>
          <w:b/>
          <w:bCs/>
          <w:sz w:val="22"/>
          <w:szCs w:val="22"/>
        </w:rPr>
        <w:t>iden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tification</w:t>
      </w:r>
      <w:proofErr w:type="spellEnd"/>
      <w:r>
        <w:rPr>
          <w:rFonts w:ascii="Gill Sans" w:hAnsi="Gill Sans" w:cs="Gill Sans"/>
          <w:b/>
          <w:bCs/>
          <w:sz w:val="22"/>
          <w:szCs w:val="22"/>
        </w:rPr>
        <w:t xml:space="preserve"> of a candidate gene, JAM3, expressed during car- </w:t>
      </w:r>
      <w:proofErr w:type="spellStart"/>
      <w:r>
        <w:rPr>
          <w:rFonts w:ascii="Gill Sans" w:hAnsi="Gill Sans" w:cs="Gill Sans"/>
          <w:b/>
          <w:bCs/>
          <w:sz w:val="22"/>
          <w:szCs w:val="22"/>
        </w:rPr>
        <w:t>diogenesis</w:t>
      </w:r>
      <w:proofErr w:type="spellEnd"/>
      <w:r>
        <w:rPr>
          <w:rFonts w:ascii="Gill Sans" w:hAnsi="Gill Sans" w:cs="Gill Sans"/>
          <w:b/>
          <w:bCs/>
          <w:sz w:val="22"/>
          <w:szCs w:val="22"/>
        </w:rPr>
        <w:t xml:space="preserve">. </w:t>
      </w:r>
      <w:r>
        <w:rPr>
          <w:rFonts w:ascii="Gill Sans" w:hAnsi="Gill Sans" w:cs="Gill Sans"/>
          <w:i/>
          <w:iCs/>
          <w:sz w:val="22"/>
          <w:szCs w:val="22"/>
        </w:rPr>
        <w:t xml:space="preserve">Genomics </w:t>
      </w:r>
      <w:r>
        <w:rPr>
          <w:rFonts w:ascii="Gill Sans" w:hAnsi="Gill Sans" w:cs="Gill Sans"/>
          <w:sz w:val="22"/>
          <w:szCs w:val="22"/>
        </w:rPr>
        <w:t xml:space="preserve">2002, </w:t>
      </w:r>
      <w:r>
        <w:rPr>
          <w:rFonts w:ascii="Gill Sans" w:hAnsi="Gill Sans" w:cs="Gill Sans"/>
          <w:b/>
          <w:bCs/>
          <w:sz w:val="22"/>
          <w:szCs w:val="22"/>
        </w:rPr>
        <w:t>79(4)</w:t>
      </w:r>
      <w:proofErr w:type="gramStart"/>
      <w:r>
        <w:rPr>
          <w:rFonts w:ascii="Gill Sans" w:hAnsi="Gill Sans" w:cs="Gill Sans"/>
          <w:b/>
          <w:bCs/>
          <w:sz w:val="22"/>
          <w:szCs w:val="22"/>
        </w:rPr>
        <w:t>:</w:t>
      </w:r>
      <w:r>
        <w:rPr>
          <w:rFonts w:ascii="Gill Sans" w:hAnsi="Gill Sans" w:cs="Gill Sans"/>
          <w:sz w:val="22"/>
          <w:szCs w:val="22"/>
        </w:rPr>
        <w:t>475</w:t>
      </w:r>
      <w:proofErr w:type="gramEnd"/>
      <w:r>
        <w:rPr>
          <w:rFonts w:ascii="Gill Sans" w:hAnsi="Gill Sans" w:cs="Gill Sans"/>
          <w:sz w:val="22"/>
          <w:szCs w:val="22"/>
        </w:rPr>
        <w:t>-478.</w:t>
      </w:r>
    </w:p>
    <w:p w14:paraId="7E822641"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Zahn S, </w:t>
      </w:r>
      <w:proofErr w:type="spellStart"/>
      <w:r>
        <w:rPr>
          <w:rFonts w:ascii="Gill Sans" w:hAnsi="Gill Sans" w:cs="Gill Sans"/>
          <w:sz w:val="22"/>
          <w:szCs w:val="22"/>
        </w:rPr>
        <w:t>Ehrbrecht</w:t>
      </w:r>
      <w:proofErr w:type="spellEnd"/>
      <w:r>
        <w:rPr>
          <w:rFonts w:ascii="Gill Sans" w:hAnsi="Gill Sans" w:cs="Gill Sans"/>
          <w:sz w:val="22"/>
          <w:szCs w:val="22"/>
        </w:rPr>
        <w:t xml:space="preserve"> A, </w:t>
      </w:r>
      <w:proofErr w:type="spellStart"/>
      <w:r>
        <w:rPr>
          <w:rFonts w:ascii="Gill Sans" w:hAnsi="Gill Sans" w:cs="Gill Sans"/>
          <w:sz w:val="22"/>
          <w:szCs w:val="22"/>
        </w:rPr>
        <w:t>Bosse</w:t>
      </w:r>
      <w:proofErr w:type="spellEnd"/>
      <w:r>
        <w:rPr>
          <w:rFonts w:ascii="Gill Sans" w:hAnsi="Gill Sans" w:cs="Gill Sans"/>
          <w:sz w:val="22"/>
          <w:szCs w:val="22"/>
        </w:rPr>
        <w:t xml:space="preserve"> K, </w:t>
      </w:r>
      <w:proofErr w:type="spellStart"/>
      <w:r>
        <w:rPr>
          <w:rFonts w:ascii="Gill Sans" w:hAnsi="Gill Sans" w:cs="Gill Sans"/>
          <w:sz w:val="22"/>
          <w:szCs w:val="22"/>
        </w:rPr>
        <w:t>Kalscheuer</w:t>
      </w:r>
      <w:proofErr w:type="spellEnd"/>
      <w:r>
        <w:rPr>
          <w:rFonts w:ascii="Gill Sans" w:hAnsi="Gill Sans" w:cs="Gill Sans"/>
          <w:sz w:val="22"/>
          <w:szCs w:val="22"/>
        </w:rPr>
        <w:t xml:space="preserve"> V, Propping P, </w:t>
      </w:r>
      <w:proofErr w:type="spellStart"/>
      <w:r>
        <w:rPr>
          <w:rFonts w:ascii="Gill Sans" w:hAnsi="Gill Sans" w:cs="Gill Sans"/>
          <w:sz w:val="22"/>
          <w:szCs w:val="22"/>
        </w:rPr>
        <w:t>Schwanitz</w:t>
      </w:r>
      <w:proofErr w:type="spellEnd"/>
      <w:r>
        <w:rPr>
          <w:rFonts w:ascii="Gill Sans" w:hAnsi="Gill Sans" w:cs="Gill Sans"/>
          <w:sz w:val="22"/>
          <w:szCs w:val="22"/>
        </w:rPr>
        <w:t xml:space="preserve"> G, Albrecht B, Engels H: </w:t>
      </w:r>
      <w:r>
        <w:rPr>
          <w:rFonts w:ascii="Gill Sans" w:hAnsi="Gill Sans" w:cs="Gill Sans"/>
          <w:b/>
          <w:bCs/>
          <w:sz w:val="22"/>
          <w:szCs w:val="22"/>
        </w:rPr>
        <w:t xml:space="preserve">Further delineation of the phenotype maps for partial trisomy 16q24 and Jacobsen syndrome by a subtle familial translocation </w:t>
      </w:r>
      <w:proofErr w:type="gramStart"/>
      <w:r>
        <w:rPr>
          <w:rFonts w:ascii="Gill Sans" w:hAnsi="Gill Sans" w:cs="Gill Sans"/>
          <w:b/>
          <w:bCs/>
          <w:sz w:val="22"/>
          <w:szCs w:val="22"/>
        </w:rPr>
        <w:t>t(</w:t>
      </w:r>
      <w:proofErr w:type="gramEnd"/>
      <w:r>
        <w:rPr>
          <w:rFonts w:ascii="Gill Sans" w:hAnsi="Gill Sans" w:cs="Gill Sans"/>
          <w:b/>
          <w:bCs/>
          <w:sz w:val="22"/>
          <w:szCs w:val="22"/>
        </w:rPr>
        <w:t xml:space="preserve">11;16)(q24.2;q24.1). </w:t>
      </w:r>
      <w:r>
        <w:rPr>
          <w:rFonts w:ascii="Gill Sans" w:hAnsi="Gill Sans" w:cs="Gill Sans"/>
          <w:i/>
          <w:iCs/>
          <w:sz w:val="22"/>
          <w:szCs w:val="22"/>
        </w:rPr>
        <w:t xml:space="preserve">Am J Med Genet A </w:t>
      </w:r>
      <w:r>
        <w:rPr>
          <w:rFonts w:ascii="Gill Sans" w:hAnsi="Gill Sans" w:cs="Gill Sans"/>
          <w:sz w:val="22"/>
          <w:szCs w:val="22"/>
        </w:rPr>
        <w:t xml:space="preserve">2005, </w:t>
      </w:r>
      <w:r>
        <w:rPr>
          <w:rFonts w:ascii="Gill Sans" w:hAnsi="Gill Sans" w:cs="Gill Sans"/>
          <w:b/>
          <w:bCs/>
          <w:sz w:val="22"/>
          <w:szCs w:val="22"/>
        </w:rPr>
        <w:t>139(1)</w:t>
      </w:r>
      <w:proofErr w:type="gramStart"/>
      <w:r>
        <w:rPr>
          <w:rFonts w:ascii="Gill Sans" w:hAnsi="Gill Sans" w:cs="Gill Sans"/>
          <w:b/>
          <w:bCs/>
          <w:sz w:val="22"/>
          <w:szCs w:val="22"/>
        </w:rPr>
        <w:t>:</w:t>
      </w:r>
      <w:r>
        <w:rPr>
          <w:rFonts w:ascii="Gill Sans" w:hAnsi="Gill Sans" w:cs="Gill Sans"/>
          <w:sz w:val="22"/>
          <w:szCs w:val="22"/>
        </w:rPr>
        <w:t>19</w:t>
      </w:r>
      <w:proofErr w:type="gramEnd"/>
      <w:r>
        <w:rPr>
          <w:rFonts w:ascii="Gill Sans" w:hAnsi="Gill Sans" w:cs="Gill Sans"/>
          <w:sz w:val="22"/>
          <w:szCs w:val="22"/>
        </w:rPr>
        <w:t xml:space="preserve">-24. </w:t>
      </w:r>
    </w:p>
    <w:p w14:paraId="62029A0D"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Podraza</w:t>
      </w:r>
      <w:proofErr w:type="spellEnd"/>
      <w:r>
        <w:rPr>
          <w:rFonts w:ascii="Gill Sans" w:hAnsi="Gill Sans" w:cs="Gill Sans"/>
          <w:sz w:val="22"/>
          <w:szCs w:val="22"/>
        </w:rPr>
        <w:t xml:space="preserve"> J, </w:t>
      </w:r>
      <w:proofErr w:type="spellStart"/>
      <w:r>
        <w:rPr>
          <w:rFonts w:ascii="Gill Sans" w:hAnsi="Gill Sans" w:cs="Gill Sans"/>
          <w:sz w:val="22"/>
          <w:szCs w:val="22"/>
        </w:rPr>
        <w:t>Fleenor</w:t>
      </w:r>
      <w:proofErr w:type="spellEnd"/>
      <w:r>
        <w:rPr>
          <w:rFonts w:ascii="Gill Sans" w:hAnsi="Gill Sans" w:cs="Gill Sans"/>
          <w:sz w:val="22"/>
          <w:szCs w:val="22"/>
        </w:rPr>
        <w:t xml:space="preserve"> J, </w:t>
      </w:r>
      <w:proofErr w:type="spellStart"/>
      <w:proofErr w:type="gramStart"/>
      <w:r>
        <w:rPr>
          <w:rFonts w:ascii="Gill Sans" w:hAnsi="Gill Sans" w:cs="Gill Sans"/>
          <w:sz w:val="22"/>
          <w:szCs w:val="22"/>
        </w:rPr>
        <w:t>Grossfeld</w:t>
      </w:r>
      <w:proofErr w:type="spellEnd"/>
      <w:proofErr w:type="gramEnd"/>
      <w:r>
        <w:rPr>
          <w:rFonts w:ascii="Gill Sans" w:hAnsi="Gill Sans" w:cs="Gill Sans"/>
          <w:sz w:val="22"/>
          <w:szCs w:val="22"/>
        </w:rPr>
        <w:t xml:space="preserve"> P: </w:t>
      </w:r>
      <w:r>
        <w:rPr>
          <w:rFonts w:ascii="Gill Sans" w:hAnsi="Gill Sans" w:cs="Gill Sans"/>
          <w:b/>
          <w:bCs/>
          <w:sz w:val="22"/>
          <w:szCs w:val="22"/>
        </w:rPr>
        <w:t xml:space="preserve">An 11q terminal deletion and tetralogy of </w:t>
      </w:r>
      <w:proofErr w:type="spellStart"/>
      <w:r>
        <w:rPr>
          <w:rFonts w:ascii="Gill Sans" w:hAnsi="Gill Sans" w:cs="Gill Sans"/>
          <w:b/>
          <w:bCs/>
          <w:sz w:val="22"/>
          <w:szCs w:val="22"/>
        </w:rPr>
        <w:t>Fallot</w:t>
      </w:r>
      <w:proofErr w:type="spellEnd"/>
      <w:r>
        <w:rPr>
          <w:rFonts w:ascii="Gill Sans" w:hAnsi="Gill Sans" w:cs="Gill Sans"/>
          <w:b/>
          <w:bCs/>
          <w:sz w:val="22"/>
          <w:szCs w:val="22"/>
        </w:rPr>
        <w:t xml:space="preserve">. </w:t>
      </w:r>
      <w:r>
        <w:rPr>
          <w:rFonts w:ascii="Gill Sans" w:hAnsi="Gill Sans" w:cs="Gill Sans"/>
          <w:i/>
          <w:iCs/>
          <w:sz w:val="22"/>
          <w:szCs w:val="22"/>
        </w:rPr>
        <w:t xml:space="preserve">Am J Med Genet A </w:t>
      </w:r>
      <w:r>
        <w:rPr>
          <w:rFonts w:ascii="Gill Sans" w:hAnsi="Gill Sans" w:cs="Gill Sans"/>
          <w:sz w:val="22"/>
          <w:szCs w:val="22"/>
        </w:rPr>
        <w:t xml:space="preserve">2007, </w:t>
      </w:r>
      <w:r>
        <w:rPr>
          <w:rFonts w:ascii="Gill Sans" w:hAnsi="Gill Sans" w:cs="Gill Sans"/>
          <w:b/>
          <w:bCs/>
          <w:sz w:val="22"/>
          <w:szCs w:val="22"/>
        </w:rPr>
        <w:t>143A(10)</w:t>
      </w:r>
      <w:proofErr w:type="gramStart"/>
      <w:r>
        <w:rPr>
          <w:rFonts w:ascii="Gill Sans" w:hAnsi="Gill Sans" w:cs="Gill Sans"/>
          <w:b/>
          <w:bCs/>
          <w:sz w:val="22"/>
          <w:szCs w:val="22"/>
        </w:rPr>
        <w:t>:</w:t>
      </w:r>
      <w:r>
        <w:rPr>
          <w:rFonts w:ascii="Gill Sans" w:hAnsi="Gill Sans" w:cs="Gill Sans"/>
          <w:sz w:val="22"/>
          <w:szCs w:val="22"/>
        </w:rPr>
        <w:t>1126</w:t>
      </w:r>
      <w:proofErr w:type="gramEnd"/>
      <w:r>
        <w:rPr>
          <w:rFonts w:ascii="Gill Sans" w:hAnsi="Gill Sans" w:cs="Gill Sans"/>
          <w:sz w:val="22"/>
          <w:szCs w:val="22"/>
        </w:rPr>
        <w:t xml:space="preserve">-1128. </w:t>
      </w:r>
    </w:p>
    <w:p w14:paraId="18DCCA1A"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Courtens</w:t>
      </w:r>
      <w:proofErr w:type="spellEnd"/>
      <w:r>
        <w:rPr>
          <w:rFonts w:ascii="Gill Sans" w:hAnsi="Gill Sans" w:cs="Gill Sans"/>
          <w:sz w:val="22"/>
          <w:szCs w:val="22"/>
        </w:rPr>
        <w:t xml:space="preserve"> W, </w:t>
      </w:r>
      <w:proofErr w:type="spellStart"/>
      <w:r>
        <w:rPr>
          <w:rFonts w:ascii="Gill Sans" w:hAnsi="Gill Sans" w:cs="Gill Sans"/>
          <w:sz w:val="22"/>
          <w:szCs w:val="22"/>
        </w:rPr>
        <w:t>Wauters</w:t>
      </w:r>
      <w:proofErr w:type="spellEnd"/>
      <w:r>
        <w:rPr>
          <w:rFonts w:ascii="Gill Sans" w:hAnsi="Gill Sans" w:cs="Gill Sans"/>
          <w:sz w:val="22"/>
          <w:szCs w:val="22"/>
        </w:rPr>
        <w:t xml:space="preserve"> J, </w:t>
      </w:r>
      <w:proofErr w:type="spellStart"/>
      <w:r>
        <w:rPr>
          <w:rFonts w:ascii="Gill Sans" w:hAnsi="Gill Sans" w:cs="Gill Sans"/>
          <w:sz w:val="22"/>
          <w:szCs w:val="22"/>
        </w:rPr>
        <w:t>Wojciechowski</w:t>
      </w:r>
      <w:proofErr w:type="spellEnd"/>
      <w:r>
        <w:rPr>
          <w:rFonts w:ascii="Gill Sans" w:hAnsi="Gill Sans" w:cs="Gill Sans"/>
          <w:sz w:val="22"/>
          <w:szCs w:val="22"/>
        </w:rPr>
        <w:t xml:space="preserve"> M, </w:t>
      </w:r>
      <w:proofErr w:type="spellStart"/>
      <w:r>
        <w:rPr>
          <w:rFonts w:ascii="Gill Sans" w:hAnsi="Gill Sans" w:cs="Gill Sans"/>
          <w:sz w:val="22"/>
          <w:szCs w:val="22"/>
        </w:rPr>
        <w:t>Reyniers</w:t>
      </w:r>
      <w:proofErr w:type="spellEnd"/>
      <w:r>
        <w:rPr>
          <w:rFonts w:ascii="Gill Sans" w:hAnsi="Gill Sans" w:cs="Gill Sans"/>
          <w:sz w:val="22"/>
          <w:szCs w:val="22"/>
        </w:rPr>
        <w:t xml:space="preserve"> E, </w:t>
      </w:r>
      <w:proofErr w:type="spellStart"/>
      <w:r>
        <w:rPr>
          <w:rFonts w:ascii="Gill Sans" w:hAnsi="Gill Sans" w:cs="Gill Sans"/>
          <w:sz w:val="22"/>
          <w:szCs w:val="22"/>
        </w:rPr>
        <w:t>Scheers</w:t>
      </w:r>
      <w:proofErr w:type="spellEnd"/>
      <w:r>
        <w:rPr>
          <w:rFonts w:ascii="Gill Sans" w:hAnsi="Gill Sans" w:cs="Gill Sans"/>
          <w:sz w:val="22"/>
          <w:szCs w:val="22"/>
        </w:rPr>
        <w:t xml:space="preserve"> S, van </w:t>
      </w:r>
      <w:proofErr w:type="spellStart"/>
      <w:r>
        <w:rPr>
          <w:rFonts w:ascii="Gill Sans" w:hAnsi="Gill Sans" w:cs="Gill Sans"/>
          <w:sz w:val="22"/>
          <w:szCs w:val="22"/>
        </w:rPr>
        <w:t>Luijk</w:t>
      </w:r>
      <w:proofErr w:type="spellEnd"/>
      <w:r>
        <w:rPr>
          <w:rFonts w:ascii="Gill Sans" w:hAnsi="Gill Sans" w:cs="Gill Sans"/>
          <w:sz w:val="22"/>
          <w:szCs w:val="22"/>
        </w:rPr>
        <w:t xml:space="preserve"> R, Rooms L, </w:t>
      </w:r>
      <w:proofErr w:type="spellStart"/>
      <w:r>
        <w:rPr>
          <w:rFonts w:ascii="Gill Sans" w:hAnsi="Gill Sans" w:cs="Gill Sans"/>
          <w:sz w:val="22"/>
          <w:szCs w:val="22"/>
        </w:rPr>
        <w:t>Kooy</w:t>
      </w:r>
      <w:proofErr w:type="spellEnd"/>
      <w:r>
        <w:rPr>
          <w:rFonts w:ascii="Gill Sans" w:hAnsi="Gill Sans" w:cs="Gill Sans"/>
          <w:sz w:val="22"/>
          <w:szCs w:val="22"/>
        </w:rPr>
        <w:t xml:space="preserve"> F, </w:t>
      </w:r>
      <w:proofErr w:type="spellStart"/>
      <w:r>
        <w:rPr>
          <w:rFonts w:ascii="Gill Sans" w:hAnsi="Gill Sans" w:cs="Gill Sans"/>
          <w:sz w:val="22"/>
          <w:szCs w:val="22"/>
        </w:rPr>
        <w:t>Wuyts</w:t>
      </w:r>
      <w:proofErr w:type="spellEnd"/>
      <w:r>
        <w:rPr>
          <w:rFonts w:ascii="Gill Sans" w:hAnsi="Gill Sans" w:cs="Gill Sans"/>
          <w:sz w:val="22"/>
          <w:szCs w:val="22"/>
        </w:rPr>
        <w:t xml:space="preserve"> W: </w:t>
      </w:r>
      <w:r>
        <w:rPr>
          <w:rFonts w:ascii="Gill Sans" w:hAnsi="Gill Sans" w:cs="Gill Sans"/>
          <w:b/>
          <w:bCs/>
          <w:sz w:val="22"/>
          <w:szCs w:val="22"/>
        </w:rPr>
        <w:t xml:space="preserve">A de novo </w:t>
      </w:r>
      <w:proofErr w:type="spellStart"/>
      <w:r>
        <w:rPr>
          <w:rFonts w:ascii="Gill Sans" w:hAnsi="Gill Sans" w:cs="Gill Sans"/>
          <w:b/>
          <w:bCs/>
          <w:sz w:val="22"/>
          <w:szCs w:val="22"/>
        </w:rPr>
        <w:t>subtelomeric</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monosomy</w:t>
      </w:r>
      <w:proofErr w:type="spellEnd"/>
      <w:r>
        <w:rPr>
          <w:rFonts w:ascii="Gill Sans" w:hAnsi="Gill Sans" w:cs="Gill Sans"/>
          <w:b/>
          <w:bCs/>
          <w:sz w:val="22"/>
          <w:szCs w:val="22"/>
        </w:rPr>
        <w:t xml:space="preserve"> 11q (11q24.2-qter) and trisomy 20q (20q13.3- </w:t>
      </w:r>
      <w:proofErr w:type="spellStart"/>
      <w:r>
        <w:rPr>
          <w:rFonts w:ascii="Gill Sans" w:hAnsi="Gill Sans" w:cs="Gill Sans"/>
          <w:b/>
          <w:bCs/>
          <w:sz w:val="22"/>
          <w:szCs w:val="22"/>
        </w:rPr>
        <w:t>qter</w:t>
      </w:r>
      <w:proofErr w:type="spellEnd"/>
      <w:r>
        <w:rPr>
          <w:rFonts w:ascii="Gill Sans" w:hAnsi="Gill Sans" w:cs="Gill Sans"/>
          <w:b/>
          <w:bCs/>
          <w:sz w:val="22"/>
          <w:szCs w:val="22"/>
        </w:rPr>
        <w:t xml:space="preserve">) in a girl with findings compatible with Jacobsen </w:t>
      </w:r>
      <w:proofErr w:type="spellStart"/>
      <w:r>
        <w:rPr>
          <w:rFonts w:ascii="Gill Sans" w:hAnsi="Gill Sans" w:cs="Gill Sans"/>
          <w:b/>
          <w:bCs/>
          <w:sz w:val="22"/>
          <w:szCs w:val="22"/>
        </w:rPr>
        <w:t>syn</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drome</w:t>
      </w:r>
      <w:proofErr w:type="spellEnd"/>
      <w:r>
        <w:rPr>
          <w:rFonts w:ascii="Gill Sans" w:hAnsi="Gill Sans" w:cs="Gill Sans"/>
          <w:b/>
          <w:bCs/>
          <w:sz w:val="22"/>
          <w:szCs w:val="22"/>
        </w:rPr>
        <w:t xml:space="preserve">: case report and review. </w:t>
      </w:r>
      <w:proofErr w:type="spellStart"/>
      <w:r>
        <w:rPr>
          <w:rFonts w:ascii="Gill Sans" w:hAnsi="Gill Sans" w:cs="Gill Sans"/>
          <w:i/>
          <w:iCs/>
          <w:sz w:val="22"/>
          <w:szCs w:val="22"/>
        </w:rPr>
        <w:t>Clin</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Dysmorphol</w:t>
      </w:r>
      <w:proofErr w:type="spellEnd"/>
      <w:r>
        <w:rPr>
          <w:rFonts w:ascii="Gill Sans" w:hAnsi="Gill Sans" w:cs="Gill Sans"/>
          <w:i/>
          <w:iCs/>
          <w:sz w:val="22"/>
          <w:szCs w:val="22"/>
        </w:rPr>
        <w:t xml:space="preserve"> </w:t>
      </w:r>
      <w:r>
        <w:rPr>
          <w:rFonts w:ascii="Gill Sans" w:hAnsi="Gill Sans" w:cs="Gill Sans"/>
          <w:sz w:val="22"/>
          <w:szCs w:val="22"/>
        </w:rPr>
        <w:t>2007,  </w:t>
      </w:r>
      <w:r>
        <w:rPr>
          <w:rFonts w:ascii="Gill Sans" w:hAnsi="Gill Sans" w:cs="Gill Sans"/>
          <w:b/>
          <w:bCs/>
          <w:sz w:val="22"/>
          <w:szCs w:val="22"/>
        </w:rPr>
        <w:t>16(4)</w:t>
      </w:r>
      <w:proofErr w:type="gramStart"/>
      <w:r>
        <w:rPr>
          <w:rFonts w:ascii="Gill Sans" w:hAnsi="Gill Sans" w:cs="Gill Sans"/>
          <w:b/>
          <w:bCs/>
          <w:sz w:val="22"/>
          <w:szCs w:val="22"/>
        </w:rPr>
        <w:t>:</w:t>
      </w:r>
      <w:r>
        <w:rPr>
          <w:rFonts w:ascii="Gill Sans" w:hAnsi="Gill Sans" w:cs="Gill Sans"/>
          <w:sz w:val="22"/>
          <w:szCs w:val="22"/>
        </w:rPr>
        <w:t>231</w:t>
      </w:r>
      <w:proofErr w:type="gramEnd"/>
      <w:r>
        <w:rPr>
          <w:rFonts w:ascii="Gill Sans" w:hAnsi="Gill Sans" w:cs="Gill Sans"/>
          <w:sz w:val="22"/>
          <w:szCs w:val="22"/>
        </w:rPr>
        <w:t xml:space="preserve">-239. Review </w:t>
      </w:r>
    </w:p>
    <w:p w14:paraId="69421811"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Hart A, </w:t>
      </w:r>
      <w:proofErr w:type="spellStart"/>
      <w:r>
        <w:rPr>
          <w:rFonts w:ascii="Gill Sans" w:hAnsi="Gill Sans" w:cs="Gill Sans"/>
          <w:sz w:val="22"/>
          <w:szCs w:val="22"/>
        </w:rPr>
        <w:t>Melet</w:t>
      </w:r>
      <w:proofErr w:type="spellEnd"/>
      <w:r>
        <w:rPr>
          <w:rFonts w:ascii="Gill Sans" w:hAnsi="Gill Sans" w:cs="Gill Sans"/>
          <w:sz w:val="22"/>
          <w:szCs w:val="22"/>
        </w:rPr>
        <w:t xml:space="preserve"> F, </w:t>
      </w:r>
      <w:proofErr w:type="spellStart"/>
      <w:r>
        <w:rPr>
          <w:rFonts w:ascii="Gill Sans" w:hAnsi="Gill Sans" w:cs="Gill Sans"/>
          <w:sz w:val="22"/>
          <w:szCs w:val="22"/>
        </w:rPr>
        <w:t>Grossfeld</w:t>
      </w:r>
      <w:proofErr w:type="spellEnd"/>
      <w:r>
        <w:rPr>
          <w:rFonts w:ascii="Gill Sans" w:hAnsi="Gill Sans" w:cs="Gill Sans"/>
          <w:sz w:val="22"/>
          <w:szCs w:val="22"/>
        </w:rPr>
        <w:t xml:space="preserve"> P, </w:t>
      </w:r>
      <w:proofErr w:type="spellStart"/>
      <w:r>
        <w:rPr>
          <w:rFonts w:ascii="Gill Sans" w:hAnsi="Gill Sans" w:cs="Gill Sans"/>
          <w:sz w:val="22"/>
          <w:szCs w:val="22"/>
        </w:rPr>
        <w:t>Chien</w:t>
      </w:r>
      <w:proofErr w:type="spellEnd"/>
      <w:r>
        <w:rPr>
          <w:rFonts w:ascii="Gill Sans" w:hAnsi="Gill Sans" w:cs="Gill Sans"/>
          <w:sz w:val="22"/>
          <w:szCs w:val="22"/>
        </w:rPr>
        <w:t xml:space="preserve"> K, Jones C, </w:t>
      </w:r>
      <w:proofErr w:type="spellStart"/>
      <w:r>
        <w:rPr>
          <w:rFonts w:ascii="Gill Sans" w:hAnsi="Gill Sans" w:cs="Gill Sans"/>
          <w:sz w:val="22"/>
          <w:szCs w:val="22"/>
        </w:rPr>
        <w:t>Tunnacliffe</w:t>
      </w:r>
      <w:proofErr w:type="spellEnd"/>
      <w:r>
        <w:rPr>
          <w:rFonts w:ascii="Gill Sans" w:hAnsi="Gill Sans" w:cs="Gill Sans"/>
          <w:sz w:val="22"/>
          <w:szCs w:val="22"/>
        </w:rPr>
        <w:t xml:space="preserve"> A, </w:t>
      </w:r>
      <w:proofErr w:type="spellStart"/>
      <w:r>
        <w:rPr>
          <w:rFonts w:ascii="Gill Sans" w:hAnsi="Gill Sans" w:cs="Gill Sans"/>
          <w:sz w:val="22"/>
          <w:szCs w:val="22"/>
        </w:rPr>
        <w:t>Favier</w:t>
      </w:r>
      <w:proofErr w:type="spellEnd"/>
      <w:r>
        <w:rPr>
          <w:rFonts w:ascii="Gill Sans" w:hAnsi="Gill Sans" w:cs="Gill Sans"/>
          <w:sz w:val="22"/>
          <w:szCs w:val="22"/>
        </w:rPr>
        <w:t xml:space="preserve">  R, Bernstein A: </w:t>
      </w:r>
      <w:r>
        <w:rPr>
          <w:rFonts w:ascii="Gill Sans" w:hAnsi="Gill Sans" w:cs="Gill Sans"/>
          <w:b/>
          <w:bCs/>
          <w:sz w:val="22"/>
          <w:szCs w:val="22"/>
        </w:rPr>
        <w:t xml:space="preserve">Fli-1 is required for murine vascular and meg- </w:t>
      </w:r>
      <w:proofErr w:type="spellStart"/>
      <w:r>
        <w:rPr>
          <w:rFonts w:ascii="Gill Sans" w:hAnsi="Gill Sans" w:cs="Gill Sans"/>
          <w:b/>
          <w:bCs/>
          <w:sz w:val="22"/>
          <w:szCs w:val="22"/>
        </w:rPr>
        <w:t>akaryocytic</w:t>
      </w:r>
      <w:proofErr w:type="spellEnd"/>
      <w:r>
        <w:rPr>
          <w:rFonts w:ascii="Gill Sans" w:hAnsi="Gill Sans" w:cs="Gill Sans"/>
          <w:b/>
          <w:bCs/>
          <w:sz w:val="22"/>
          <w:szCs w:val="22"/>
        </w:rPr>
        <w:t xml:space="preserve"> development and is </w:t>
      </w:r>
      <w:proofErr w:type="spellStart"/>
      <w:r>
        <w:rPr>
          <w:rFonts w:ascii="Gill Sans" w:hAnsi="Gill Sans" w:cs="Gill Sans"/>
          <w:b/>
          <w:bCs/>
          <w:sz w:val="22"/>
          <w:szCs w:val="22"/>
        </w:rPr>
        <w:t>hemizygously</w:t>
      </w:r>
      <w:proofErr w:type="spellEnd"/>
      <w:r>
        <w:rPr>
          <w:rFonts w:ascii="Gill Sans" w:hAnsi="Gill Sans" w:cs="Gill Sans"/>
          <w:b/>
          <w:bCs/>
          <w:sz w:val="22"/>
          <w:szCs w:val="22"/>
        </w:rPr>
        <w:t xml:space="preserve"> deleted in patients with thrombocytopenia. </w:t>
      </w:r>
      <w:r>
        <w:rPr>
          <w:rFonts w:ascii="Gill Sans" w:hAnsi="Gill Sans" w:cs="Gill Sans"/>
          <w:i/>
          <w:iCs/>
          <w:sz w:val="22"/>
          <w:szCs w:val="22"/>
        </w:rPr>
        <w:t xml:space="preserve">Immunity </w:t>
      </w:r>
      <w:r>
        <w:rPr>
          <w:rFonts w:ascii="Gill Sans" w:hAnsi="Gill Sans" w:cs="Gill Sans"/>
          <w:sz w:val="22"/>
          <w:szCs w:val="22"/>
        </w:rPr>
        <w:t xml:space="preserve">2000, </w:t>
      </w:r>
      <w:r>
        <w:rPr>
          <w:rFonts w:ascii="Gill Sans" w:hAnsi="Gill Sans" w:cs="Gill Sans"/>
          <w:b/>
          <w:bCs/>
          <w:sz w:val="22"/>
          <w:szCs w:val="22"/>
        </w:rPr>
        <w:t>13(2)</w:t>
      </w:r>
      <w:proofErr w:type="gramStart"/>
      <w:r>
        <w:rPr>
          <w:rFonts w:ascii="Gill Sans" w:hAnsi="Gill Sans" w:cs="Gill Sans"/>
          <w:b/>
          <w:bCs/>
          <w:sz w:val="22"/>
          <w:szCs w:val="22"/>
        </w:rPr>
        <w:t>:</w:t>
      </w:r>
      <w:r>
        <w:rPr>
          <w:rFonts w:ascii="Gill Sans" w:hAnsi="Gill Sans" w:cs="Gill Sans"/>
          <w:sz w:val="22"/>
          <w:szCs w:val="22"/>
        </w:rPr>
        <w:t>167</w:t>
      </w:r>
      <w:proofErr w:type="gramEnd"/>
      <w:r>
        <w:rPr>
          <w:rFonts w:ascii="Gill Sans" w:hAnsi="Gill Sans" w:cs="Gill Sans"/>
          <w:sz w:val="22"/>
          <w:szCs w:val="22"/>
        </w:rPr>
        <w:t xml:space="preserve">-177. </w:t>
      </w:r>
    </w:p>
    <w:p w14:paraId="27A22F1A"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Raslova</w:t>
      </w:r>
      <w:proofErr w:type="spellEnd"/>
      <w:r>
        <w:rPr>
          <w:rFonts w:ascii="Gill Sans" w:hAnsi="Gill Sans" w:cs="Gill Sans"/>
          <w:sz w:val="22"/>
          <w:szCs w:val="22"/>
        </w:rPr>
        <w:t xml:space="preserve"> H, </w:t>
      </w:r>
      <w:proofErr w:type="spellStart"/>
      <w:r>
        <w:rPr>
          <w:rFonts w:ascii="Gill Sans" w:hAnsi="Gill Sans" w:cs="Gill Sans"/>
          <w:sz w:val="22"/>
          <w:szCs w:val="22"/>
        </w:rPr>
        <w:t>Favier</w:t>
      </w:r>
      <w:proofErr w:type="spellEnd"/>
      <w:r>
        <w:rPr>
          <w:rFonts w:ascii="Gill Sans" w:hAnsi="Gill Sans" w:cs="Gill Sans"/>
          <w:sz w:val="22"/>
          <w:szCs w:val="22"/>
        </w:rPr>
        <w:t xml:space="preserve"> R, </w:t>
      </w:r>
      <w:proofErr w:type="spellStart"/>
      <w:r>
        <w:rPr>
          <w:rFonts w:ascii="Gill Sans" w:hAnsi="Gill Sans" w:cs="Gill Sans"/>
          <w:sz w:val="22"/>
          <w:szCs w:val="22"/>
        </w:rPr>
        <w:t>Albagli</w:t>
      </w:r>
      <w:proofErr w:type="spellEnd"/>
      <w:r>
        <w:rPr>
          <w:rFonts w:ascii="Gill Sans" w:hAnsi="Gill Sans" w:cs="Gill Sans"/>
          <w:sz w:val="22"/>
          <w:szCs w:val="22"/>
        </w:rPr>
        <w:t xml:space="preserve"> O, </w:t>
      </w:r>
      <w:proofErr w:type="spellStart"/>
      <w:proofErr w:type="gramStart"/>
      <w:r>
        <w:rPr>
          <w:rFonts w:ascii="Gill Sans" w:hAnsi="Gill Sans" w:cs="Gill Sans"/>
          <w:sz w:val="22"/>
          <w:szCs w:val="22"/>
        </w:rPr>
        <w:t>Vainchenker</w:t>
      </w:r>
      <w:proofErr w:type="spellEnd"/>
      <w:proofErr w:type="gramEnd"/>
      <w:r>
        <w:rPr>
          <w:rFonts w:ascii="Gill Sans" w:hAnsi="Gill Sans" w:cs="Gill Sans"/>
          <w:sz w:val="22"/>
          <w:szCs w:val="22"/>
        </w:rPr>
        <w:t xml:space="preserve"> W: </w:t>
      </w:r>
      <w:r>
        <w:rPr>
          <w:rFonts w:ascii="Gill Sans" w:hAnsi="Gill Sans" w:cs="Gill Sans"/>
          <w:b/>
          <w:bCs/>
          <w:sz w:val="22"/>
          <w:szCs w:val="22"/>
        </w:rPr>
        <w:t xml:space="preserve">Fli1 </w:t>
      </w:r>
      <w:proofErr w:type="spellStart"/>
      <w:r>
        <w:rPr>
          <w:rFonts w:ascii="Gill Sans" w:hAnsi="Gill Sans" w:cs="Gill Sans"/>
          <w:b/>
          <w:bCs/>
          <w:sz w:val="22"/>
          <w:szCs w:val="22"/>
        </w:rPr>
        <w:t>haploinsuffi</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ciency</w:t>
      </w:r>
      <w:proofErr w:type="spellEnd"/>
      <w:r>
        <w:rPr>
          <w:rFonts w:ascii="Gill Sans" w:hAnsi="Gill Sans" w:cs="Gill Sans"/>
          <w:b/>
          <w:bCs/>
          <w:sz w:val="22"/>
          <w:szCs w:val="22"/>
        </w:rPr>
        <w:t xml:space="preserve"> underlies Paris-Trousseau thrombocytopenia. </w:t>
      </w:r>
      <w:r>
        <w:rPr>
          <w:rFonts w:ascii="Gill Sans" w:hAnsi="Gill Sans" w:cs="Gill Sans"/>
          <w:i/>
          <w:iCs/>
          <w:sz w:val="22"/>
          <w:szCs w:val="22"/>
        </w:rPr>
        <w:t xml:space="preserve">Med </w:t>
      </w:r>
      <w:proofErr w:type="spellStart"/>
      <w:r>
        <w:rPr>
          <w:rFonts w:ascii="Gill Sans" w:hAnsi="Gill Sans" w:cs="Gill Sans"/>
          <w:i/>
          <w:iCs/>
          <w:sz w:val="22"/>
          <w:szCs w:val="22"/>
        </w:rPr>
        <w:t>Sci</w:t>
      </w:r>
      <w:proofErr w:type="spellEnd"/>
      <w:r>
        <w:rPr>
          <w:rFonts w:ascii="Gill Sans" w:hAnsi="Gill Sans" w:cs="Gill Sans"/>
          <w:i/>
          <w:iCs/>
          <w:sz w:val="22"/>
          <w:szCs w:val="22"/>
        </w:rPr>
        <w:t xml:space="preserve"> (Paris) </w:t>
      </w:r>
      <w:r>
        <w:rPr>
          <w:rFonts w:ascii="Gill Sans" w:hAnsi="Gill Sans" w:cs="Gill Sans"/>
          <w:sz w:val="22"/>
          <w:szCs w:val="22"/>
        </w:rPr>
        <w:t xml:space="preserve">2004, </w:t>
      </w:r>
      <w:r>
        <w:rPr>
          <w:rFonts w:ascii="Gill Sans" w:hAnsi="Gill Sans" w:cs="Gill Sans"/>
          <w:b/>
          <w:bCs/>
          <w:sz w:val="22"/>
          <w:szCs w:val="22"/>
        </w:rPr>
        <w:t>20(11)</w:t>
      </w:r>
      <w:proofErr w:type="gramStart"/>
      <w:r>
        <w:rPr>
          <w:rFonts w:ascii="Gill Sans" w:hAnsi="Gill Sans" w:cs="Gill Sans"/>
          <w:b/>
          <w:bCs/>
          <w:sz w:val="22"/>
          <w:szCs w:val="22"/>
        </w:rPr>
        <w:t>:</w:t>
      </w:r>
      <w:r>
        <w:rPr>
          <w:rFonts w:ascii="Gill Sans" w:hAnsi="Gill Sans" w:cs="Gill Sans"/>
          <w:sz w:val="22"/>
          <w:szCs w:val="22"/>
        </w:rPr>
        <w:t>962</w:t>
      </w:r>
      <w:proofErr w:type="gramEnd"/>
      <w:r>
        <w:rPr>
          <w:rFonts w:ascii="Gill Sans" w:hAnsi="Gill Sans" w:cs="Gill Sans"/>
          <w:sz w:val="22"/>
          <w:szCs w:val="22"/>
        </w:rPr>
        <w:t xml:space="preserve">-964. </w:t>
      </w:r>
    </w:p>
    <w:p w14:paraId="13F5B3A4"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Krasner A, Wallace L, </w:t>
      </w:r>
      <w:proofErr w:type="spellStart"/>
      <w:r>
        <w:rPr>
          <w:rFonts w:ascii="Gill Sans" w:hAnsi="Gill Sans" w:cs="Gill Sans"/>
          <w:sz w:val="22"/>
          <w:szCs w:val="22"/>
        </w:rPr>
        <w:t>Thiagalingam</w:t>
      </w:r>
      <w:proofErr w:type="spellEnd"/>
      <w:r>
        <w:rPr>
          <w:rFonts w:ascii="Gill Sans" w:hAnsi="Gill Sans" w:cs="Gill Sans"/>
          <w:sz w:val="22"/>
          <w:szCs w:val="22"/>
        </w:rPr>
        <w:t xml:space="preserve"> A, Jones C, </w:t>
      </w:r>
      <w:proofErr w:type="spellStart"/>
      <w:r>
        <w:rPr>
          <w:rFonts w:ascii="Gill Sans" w:hAnsi="Gill Sans" w:cs="Gill Sans"/>
          <w:sz w:val="22"/>
          <w:szCs w:val="22"/>
        </w:rPr>
        <w:t>Lengauer</w:t>
      </w:r>
      <w:proofErr w:type="spellEnd"/>
      <w:r>
        <w:rPr>
          <w:rFonts w:ascii="Gill Sans" w:hAnsi="Gill Sans" w:cs="Gill Sans"/>
          <w:sz w:val="22"/>
          <w:szCs w:val="22"/>
        </w:rPr>
        <w:t xml:space="preserve"> C, </w:t>
      </w:r>
      <w:proofErr w:type="spellStart"/>
      <w:r>
        <w:rPr>
          <w:rFonts w:ascii="Gill Sans" w:hAnsi="Gill Sans" w:cs="Gill Sans"/>
          <w:sz w:val="22"/>
          <w:szCs w:val="22"/>
        </w:rPr>
        <w:t>Minahan</w:t>
      </w:r>
      <w:proofErr w:type="spellEnd"/>
      <w:r>
        <w:rPr>
          <w:rFonts w:ascii="Gill Sans" w:hAnsi="Gill Sans" w:cs="Gill Sans"/>
          <w:sz w:val="22"/>
          <w:szCs w:val="22"/>
        </w:rPr>
        <w:t xml:space="preserve"> L, Ma Y, </w:t>
      </w:r>
      <w:proofErr w:type="spellStart"/>
      <w:r>
        <w:rPr>
          <w:rFonts w:ascii="Gill Sans" w:hAnsi="Gill Sans" w:cs="Gill Sans"/>
          <w:sz w:val="22"/>
          <w:szCs w:val="22"/>
        </w:rPr>
        <w:t>Kalikin</w:t>
      </w:r>
      <w:proofErr w:type="spellEnd"/>
      <w:r>
        <w:rPr>
          <w:rFonts w:ascii="Gill Sans" w:hAnsi="Gill Sans" w:cs="Gill Sans"/>
          <w:sz w:val="22"/>
          <w:szCs w:val="22"/>
        </w:rPr>
        <w:t xml:space="preserve"> L, Feinberg AP, Jabs EW, </w:t>
      </w:r>
      <w:proofErr w:type="spellStart"/>
      <w:r>
        <w:rPr>
          <w:rFonts w:ascii="Gill Sans" w:hAnsi="Gill Sans" w:cs="Gill Sans"/>
          <w:sz w:val="22"/>
          <w:szCs w:val="22"/>
        </w:rPr>
        <w:t>Tunnacliffe</w:t>
      </w:r>
      <w:proofErr w:type="spellEnd"/>
      <w:r>
        <w:rPr>
          <w:rFonts w:ascii="Gill Sans" w:hAnsi="Gill Sans" w:cs="Gill Sans"/>
          <w:sz w:val="22"/>
          <w:szCs w:val="22"/>
        </w:rPr>
        <w:t xml:space="preserve"> A, </w:t>
      </w:r>
      <w:proofErr w:type="spellStart"/>
      <w:r>
        <w:rPr>
          <w:rFonts w:ascii="Gill Sans" w:hAnsi="Gill Sans" w:cs="Gill Sans"/>
          <w:sz w:val="22"/>
          <w:szCs w:val="22"/>
        </w:rPr>
        <w:t>Baylin</w:t>
      </w:r>
      <w:proofErr w:type="spellEnd"/>
      <w:r>
        <w:rPr>
          <w:rFonts w:ascii="Gill Sans" w:hAnsi="Gill Sans" w:cs="Gill Sans"/>
          <w:sz w:val="22"/>
          <w:szCs w:val="22"/>
        </w:rPr>
        <w:t xml:space="preserve"> SB, Ball DW, </w:t>
      </w:r>
      <w:proofErr w:type="spellStart"/>
      <w:r>
        <w:rPr>
          <w:rFonts w:ascii="Gill Sans" w:hAnsi="Gill Sans" w:cs="Gill Sans"/>
          <w:sz w:val="22"/>
          <w:szCs w:val="22"/>
        </w:rPr>
        <w:t>Nelkin</w:t>
      </w:r>
      <w:proofErr w:type="spellEnd"/>
      <w:r>
        <w:rPr>
          <w:rFonts w:ascii="Gill Sans" w:hAnsi="Gill Sans" w:cs="Gill Sans"/>
          <w:sz w:val="22"/>
          <w:szCs w:val="22"/>
        </w:rPr>
        <w:t xml:space="preserve"> BD: </w:t>
      </w:r>
      <w:r>
        <w:rPr>
          <w:rFonts w:ascii="Gill Sans" w:hAnsi="Gill Sans" w:cs="Gill Sans"/>
          <w:b/>
          <w:bCs/>
          <w:sz w:val="22"/>
          <w:szCs w:val="22"/>
        </w:rPr>
        <w:t xml:space="preserve">Cloning and chromosomal localization of the human BARX2 </w:t>
      </w:r>
      <w:proofErr w:type="spellStart"/>
      <w:r>
        <w:rPr>
          <w:rFonts w:ascii="Gill Sans" w:hAnsi="Gill Sans" w:cs="Gill Sans"/>
          <w:b/>
          <w:bCs/>
          <w:sz w:val="22"/>
          <w:szCs w:val="22"/>
        </w:rPr>
        <w:t>homeobox</w:t>
      </w:r>
      <w:proofErr w:type="spellEnd"/>
      <w:r>
        <w:rPr>
          <w:rFonts w:ascii="Gill Sans" w:hAnsi="Gill Sans" w:cs="Gill Sans"/>
          <w:b/>
          <w:bCs/>
          <w:sz w:val="22"/>
          <w:szCs w:val="22"/>
        </w:rPr>
        <w:t xml:space="preserve"> protein gene. </w:t>
      </w:r>
      <w:r>
        <w:rPr>
          <w:rFonts w:ascii="Gill Sans" w:hAnsi="Gill Sans" w:cs="Gill Sans"/>
          <w:i/>
          <w:iCs/>
          <w:sz w:val="22"/>
          <w:szCs w:val="22"/>
        </w:rPr>
        <w:t xml:space="preserve">Gene </w:t>
      </w:r>
      <w:r>
        <w:rPr>
          <w:rFonts w:ascii="Gill Sans" w:hAnsi="Gill Sans" w:cs="Gill Sans"/>
          <w:sz w:val="22"/>
          <w:szCs w:val="22"/>
        </w:rPr>
        <w:t xml:space="preserve">2000, </w:t>
      </w:r>
      <w:r>
        <w:rPr>
          <w:rFonts w:ascii="Gill Sans" w:hAnsi="Gill Sans" w:cs="Gill Sans"/>
          <w:b/>
          <w:bCs/>
          <w:sz w:val="22"/>
          <w:szCs w:val="22"/>
        </w:rPr>
        <w:t>250(1– 2)</w:t>
      </w:r>
      <w:proofErr w:type="gramStart"/>
      <w:r>
        <w:rPr>
          <w:rFonts w:ascii="Gill Sans" w:hAnsi="Gill Sans" w:cs="Gill Sans"/>
          <w:b/>
          <w:bCs/>
          <w:sz w:val="22"/>
          <w:szCs w:val="22"/>
        </w:rPr>
        <w:t>:</w:t>
      </w:r>
      <w:r>
        <w:rPr>
          <w:rFonts w:ascii="Gill Sans" w:hAnsi="Gill Sans" w:cs="Gill Sans"/>
          <w:sz w:val="22"/>
          <w:szCs w:val="22"/>
        </w:rPr>
        <w:t>171</w:t>
      </w:r>
      <w:proofErr w:type="gramEnd"/>
      <w:r>
        <w:rPr>
          <w:rFonts w:ascii="Gill Sans" w:hAnsi="Gill Sans" w:cs="Gill Sans"/>
          <w:sz w:val="22"/>
          <w:szCs w:val="22"/>
        </w:rPr>
        <w:t xml:space="preserve">-180. </w:t>
      </w:r>
    </w:p>
    <w:p w14:paraId="53F96116"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Yamamoto S, Oka S, Inoue M, </w:t>
      </w:r>
      <w:proofErr w:type="spellStart"/>
      <w:r>
        <w:rPr>
          <w:rFonts w:ascii="Gill Sans" w:hAnsi="Gill Sans" w:cs="Gill Sans"/>
          <w:sz w:val="22"/>
          <w:szCs w:val="22"/>
        </w:rPr>
        <w:t>Shimuta</w:t>
      </w:r>
      <w:proofErr w:type="spellEnd"/>
      <w:r>
        <w:rPr>
          <w:rFonts w:ascii="Gill Sans" w:hAnsi="Gill Sans" w:cs="Gill Sans"/>
          <w:sz w:val="22"/>
          <w:szCs w:val="22"/>
        </w:rPr>
        <w:t xml:space="preserve"> M, </w:t>
      </w:r>
      <w:proofErr w:type="spellStart"/>
      <w:r>
        <w:rPr>
          <w:rFonts w:ascii="Gill Sans" w:hAnsi="Gill Sans" w:cs="Gill Sans"/>
          <w:sz w:val="22"/>
          <w:szCs w:val="22"/>
        </w:rPr>
        <w:t>Manabe</w:t>
      </w:r>
      <w:proofErr w:type="spellEnd"/>
      <w:r>
        <w:rPr>
          <w:rFonts w:ascii="Gill Sans" w:hAnsi="Gill Sans" w:cs="Gill Sans"/>
          <w:sz w:val="22"/>
          <w:szCs w:val="22"/>
        </w:rPr>
        <w:t xml:space="preserve"> T, Takahashi H, Miyamoto M, Asano M, </w:t>
      </w:r>
      <w:proofErr w:type="spellStart"/>
      <w:r>
        <w:rPr>
          <w:rFonts w:ascii="Gill Sans" w:hAnsi="Gill Sans" w:cs="Gill Sans"/>
          <w:sz w:val="22"/>
          <w:szCs w:val="22"/>
        </w:rPr>
        <w:t>Sakagami</w:t>
      </w:r>
      <w:proofErr w:type="spellEnd"/>
      <w:r>
        <w:rPr>
          <w:rFonts w:ascii="Gill Sans" w:hAnsi="Gill Sans" w:cs="Gill Sans"/>
          <w:sz w:val="22"/>
          <w:szCs w:val="22"/>
        </w:rPr>
        <w:t xml:space="preserve"> J, </w:t>
      </w:r>
      <w:proofErr w:type="spellStart"/>
      <w:r>
        <w:rPr>
          <w:rFonts w:ascii="Gill Sans" w:hAnsi="Gill Sans" w:cs="Gill Sans"/>
          <w:sz w:val="22"/>
          <w:szCs w:val="22"/>
        </w:rPr>
        <w:t>Sudo</w:t>
      </w:r>
      <w:proofErr w:type="spellEnd"/>
      <w:r>
        <w:rPr>
          <w:rFonts w:ascii="Gill Sans" w:hAnsi="Gill Sans" w:cs="Gill Sans"/>
          <w:sz w:val="22"/>
          <w:szCs w:val="22"/>
        </w:rPr>
        <w:t xml:space="preserve"> K, </w:t>
      </w:r>
      <w:proofErr w:type="spellStart"/>
      <w:r>
        <w:rPr>
          <w:rFonts w:ascii="Gill Sans" w:hAnsi="Gill Sans" w:cs="Gill Sans"/>
          <w:sz w:val="22"/>
          <w:szCs w:val="22"/>
        </w:rPr>
        <w:t>Iwakura</w:t>
      </w:r>
      <w:proofErr w:type="spellEnd"/>
      <w:r>
        <w:rPr>
          <w:rFonts w:ascii="Gill Sans" w:hAnsi="Gill Sans" w:cs="Gill Sans"/>
          <w:sz w:val="22"/>
          <w:szCs w:val="22"/>
        </w:rPr>
        <w:t xml:space="preserve"> Y, Ono K, </w:t>
      </w:r>
      <w:proofErr w:type="spellStart"/>
      <w:r>
        <w:rPr>
          <w:rFonts w:ascii="Gill Sans" w:hAnsi="Gill Sans" w:cs="Gill Sans"/>
          <w:sz w:val="22"/>
          <w:szCs w:val="22"/>
        </w:rPr>
        <w:t>Kawa</w:t>
      </w:r>
      <w:proofErr w:type="spellEnd"/>
      <w:r>
        <w:rPr>
          <w:rFonts w:ascii="Gill Sans" w:hAnsi="Gill Sans" w:cs="Gill Sans"/>
          <w:sz w:val="22"/>
          <w:szCs w:val="22"/>
        </w:rPr>
        <w:t xml:space="preserve">- </w:t>
      </w:r>
      <w:proofErr w:type="spellStart"/>
      <w:r>
        <w:rPr>
          <w:rFonts w:ascii="Gill Sans" w:hAnsi="Gill Sans" w:cs="Gill Sans"/>
          <w:sz w:val="22"/>
          <w:szCs w:val="22"/>
        </w:rPr>
        <w:t>saki</w:t>
      </w:r>
      <w:proofErr w:type="spellEnd"/>
      <w:r>
        <w:rPr>
          <w:rFonts w:ascii="Gill Sans" w:hAnsi="Gill Sans" w:cs="Gill Sans"/>
          <w:sz w:val="22"/>
          <w:szCs w:val="22"/>
        </w:rPr>
        <w:t xml:space="preserve"> T: </w:t>
      </w:r>
      <w:r>
        <w:rPr>
          <w:rFonts w:ascii="Gill Sans" w:hAnsi="Gill Sans" w:cs="Gill Sans"/>
          <w:b/>
          <w:bCs/>
          <w:sz w:val="22"/>
          <w:szCs w:val="22"/>
        </w:rPr>
        <w:t xml:space="preserve">Mice deficient in nervous system-specific carbohydrate epitope HNK-1 exhibit impaired synaptic plasticity and spa- </w:t>
      </w:r>
      <w:proofErr w:type="spellStart"/>
      <w:r>
        <w:rPr>
          <w:rFonts w:ascii="Gill Sans" w:hAnsi="Gill Sans" w:cs="Gill Sans"/>
          <w:b/>
          <w:bCs/>
          <w:sz w:val="22"/>
          <w:szCs w:val="22"/>
        </w:rPr>
        <w:t>tial</w:t>
      </w:r>
      <w:proofErr w:type="spellEnd"/>
      <w:r>
        <w:rPr>
          <w:rFonts w:ascii="Gill Sans" w:hAnsi="Gill Sans" w:cs="Gill Sans"/>
          <w:b/>
          <w:bCs/>
          <w:sz w:val="22"/>
          <w:szCs w:val="22"/>
        </w:rPr>
        <w:t xml:space="preserve"> learning. </w:t>
      </w:r>
      <w:r>
        <w:rPr>
          <w:rFonts w:ascii="Gill Sans" w:hAnsi="Gill Sans" w:cs="Gill Sans"/>
          <w:i/>
          <w:iCs/>
          <w:sz w:val="22"/>
          <w:szCs w:val="22"/>
        </w:rPr>
        <w:t xml:space="preserve">J </w:t>
      </w:r>
      <w:proofErr w:type="spellStart"/>
      <w:r>
        <w:rPr>
          <w:rFonts w:ascii="Gill Sans" w:hAnsi="Gill Sans" w:cs="Gill Sans"/>
          <w:i/>
          <w:iCs/>
          <w:sz w:val="22"/>
          <w:szCs w:val="22"/>
        </w:rPr>
        <w:t>Biol</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Chem</w:t>
      </w:r>
      <w:proofErr w:type="spellEnd"/>
      <w:r>
        <w:rPr>
          <w:rFonts w:ascii="Gill Sans" w:hAnsi="Gill Sans" w:cs="Gill Sans"/>
          <w:i/>
          <w:iCs/>
          <w:sz w:val="22"/>
          <w:szCs w:val="22"/>
        </w:rPr>
        <w:t xml:space="preserve"> </w:t>
      </w:r>
      <w:r>
        <w:rPr>
          <w:rFonts w:ascii="Gill Sans" w:hAnsi="Gill Sans" w:cs="Gill Sans"/>
          <w:sz w:val="22"/>
          <w:szCs w:val="22"/>
        </w:rPr>
        <w:t xml:space="preserve">2002, </w:t>
      </w:r>
      <w:r>
        <w:rPr>
          <w:rFonts w:ascii="Gill Sans" w:hAnsi="Gill Sans" w:cs="Gill Sans"/>
          <w:b/>
          <w:bCs/>
          <w:sz w:val="22"/>
          <w:szCs w:val="22"/>
        </w:rPr>
        <w:t>277:</w:t>
      </w:r>
      <w:r>
        <w:rPr>
          <w:rFonts w:ascii="Gill Sans" w:hAnsi="Gill Sans" w:cs="Gill Sans"/>
          <w:sz w:val="22"/>
          <w:szCs w:val="22"/>
        </w:rPr>
        <w:t xml:space="preserve">27227-27231. </w:t>
      </w:r>
    </w:p>
    <w:p w14:paraId="210E5FE9"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Hughes DC, </w:t>
      </w:r>
      <w:proofErr w:type="spellStart"/>
      <w:r>
        <w:rPr>
          <w:rFonts w:ascii="Gill Sans" w:hAnsi="Gill Sans" w:cs="Gill Sans"/>
          <w:sz w:val="22"/>
          <w:szCs w:val="22"/>
        </w:rPr>
        <w:t>Legan</w:t>
      </w:r>
      <w:proofErr w:type="spellEnd"/>
      <w:r>
        <w:rPr>
          <w:rFonts w:ascii="Gill Sans" w:hAnsi="Gill Sans" w:cs="Gill Sans"/>
          <w:sz w:val="22"/>
          <w:szCs w:val="22"/>
        </w:rPr>
        <w:t xml:space="preserve"> PK, Steel KP, Richardson GP: </w:t>
      </w:r>
      <w:r>
        <w:rPr>
          <w:rFonts w:ascii="Gill Sans" w:hAnsi="Gill Sans" w:cs="Gill Sans"/>
          <w:b/>
          <w:bCs/>
          <w:sz w:val="22"/>
          <w:szCs w:val="22"/>
        </w:rPr>
        <w:t>Mapping of the alpha-</w:t>
      </w:r>
      <w:proofErr w:type="spellStart"/>
      <w:r>
        <w:rPr>
          <w:rFonts w:ascii="Gill Sans" w:hAnsi="Gill Sans" w:cs="Gill Sans"/>
          <w:b/>
          <w:bCs/>
          <w:sz w:val="22"/>
          <w:szCs w:val="22"/>
        </w:rPr>
        <w:t>tector</w:t>
      </w:r>
      <w:proofErr w:type="spellEnd"/>
      <w:r>
        <w:rPr>
          <w:rFonts w:ascii="Gill Sans" w:hAnsi="Gill Sans" w:cs="Gill Sans"/>
          <w:b/>
          <w:bCs/>
          <w:sz w:val="22"/>
          <w:szCs w:val="22"/>
        </w:rPr>
        <w:t xml:space="preserve"> in gene (TECTA) to mouse chromosome 9 and human chromosome 11: a candidate for human autosomal dominant </w:t>
      </w:r>
      <w:proofErr w:type="spellStart"/>
      <w:r>
        <w:rPr>
          <w:rFonts w:ascii="Gill Sans" w:hAnsi="Gill Sans" w:cs="Gill Sans"/>
          <w:b/>
          <w:bCs/>
          <w:sz w:val="22"/>
          <w:szCs w:val="22"/>
        </w:rPr>
        <w:t>nonsyndromic</w:t>
      </w:r>
      <w:proofErr w:type="spellEnd"/>
      <w:r>
        <w:rPr>
          <w:rFonts w:ascii="Gill Sans" w:hAnsi="Gill Sans" w:cs="Gill Sans"/>
          <w:b/>
          <w:bCs/>
          <w:sz w:val="22"/>
          <w:szCs w:val="22"/>
        </w:rPr>
        <w:t xml:space="preserve"> deafness. </w:t>
      </w:r>
      <w:r>
        <w:rPr>
          <w:rFonts w:ascii="Gill Sans" w:hAnsi="Gill Sans" w:cs="Gill Sans"/>
          <w:i/>
          <w:iCs/>
          <w:sz w:val="22"/>
          <w:szCs w:val="22"/>
        </w:rPr>
        <w:t xml:space="preserve">Genomics </w:t>
      </w:r>
      <w:r>
        <w:rPr>
          <w:rFonts w:ascii="Gill Sans" w:hAnsi="Gill Sans" w:cs="Gill Sans"/>
          <w:sz w:val="22"/>
          <w:szCs w:val="22"/>
        </w:rPr>
        <w:t xml:space="preserve">1998, </w:t>
      </w:r>
      <w:r>
        <w:rPr>
          <w:rFonts w:ascii="Gill Sans" w:hAnsi="Gill Sans" w:cs="Gill Sans"/>
          <w:b/>
          <w:bCs/>
          <w:sz w:val="22"/>
          <w:szCs w:val="22"/>
        </w:rPr>
        <w:t>48:</w:t>
      </w:r>
      <w:r>
        <w:rPr>
          <w:rFonts w:ascii="Gill Sans" w:hAnsi="Gill Sans" w:cs="Gill Sans"/>
          <w:sz w:val="22"/>
          <w:szCs w:val="22"/>
        </w:rPr>
        <w:t xml:space="preserve">46-51. </w:t>
      </w:r>
    </w:p>
    <w:p w14:paraId="3F823C18"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Afifi</w:t>
      </w:r>
      <w:proofErr w:type="spellEnd"/>
      <w:r>
        <w:rPr>
          <w:rFonts w:ascii="Gill Sans" w:hAnsi="Gill Sans" w:cs="Gill Sans"/>
          <w:sz w:val="22"/>
          <w:szCs w:val="22"/>
        </w:rPr>
        <w:t xml:space="preserve"> HH, </w:t>
      </w:r>
      <w:proofErr w:type="spellStart"/>
      <w:r>
        <w:rPr>
          <w:rFonts w:ascii="Gill Sans" w:hAnsi="Gill Sans" w:cs="Gill Sans"/>
          <w:sz w:val="22"/>
          <w:szCs w:val="22"/>
        </w:rPr>
        <w:t>Zaki</w:t>
      </w:r>
      <w:proofErr w:type="spellEnd"/>
      <w:r>
        <w:rPr>
          <w:rFonts w:ascii="Gill Sans" w:hAnsi="Gill Sans" w:cs="Gill Sans"/>
          <w:sz w:val="22"/>
          <w:szCs w:val="22"/>
        </w:rPr>
        <w:t xml:space="preserve"> MS, El-</w:t>
      </w:r>
      <w:proofErr w:type="spellStart"/>
      <w:r>
        <w:rPr>
          <w:rFonts w:ascii="Gill Sans" w:hAnsi="Gill Sans" w:cs="Gill Sans"/>
          <w:sz w:val="22"/>
          <w:szCs w:val="22"/>
        </w:rPr>
        <w:t>Gerzawy</w:t>
      </w:r>
      <w:proofErr w:type="spellEnd"/>
      <w:r>
        <w:rPr>
          <w:rFonts w:ascii="Gill Sans" w:hAnsi="Gill Sans" w:cs="Gill Sans"/>
          <w:sz w:val="22"/>
          <w:szCs w:val="22"/>
        </w:rPr>
        <w:t xml:space="preserve"> AM, </w:t>
      </w:r>
      <w:proofErr w:type="spellStart"/>
      <w:r>
        <w:rPr>
          <w:rFonts w:ascii="Gill Sans" w:hAnsi="Gill Sans" w:cs="Gill Sans"/>
          <w:sz w:val="22"/>
          <w:szCs w:val="22"/>
        </w:rPr>
        <w:t>Kayed</w:t>
      </w:r>
      <w:proofErr w:type="spellEnd"/>
      <w:r>
        <w:rPr>
          <w:rFonts w:ascii="Gill Sans" w:hAnsi="Gill Sans" w:cs="Gill Sans"/>
          <w:sz w:val="22"/>
          <w:szCs w:val="22"/>
        </w:rPr>
        <w:t xml:space="preserve"> HF: </w:t>
      </w:r>
      <w:r>
        <w:rPr>
          <w:rFonts w:ascii="Gill Sans" w:hAnsi="Gill Sans" w:cs="Gill Sans"/>
          <w:b/>
          <w:bCs/>
          <w:sz w:val="22"/>
          <w:szCs w:val="22"/>
        </w:rPr>
        <w:t xml:space="preserve">Distal 11q mono- </w:t>
      </w:r>
      <w:proofErr w:type="spellStart"/>
      <w:r>
        <w:rPr>
          <w:rFonts w:ascii="Gill Sans" w:hAnsi="Gill Sans" w:cs="Gill Sans"/>
          <w:b/>
          <w:bCs/>
          <w:sz w:val="22"/>
          <w:szCs w:val="22"/>
        </w:rPr>
        <w:t>somy</w:t>
      </w:r>
      <w:proofErr w:type="spellEnd"/>
      <w:r>
        <w:rPr>
          <w:rFonts w:ascii="Gill Sans" w:hAnsi="Gill Sans" w:cs="Gill Sans"/>
          <w:b/>
          <w:bCs/>
          <w:sz w:val="22"/>
          <w:szCs w:val="22"/>
        </w:rPr>
        <w:t xml:space="preserve"> syndrome: a report of two Egyptian sibs with normal parental karyotypes confirmed </w:t>
      </w:r>
      <w:proofErr w:type="spellStart"/>
      <w:r>
        <w:rPr>
          <w:rFonts w:ascii="Gill Sans" w:hAnsi="Gill Sans" w:cs="Gill Sans"/>
          <w:b/>
          <w:bCs/>
          <w:sz w:val="22"/>
          <w:szCs w:val="22"/>
        </w:rPr>
        <w:t>confirmed</w:t>
      </w:r>
      <w:proofErr w:type="spellEnd"/>
      <w:r>
        <w:rPr>
          <w:rFonts w:ascii="Gill Sans" w:hAnsi="Gill Sans" w:cs="Gill Sans"/>
          <w:b/>
          <w:bCs/>
          <w:sz w:val="22"/>
          <w:szCs w:val="22"/>
        </w:rPr>
        <w:t xml:space="preserve"> by molecular </w:t>
      </w:r>
      <w:proofErr w:type="spellStart"/>
      <w:r>
        <w:rPr>
          <w:rFonts w:ascii="Gill Sans" w:hAnsi="Gill Sans" w:cs="Gill Sans"/>
          <w:b/>
          <w:bCs/>
          <w:sz w:val="22"/>
          <w:szCs w:val="22"/>
        </w:rPr>
        <w:t>cytogenetics</w:t>
      </w:r>
      <w:proofErr w:type="spellEnd"/>
      <w:r>
        <w:rPr>
          <w:rFonts w:ascii="Gill Sans" w:hAnsi="Gill Sans" w:cs="Gill Sans"/>
          <w:b/>
          <w:bCs/>
          <w:sz w:val="22"/>
          <w:szCs w:val="22"/>
        </w:rPr>
        <w:t xml:space="preserve">. </w:t>
      </w:r>
      <w:r>
        <w:rPr>
          <w:rFonts w:ascii="Gill Sans" w:hAnsi="Gill Sans" w:cs="Gill Sans"/>
          <w:i/>
          <w:iCs/>
          <w:sz w:val="22"/>
          <w:szCs w:val="22"/>
        </w:rPr>
        <w:t xml:space="preserve">Genet </w:t>
      </w:r>
      <w:proofErr w:type="spellStart"/>
      <w:r>
        <w:rPr>
          <w:rFonts w:ascii="Gill Sans" w:hAnsi="Gill Sans" w:cs="Gill Sans"/>
          <w:i/>
          <w:iCs/>
          <w:sz w:val="22"/>
          <w:szCs w:val="22"/>
        </w:rPr>
        <w:t>Couns</w:t>
      </w:r>
      <w:proofErr w:type="spellEnd"/>
      <w:r>
        <w:rPr>
          <w:rFonts w:ascii="Gill Sans" w:hAnsi="Gill Sans" w:cs="Gill Sans"/>
          <w:i/>
          <w:iCs/>
          <w:sz w:val="22"/>
          <w:szCs w:val="22"/>
        </w:rPr>
        <w:t xml:space="preserve"> </w:t>
      </w:r>
      <w:r>
        <w:rPr>
          <w:rFonts w:ascii="Gill Sans" w:hAnsi="Gill Sans" w:cs="Gill Sans"/>
          <w:sz w:val="22"/>
          <w:szCs w:val="22"/>
        </w:rPr>
        <w:t xml:space="preserve">2008, </w:t>
      </w:r>
      <w:r>
        <w:rPr>
          <w:rFonts w:ascii="Gill Sans" w:hAnsi="Gill Sans" w:cs="Gill Sans"/>
          <w:b/>
          <w:bCs/>
          <w:sz w:val="22"/>
          <w:szCs w:val="22"/>
        </w:rPr>
        <w:t>19(1)</w:t>
      </w:r>
      <w:proofErr w:type="gramStart"/>
      <w:r>
        <w:rPr>
          <w:rFonts w:ascii="Gill Sans" w:hAnsi="Gill Sans" w:cs="Gill Sans"/>
          <w:b/>
          <w:bCs/>
          <w:sz w:val="22"/>
          <w:szCs w:val="22"/>
        </w:rPr>
        <w:t>:</w:t>
      </w:r>
      <w:r>
        <w:rPr>
          <w:rFonts w:ascii="Gill Sans" w:hAnsi="Gill Sans" w:cs="Gill Sans"/>
          <w:sz w:val="22"/>
          <w:szCs w:val="22"/>
        </w:rPr>
        <w:t>47</w:t>
      </w:r>
      <w:proofErr w:type="gramEnd"/>
      <w:r>
        <w:rPr>
          <w:rFonts w:ascii="Gill Sans" w:hAnsi="Gill Sans" w:cs="Gill Sans"/>
          <w:sz w:val="22"/>
          <w:szCs w:val="22"/>
        </w:rPr>
        <w:t xml:space="preserve">-58. </w:t>
      </w:r>
    </w:p>
    <w:p w14:paraId="02484561"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Chen CP, </w:t>
      </w:r>
      <w:proofErr w:type="spellStart"/>
      <w:r>
        <w:rPr>
          <w:rFonts w:ascii="Gill Sans" w:hAnsi="Gill Sans" w:cs="Gill Sans"/>
          <w:sz w:val="22"/>
          <w:szCs w:val="22"/>
        </w:rPr>
        <w:t>Chern</w:t>
      </w:r>
      <w:proofErr w:type="spellEnd"/>
      <w:r>
        <w:rPr>
          <w:rFonts w:ascii="Gill Sans" w:hAnsi="Gill Sans" w:cs="Gill Sans"/>
          <w:sz w:val="22"/>
          <w:szCs w:val="22"/>
        </w:rPr>
        <w:t xml:space="preserve"> SR, Chang TY, </w:t>
      </w:r>
      <w:proofErr w:type="spellStart"/>
      <w:r>
        <w:rPr>
          <w:rFonts w:ascii="Gill Sans" w:hAnsi="Gill Sans" w:cs="Gill Sans"/>
          <w:sz w:val="22"/>
          <w:szCs w:val="22"/>
        </w:rPr>
        <w:t>Tzen</w:t>
      </w:r>
      <w:proofErr w:type="spellEnd"/>
      <w:r>
        <w:rPr>
          <w:rFonts w:ascii="Gill Sans" w:hAnsi="Gill Sans" w:cs="Gill Sans"/>
          <w:sz w:val="22"/>
          <w:szCs w:val="22"/>
        </w:rPr>
        <w:t xml:space="preserve"> CY, Lee CC, Chen WL, Chen LF, Wang W: </w:t>
      </w:r>
      <w:r>
        <w:rPr>
          <w:rFonts w:ascii="Gill Sans" w:hAnsi="Gill Sans" w:cs="Gill Sans"/>
          <w:b/>
          <w:bCs/>
          <w:sz w:val="22"/>
          <w:szCs w:val="22"/>
        </w:rPr>
        <w:t xml:space="preserve">Prenatal diagnosis of the distal 11q deletion and review of the literature. </w:t>
      </w:r>
      <w:proofErr w:type="spellStart"/>
      <w:r>
        <w:rPr>
          <w:rFonts w:ascii="Gill Sans" w:hAnsi="Gill Sans" w:cs="Gill Sans"/>
          <w:i/>
          <w:iCs/>
          <w:sz w:val="22"/>
          <w:szCs w:val="22"/>
        </w:rPr>
        <w:t>Prenat</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Diagn</w:t>
      </w:r>
      <w:proofErr w:type="spellEnd"/>
      <w:r>
        <w:rPr>
          <w:rFonts w:ascii="Gill Sans" w:hAnsi="Gill Sans" w:cs="Gill Sans"/>
          <w:i/>
          <w:iCs/>
          <w:sz w:val="22"/>
          <w:szCs w:val="22"/>
        </w:rPr>
        <w:t xml:space="preserve"> </w:t>
      </w:r>
      <w:r>
        <w:rPr>
          <w:rFonts w:ascii="Gill Sans" w:hAnsi="Gill Sans" w:cs="Gill Sans"/>
          <w:sz w:val="22"/>
          <w:szCs w:val="22"/>
        </w:rPr>
        <w:t xml:space="preserve">2004, </w:t>
      </w:r>
      <w:r>
        <w:rPr>
          <w:rFonts w:ascii="Gill Sans" w:hAnsi="Gill Sans" w:cs="Gill Sans"/>
          <w:b/>
          <w:bCs/>
          <w:sz w:val="22"/>
          <w:szCs w:val="22"/>
        </w:rPr>
        <w:t>24(2)</w:t>
      </w:r>
      <w:proofErr w:type="gramStart"/>
      <w:r>
        <w:rPr>
          <w:rFonts w:ascii="Gill Sans" w:hAnsi="Gill Sans" w:cs="Gill Sans"/>
          <w:b/>
          <w:bCs/>
          <w:sz w:val="22"/>
          <w:szCs w:val="22"/>
        </w:rPr>
        <w:t>:</w:t>
      </w:r>
      <w:r>
        <w:rPr>
          <w:rFonts w:ascii="Gill Sans" w:hAnsi="Gill Sans" w:cs="Gill Sans"/>
          <w:sz w:val="22"/>
          <w:szCs w:val="22"/>
        </w:rPr>
        <w:t>130</w:t>
      </w:r>
      <w:proofErr w:type="gramEnd"/>
      <w:r>
        <w:rPr>
          <w:rFonts w:ascii="Gill Sans" w:hAnsi="Gill Sans" w:cs="Gill Sans"/>
          <w:sz w:val="22"/>
          <w:szCs w:val="22"/>
        </w:rPr>
        <w:t xml:space="preserve">-136. </w:t>
      </w:r>
    </w:p>
    <w:p w14:paraId="299A59DB"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proofErr w:type="spellStart"/>
      <w:r>
        <w:rPr>
          <w:rFonts w:ascii="Gill Sans" w:hAnsi="Gill Sans" w:cs="Gill Sans"/>
          <w:sz w:val="22"/>
          <w:szCs w:val="22"/>
        </w:rPr>
        <w:t>Valduga</w:t>
      </w:r>
      <w:proofErr w:type="spellEnd"/>
      <w:r>
        <w:rPr>
          <w:rFonts w:ascii="Gill Sans" w:hAnsi="Gill Sans" w:cs="Gill Sans"/>
          <w:sz w:val="22"/>
          <w:szCs w:val="22"/>
        </w:rPr>
        <w:t xml:space="preserve"> M, </w:t>
      </w:r>
      <w:proofErr w:type="spellStart"/>
      <w:r>
        <w:rPr>
          <w:rFonts w:ascii="Gill Sans" w:hAnsi="Gill Sans" w:cs="Gill Sans"/>
          <w:sz w:val="22"/>
          <w:szCs w:val="22"/>
        </w:rPr>
        <w:t>Cannard</w:t>
      </w:r>
      <w:proofErr w:type="spellEnd"/>
      <w:r>
        <w:rPr>
          <w:rFonts w:ascii="Gill Sans" w:hAnsi="Gill Sans" w:cs="Gill Sans"/>
          <w:sz w:val="22"/>
          <w:szCs w:val="22"/>
        </w:rPr>
        <w:t xml:space="preserve"> VL, Philippe C, </w:t>
      </w:r>
      <w:proofErr w:type="spellStart"/>
      <w:r>
        <w:rPr>
          <w:rFonts w:ascii="Gill Sans" w:hAnsi="Gill Sans" w:cs="Gill Sans"/>
          <w:sz w:val="22"/>
          <w:szCs w:val="22"/>
        </w:rPr>
        <w:t>Romana</w:t>
      </w:r>
      <w:proofErr w:type="spellEnd"/>
      <w:r>
        <w:rPr>
          <w:rFonts w:ascii="Gill Sans" w:hAnsi="Gill Sans" w:cs="Gill Sans"/>
          <w:sz w:val="22"/>
          <w:szCs w:val="22"/>
        </w:rPr>
        <w:t xml:space="preserve"> S, </w:t>
      </w:r>
      <w:proofErr w:type="spellStart"/>
      <w:r>
        <w:rPr>
          <w:rFonts w:ascii="Gill Sans" w:hAnsi="Gill Sans" w:cs="Gill Sans"/>
          <w:sz w:val="22"/>
          <w:szCs w:val="22"/>
        </w:rPr>
        <w:t>Miton</w:t>
      </w:r>
      <w:proofErr w:type="spellEnd"/>
      <w:r>
        <w:rPr>
          <w:rFonts w:ascii="Gill Sans" w:hAnsi="Gill Sans" w:cs="Gill Sans"/>
          <w:sz w:val="22"/>
          <w:szCs w:val="22"/>
        </w:rPr>
        <w:t xml:space="preserve"> A, </w:t>
      </w:r>
      <w:proofErr w:type="spellStart"/>
      <w:r>
        <w:rPr>
          <w:rFonts w:ascii="Gill Sans" w:hAnsi="Gill Sans" w:cs="Gill Sans"/>
          <w:sz w:val="22"/>
          <w:szCs w:val="22"/>
        </w:rPr>
        <w:t>Droulle</w:t>
      </w:r>
      <w:proofErr w:type="spellEnd"/>
      <w:r>
        <w:rPr>
          <w:rFonts w:ascii="Gill Sans" w:hAnsi="Gill Sans" w:cs="Gill Sans"/>
          <w:sz w:val="22"/>
          <w:szCs w:val="22"/>
        </w:rPr>
        <w:t xml:space="preserve"> P, </w:t>
      </w:r>
      <w:proofErr w:type="spellStart"/>
      <w:r>
        <w:rPr>
          <w:rFonts w:ascii="Gill Sans" w:hAnsi="Gill Sans" w:cs="Gill Sans"/>
          <w:sz w:val="22"/>
          <w:szCs w:val="22"/>
        </w:rPr>
        <w:t>Foliguet</w:t>
      </w:r>
      <w:proofErr w:type="spellEnd"/>
      <w:r>
        <w:rPr>
          <w:rFonts w:ascii="Gill Sans" w:hAnsi="Gill Sans" w:cs="Gill Sans"/>
          <w:sz w:val="22"/>
          <w:szCs w:val="22"/>
        </w:rPr>
        <w:t xml:space="preserve"> B, </w:t>
      </w:r>
      <w:proofErr w:type="spellStart"/>
      <w:r>
        <w:rPr>
          <w:rFonts w:ascii="Gill Sans" w:hAnsi="Gill Sans" w:cs="Gill Sans"/>
          <w:sz w:val="22"/>
          <w:szCs w:val="22"/>
        </w:rPr>
        <w:t>Lecompte</w:t>
      </w:r>
      <w:proofErr w:type="spellEnd"/>
      <w:r>
        <w:rPr>
          <w:rFonts w:ascii="Gill Sans" w:hAnsi="Gill Sans" w:cs="Gill Sans"/>
          <w:sz w:val="22"/>
          <w:szCs w:val="22"/>
        </w:rPr>
        <w:t xml:space="preserve"> T, </w:t>
      </w:r>
      <w:proofErr w:type="spellStart"/>
      <w:r>
        <w:rPr>
          <w:rFonts w:ascii="Gill Sans" w:hAnsi="Gill Sans" w:cs="Gill Sans"/>
          <w:sz w:val="22"/>
          <w:szCs w:val="22"/>
        </w:rPr>
        <w:t>Jonveaux</w:t>
      </w:r>
      <w:proofErr w:type="spellEnd"/>
      <w:r>
        <w:rPr>
          <w:rFonts w:ascii="Gill Sans" w:hAnsi="Gill Sans" w:cs="Gill Sans"/>
          <w:sz w:val="22"/>
          <w:szCs w:val="22"/>
        </w:rPr>
        <w:t xml:space="preserve"> P: </w:t>
      </w:r>
      <w:r>
        <w:rPr>
          <w:rFonts w:ascii="Gill Sans" w:hAnsi="Gill Sans" w:cs="Gill Sans"/>
          <w:b/>
          <w:bCs/>
          <w:sz w:val="22"/>
          <w:szCs w:val="22"/>
        </w:rPr>
        <w:t xml:space="preserve">Prenatal diagnosis of </w:t>
      </w:r>
      <w:proofErr w:type="spellStart"/>
      <w:r>
        <w:rPr>
          <w:rFonts w:ascii="Gill Sans" w:hAnsi="Gill Sans" w:cs="Gill Sans"/>
          <w:b/>
          <w:bCs/>
          <w:sz w:val="22"/>
          <w:szCs w:val="22"/>
        </w:rPr>
        <w:t>mosai</w:t>
      </w:r>
      <w:proofErr w:type="spellEnd"/>
      <w:r>
        <w:rPr>
          <w:rFonts w:ascii="Gill Sans" w:hAnsi="Gill Sans" w:cs="Gill Sans"/>
          <w:b/>
          <w:bCs/>
          <w:sz w:val="22"/>
          <w:szCs w:val="22"/>
        </w:rPr>
        <w:t xml:space="preserve">- </w:t>
      </w:r>
      <w:proofErr w:type="spellStart"/>
      <w:r>
        <w:rPr>
          <w:rFonts w:ascii="Gill Sans" w:hAnsi="Gill Sans" w:cs="Gill Sans"/>
          <w:b/>
          <w:bCs/>
          <w:sz w:val="22"/>
          <w:szCs w:val="22"/>
        </w:rPr>
        <w:t>cism</w:t>
      </w:r>
      <w:proofErr w:type="spellEnd"/>
      <w:r>
        <w:rPr>
          <w:rFonts w:ascii="Gill Sans" w:hAnsi="Gill Sans" w:cs="Gill Sans"/>
          <w:b/>
          <w:bCs/>
          <w:sz w:val="22"/>
          <w:szCs w:val="22"/>
        </w:rPr>
        <w:t xml:space="preserve"> for 11q terminal deletion. </w:t>
      </w:r>
      <w:proofErr w:type="spellStart"/>
      <w:r>
        <w:rPr>
          <w:rFonts w:ascii="Gill Sans" w:hAnsi="Gill Sans" w:cs="Gill Sans"/>
          <w:i/>
          <w:iCs/>
          <w:sz w:val="22"/>
          <w:szCs w:val="22"/>
        </w:rPr>
        <w:t>Eur</w:t>
      </w:r>
      <w:proofErr w:type="spellEnd"/>
      <w:r>
        <w:rPr>
          <w:rFonts w:ascii="Gill Sans" w:hAnsi="Gill Sans" w:cs="Gill Sans"/>
          <w:i/>
          <w:iCs/>
          <w:sz w:val="22"/>
          <w:szCs w:val="22"/>
        </w:rPr>
        <w:t xml:space="preserve"> J Med Genet </w:t>
      </w:r>
      <w:r>
        <w:rPr>
          <w:rFonts w:ascii="Gill Sans" w:hAnsi="Gill Sans" w:cs="Gill Sans"/>
          <w:sz w:val="22"/>
          <w:szCs w:val="22"/>
        </w:rPr>
        <w:t xml:space="preserve">2007, </w:t>
      </w:r>
      <w:r>
        <w:rPr>
          <w:rFonts w:ascii="Gill Sans" w:hAnsi="Gill Sans" w:cs="Gill Sans"/>
          <w:b/>
          <w:bCs/>
          <w:sz w:val="22"/>
          <w:szCs w:val="22"/>
        </w:rPr>
        <w:t>50(6)</w:t>
      </w:r>
      <w:proofErr w:type="gramStart"/>
      <w:r>
        <w:rPr>
          <w:rFonts w:ascii="Gill Sans" w:hAnsi="Gill Sans" w:cs="Gill Sans"/>
          <w:b/>
          <w:bCs/>
          <w:sz w:val="22"/>
          <w:szCs w:val="22"/>
        </w:rPr>
        <w:t>:</w:t>
      </w:r>
      <w:r>
        <w:rPr>
          <w:rFonts w:ascii="Gill Sans" w:hAnsi="Gill Sans" w:cs="Gill Sans"/>
          <w:sz w:val="22"/>
          <w:szCs w:val="22"/>
        </w:rPr>
        <w:t>475</w:t>
      </w:r>
      <w:proofErr w:type="gramEnd"/>
      <w:r>
        <w:rPr>
          <w:rFonts w:ascii="Gill Sans" w:hAnsi="Gill Sans" w:cs="Gill Sans"/>
          <w:sz w:val="22"/>
          <w:szCs w:val="22"/>
        </w:rPr>
        <w:t xml:space="preserve">-481. </w:t>
      </w:r>
    </w:p>
    <w:p w14:paraId="2175E235"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Boehm D, </w:t>
      </w:r>
      <w:proofErr w:type="spellStart"/>
      <w:r>
        <w:rPr>
          <w:rFonts w:ascii="Gill Sans" w:hAnsi="Gill Sans" w:cs="Gill Sans"/>
          <w:sz w:val="22"/>
          <w:szCs w:val="22"/>
        </w:rPr>
        <w:t>Laccone</w:t>
      </w:r>
      <w:proofErr w:type="spellEnd"/>
      <w:r>
        <w:rPr>
          <w:rFonts w:ascii="Gill Sans" w:hAnsi="Gill Sans" w:cs="Gill Sans"/>
          <w:sz w:val="22"/>
          <w:szCs w:val="22"/>
        </w:rPr>
        <w:t xml:space="preserve"> F, </w:t>
      </w:r>
      <w:proofErr w:type="spellStart"/>
      <w:r>
        <w:rPr>
          <w:rFonts w:ascii="Gill Sans" w:hAnsi="Gill Sans" w:cs="Gill Sans"/>
          <w:sz w:val="22"/>
          <w:szCs w:val="22"/>
        </w:rPr>
        <w:t>Burfeind</w:t>
      </w:r>
      <w:proofErr w:type="spellEnd"/>
      <w:r>
        <w:rPr>
          <w:rFonts w:ascii="Gill Sans" w:hAnsi="Gill Sans" w:cs="Gill Sans"/>
          <w:sz w:val="22"/>
          <w:szCs w:val="22"/>
        </w:rPr>
        <w:t xml:space="preserve"> P, </w:t>
      </w:r>
      <w:proofErr w:type="spellStart"/>
      <w:r>
        <w:rPr>
          <w:rFonts w:ascii="Gill Sans" w:hAnsi="Gill Sans" w:cs="Gill Sans"/>
          <w:sz w:val="22"/>
          <w:szCs w:val="22"/>
        </w:rPr>
        <w:t>Herold</w:t>
      </w:r>
      <w:proofErr w:type="spellEnd"/>
      <w:r>
        <w:rPr>
          <w:rFonts w:ascii="Gill Sans" w:hAnsi="Gill Sans" w:cs="Gill Sans"/>
          <w:sz w:val="22"/>
          <w:szCs w:val="22"/>
        </w:rPr>
        <w:t xml:space="preserve"> S, Schubert C, </w:t>
      </w:r>
      <w:proofErr w:type="spellStart"/>
      <w:r>
        <w:rPr>
          <w:rFonts w:ascii="Gill Sans" w:hAnsi="Gill Sans" w:cs="Gill Sans"/>
          <w:sz w:val="22"/>
          <w:szCs w:val="22"/>
        </w:rPr>
        <w:t>Zoll</w:t>
      </w:r>
      <w:proofErr w:type="spellEnd"/>
      <w:r>
        <w:rPr>
          <w:rFonts w:ascii="Gill Sans" w:hAnsi="Gill Sans" w:cs="Gill Sans"/>
          <w:sz w:val="22"/>
          <w:szCs w:val="22"/>
        </w:rPr>
        <w:t xml:space="preserve"> B, </w:t>
      </w:r>
      <w:proofErr w:type="spellStart"/>
      <w:r>
        <w:rPr>
          <w:rFonts w:ascii="Gill Sans" w:hAnsi="Gill Sans" w:cs="Gill Sans"/>
          <w:sz w:val="22"/>
          <w:szCs w:val="22"/>
        </w:rPr>
        <w:t>Män</w:t>
      </w:r>
      <w:proofErr w:type="spellEnd"/>
      <w:r>
        <w:rPr>
          <w:rFonts w:ascii="Gill Sans" w:hAnsi="Gill Sans" w:cs="Gill Sans"/>
          <w:sz w:val="22"/>
          <w:szCs w:val="22"/>
        </w:rPr>
        <w:t xml:space="preserve">- </w:t>
      </w:r>
      <w:proofErr w:type="spellStart"/>
      <w:r>
        <w:rPr>
          <w:rFonts w:ascii="Gill Sans" w:hAnsi="Gill Sans" w:cs="Gill Sans"/>
          <w:sz w:val="22"/>
          <w:szCs w:val="22"/>
        </w:rPr>
        <w:t>ner</w:t>
      </w:r>
      <w:proofErr w:type="spellEnd"/>
      <w:r>
        <w:rPr>
          <w:rFonts w:ascii="Gill Sans" w:hAnsi="Gill Sans" w:cs="Gill Sans"/>
          <w:sz w:val="22"/>
          <w:szCs w:val="22"/>
        </w:rPr>
        <w:t xml:space="preserve"> J, </w:t>
      </w:r>
      <w:proofErr w:type="spellStart"/>
      <w:r>
        <w:rPr>
          <w:rFonts w:ascii="Gill Sans" w:hAnsi="Gill Sans" w:cs="Gill Sans"/>
          <w:sz w:val="22"/>
          <w:szCs w:val="22"/>
        </w:rPr>
        <w:t>Pauer</w:t>
      </w:r>
      <w:proofErr w:type="spellEnd"/>
      <w:r>
        <w:rPr>
          <w:rFonts w:ascii="Gill Sans" w:hAnsi="Gill Sans" w:cs="Gill Sans"/>
          <w:sz w:val="22"/>
          <w:szCs w:val="22"/>
        </w:rPr>
        <w:t xml:space="preserve"> HU, Bartels I: </w:t>
      </w:r>
      <w:r>
        <w:rPr>
          <w:rFonts w:ascii="Gill Sans" w:hAnsi="Gill Sans" w:cs="Gill Sans"/>
          <w:b/>
          <w:bCs/>
          <w:sz w:val="22"/>
          <w:szCs w:val="22"/>
        </w:rPr>
        <w:t xml:space="preserve">Prenatal diagnosis of a large de novo terminal deletion of chromosome 11q. </w:t>
      </w:r>
      <w:proofErr w:type="spellStart"/>
      <w:r>
        <w:rPr>
          <w:rFonts w:ascii="Gill Sans" w:hAnsi="Gill Sans" w:cs="Gill Sans"/>
          <w:i/>
          <w:iCs/>
          <w:sz w:val="22"/>
          <w:szCs w:val="22"/>
        </w:rPr>
        <w:t>Prenat</w:t>
      </w:r>
      <w:proofErr w:type="spellEnd"/>
      <w:r>
        <w:rPr>
          <w:rFonts w:ascii="Gill Sans" w:hAnsi="Gill Sans" w:cs="Gill Sans"/>
          <w:i/>
          <w:iCs/>
          <w:sz w:val="22"/>
          <w:szCs w:val="22"/>
        </w:rPr>
        <w:t xml:space="preserve"> </w:t>
      </w:r>
      <w:proofErr w:type="spellStart"/>
      <w:r>
        <w:rPr>
          <w:rFonts w:ascii="Gill Sans" w:hAnsi="Gill Sans" w:cs="Gill Sans"/>
          <w:i/>
          <w:iCs/>
          <w:sz w:val="22"/>
          <w:szCs w:val="22"/>
        </w:rPr>
        <w:t>Diagn</w:t>
      </w:r>
      <w:proofErr w:type="spellEnd"/>
      <w:r>
        <w:rPr>
          <w:rFonts w:ascii="Gill Sans" w:hAnsi="Gill Sans" w:cs="Gill Sans"/>
          <w:i/>
          <w:iCs/>
          <w:sz w:val="22"/>
          <w:szCs w:val="22"/>
        </w:rPr>
        <w:t xml:space="preserve"> </w:t>
      </w:r>
      <w:r>
        <w:rPr>
          <w:rFonts w:ascii="Gill Sans" w:hAnsi="Gill Sans" w:cs="Gill Sans"/>
          <w:sz w:val="22"/>
          <w:szCs w:val="22"/>
        </w:rPr>
        <w:t xml:space="preserve">2006, </w:t>
      </w:r>
      <w:r>
        <w:rPr>
          <w:rFonts w:ascii="Gill Sans" w:hAnsi="Gill Sans" w:cs="Gill Sans"/>
          <w:b/>
          <w:bCs/>
          <w:sz w:val="22"/>
          <w:szCs w:val="22"/>
        </w:rPr>
        <w:t>26(3)</w:t>
      </w:r>
      <w:proofErr w:type="gramStart"/>
      <w:r>
        <w:rPr>
          <w:rFonts w:ascii="Gill Sans" w:hAnsi="Gill Sans" w:cs="Gill Sans"/>
          <w:b/>
          <w:bCs/>
          <w:sz w:val="22"/>
          <w:szCs w:val="22"/>
        </w:rPr>
        <w:t>:</w:t>
      </w:r>
      <w:r>
        <w:rPr>
          <w:rFonts w:ascii="Gill Sans" w:hAnsi="Gill Sans" w:cs="Gill Sans"/>
          <w:sz w:val="22"/>
          <w:szCs w:val="22"/>
        </w:rPr>
        <w:t>286</w:t>
      </w:r>
      <w:proofErr w:type="gramEnd"/>
      <w:r>
        <w:rPr>
          <w:rFonts w:ascii="Gill Sans" w:hAnsi="Gill Sans" w:cs="Gill Sans"/>
          <w:sz w:val="22"/>
          <w:szCs w:val="22"/>
        </w:rPr>
        <w:t xml:space="preserve">-290. </w:t>
      </w:r>
    </w:p>
    <w:p w14:paraId="4273C5D9" w14:textId="77777777" w:rsidR="00DD7170" w:rsidRDefault="00DD7170" w:rsidP="00BD649C">
      <w:pPr>
        <w:widowControl w:val="0"/>
        <w:numPr>
          <w:ilvl w:val="0"/>
          <w:numId w:val="2"/>
        </w:numPr>
        <w:tabs>
          <w:tab w:val="left" w:pos="220"/>
          <w:tab w:val="left" w:pos="720"/>
        </w:tabs>
        <w:autoSpaceDE w:val="0"/>
        <w:autoSpaceDN w:val="0"/>
        <w:adjustRightInd w:val="0"/>
        <w:spacing w:after="213"/>
        <w:ind w:hanging="720"/>
        <w:jc w:val="both"/>
        <w:rPr>
          <w:rFonts w:ascii="Gill Sans" w:hAnsi="Gill Sans" w:cs="Gill Sans"/>
          <w:sz w:val="22"/>
          <w:szCs w:val="22"/>
        </w:rPr>
      </w:pPr>
      <w:r>
        <w:rPr>
          <w:rFonts w:ascii="Gill Sans" w:hAnsi="Gill Sans" w:cs="Gill Sans"/>
          <w:sz w:val="22"/>
          <w:szCs w:val="22"/>
        </w:rPr>
        <w:t xml:space="preserve">Blaine Easley R, Sanders D, </w:t>
      </w:r>
      <w:proofErr w:type="spellStart"/>
      <w:r>
        <w:rPr>
          <w:rFonts w:ascii="Gill Sans" w:hAnsi="Gill Sans" w:cs="Gill Sans"/>
          <w:sz w:val="22"/>
          <w:szCs w:val="22"/>
        </w:rPr>
        <w:t>McElrath</w:t>
      </w:r>
      <w:proofErr w:type="spellEnd"/>
      <w:r>
        <w:rPr>
          <w:rFonts w:ascii="Gill Sans" w:hAnsi="Gill Sans" w:cs="Gill Sans"/>
          <w:sz w:val="22"/>
          <w:szCs w:val="22"/>
        </w:rPr>
        <w:t xml:space="preserve">-Schwartz J, Martin J, Mark Red- </w:t>
      </w:r>
      <w:proofErr w:type="spellStart"/>
      <w:r>
        <w:rPr>
          <w:rFonts w:ascii="Gill Sans" w:hAnsi="Gill Sans" w:cs="Gill Sans"/>
          <w:sz w:val="22"/>
          <w:szCs w:val="22"/>
        </w:rPr>
        <w:t>mond</w:t>
      </w:r>
      <w:proofErr w:type="spellEnd"/>
      <w:r>
        <w:rPr>
          <w:rFonts w:ascii="Gill Sans" w:hAnsi="Gill Sans" w:cs="Gill Sans"/>
          <w:sz w:val="22"/>
          <w:szCs w:val="22"/>
        </w:rPr>
        <w:t xml:space="preserve"> J: </w:t>
      </w:r>
      <w:r>
        <w:rPr>
          <w:rFonts w:ascii="Gill Sans" w:hAnsi="Gill Sans" w:cs="Gill Sans"/>
          <w:b/>
          <w:bCs/>
          <w:sz w:val="22"/>
          <w:szCs w:val="22"/>
        </w:rPr>
        <w:t xml:space="preserve">Anesthetic implications of Jacobsen syndrome. </w:t>
      </w:r>
      <w:proofErr w:type="spellStart"/>
      <w:r>
        <w:rPr>
          <w:rFonts w:ascii="Gill Sans" w:hAnsi="Gill Sans" w:cs="Gill Sans"/>
          <w:i/>
          <w:iCs/>
          <w:sz w:val="22"/>
          <w:szCs w:val="22"/>
        </w:rPr>
        <w:t>Pediatr</w:t>
      </w:r>
      <w:proofErr w:type="spellEnd"/>
      <w:r>
        <w:rPr>
          <w:rFonts w:ascii="Gill Sans" w:hAnsi="Gill Sans" w:cs="Gill Sans"/>
          <w:i/>
          <w:iCs/>
          <w:sz w:val="22"/>
          <w:szCs w:val="22"/>
        </w:rPr>
        <w:t xml:space="preserve"> Anesthesia </w:t>
      </w:r>
      <w:r>
        <w:rPr>
          <w:rFonts w:ascii="Gill Sans" w:hAnsi="Gill Sans" w:cs="Gill Sans"/>
          <w:sz w:val="22"/>
          <w:szCs w:val="22"/>
        </w:rPr>
        <w:t xml:space="preserve">2006, </w:t>
      </w:r>
      <w:r>
        <w:rPr>
          <w:rFonts w:ascii="Gill Sans" w:hAnsi="Gill Sans" w:cs="Gill Sans"/>
          <w:b/>
          <w:bCs/>
          <w:sz w:val="22"/>
          <w:szCs w:val="22"/>
        </w:rPr>
        <w:t>16:</w:t>
      </w:r>
      <w:r>
        <w:rPr>
          <w:rFonts w:ascii="Gill Sans" w:hAnsi="Gill Sans" w:cs="Gill Sans"/>
          <w:sz w:val="22"/>
          <w:szCs w:val="22"/>
        </w:rPr>
        <w:t xml:space="preserve">66-71. </w:t>
      </w:r>
    </w:p>
    <w:p w14:paraId="316A2822" w14:textId="00A1F953" w:rsidR="00EB0A3E" w:rsidRPr="00EB0A3E" w:rsidRDefault="00EB0A3E" w:rsidP="00EB0A3E">
      <w:pPr>
        <w:pStyle w:val="ListParagraph"/>
        <w:numPr>
          <w:ilvl w:val="0"/>
          <w:numId w:val="2"/>
        </w:numPr>
        <w:autoSpaceDE w:val="0"/>
        <w:autoSpaceDN w:val="0"/>
        <w:adjustRightInd w:val="0"/>
        <w:rPr>
          <w:b/>
          <w:lang w:val="en-NZ"/>
        </w:rPr>
      </w:pPr>
      <w:r w:rsidRPr="00EB0A3E">
        <w:rPr>
          <w:b/>
          <w:lang w:val="en-NZ"/>
        </w:rPr>
        <w:t xml:space="preserve">Presenting author details </w:t>
      </w:r>
      <w:r w:rsidRPr="00EB0A3E">
        <w:rPr>
          <w:b/>
          <w:lang w:val="en-NZ"/>
        </w:rPr>
        <w:br/>
      </w:r>
      <w:r>
        <w:rPr>
          <w:lang w:val="en-NZ"/>
        </w:rPr>
        <w:t>Full name:DR AJAY PAL SINGH</w:t>
      </w:r>
      <w:r w:rsidRPr="00EB0A3E">
        <w:rPr>
          <w:lang w:val="en-NZ"/>
        </w:rPr>
        <w:br/>
        <w:t>Contact number:</w:t>
      </w:r>
      <w:r>
        <w:rPr>
          <w:lang w:val="en-NZ"/>
        </w:rPr>
        <w:t>+919458477777</w:t>
      </w:r>
      <w:r>
        <w:rPr>
          <w:lang w:val="en-NZ"/>
        </w:rPr>
        <w:br/>
      </w:r>
    </w:p>
    <w:p w14:paraId="6E79F151" w14:textId="08DEF126" w:rsidR="009639D5" w:rsidRPr="008A6DC3" w:rsidRDefault="00EB0A3E" w:rsidP="00EB0A3E">
      <w:pPr>
        <w:pStyle w:val="ListParagraph"/>
        <w:numPr>
          <w:ilvl w:val="0"/>
          <w:numId w:val="2"/>
        </w:numPr>
        <w:jc w:val="both"/>
      </w:pPr>
      <w:r w:rsidRPr="00EB0A3E">
        <w:rPr>
          <w:lang w:val="en-NZ"/>
        </w:rPr>
        <w:t>Session name/ number</w:t>
      </w:r>
      <w:r>
        <w:rPr>
          <w:lang w:val="en-NZ"/>
        </w:rPr>
        <w:t>:</w:t>
      </w:r>
      <w:r>
        <w:rPr>
          <w:lang w:val="en-NZ"/>
        </w:rPr>
        <w:br/>
        <w:t xml:space="preserve">Category: </w:t>
      </w:r>
      <w:r w:rsidRPr="00EB0A3E">
        <w:rPr>
          <w:lang w:val="en-NZ"/>
        </w:rPr>
        <w:t xml:space="preserve"> Poster presentation</w:t>
      </w:r>
    </w:p>
    <w:sectPr w:rsidR="009639D5" w:rsidRPr="008A6DC3" w:rsidSect="00E074F0">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46943" w14:textId="77777777" w:rsidR="00EB0A3E" w:rsidRDefault="00EB0A3E" w:rsidP="00EB0A3E">
      <w:r>
        <w:separator/>
      </w:r>
    </w:p>
  </w:endnote>
  <w:endnote w:type="continuationSeparator" w:id="0">
    <w:p w14:paraId="1AE117B6" w14:textId="77777777" w:rsidR="00EB0A3E" w:rsidRDefault="00EB0A3E" w:rsidP="00EB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Gill Sans">
    <w:panose1 w:val="020B0502020104020203"/>
    <w:charset w:val="00"/>
    <w:family w:val="auto"/>
    <w:pitch w:val="variable"/>
    <w:sig w:usb0="80000267" w:usb1="00000000" w:usb2="00000000" w:usb3="00000000" w:csb0="000001F7"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658FB" w14:textId="77777777" w:rsidR="00EB0A3E" w:rsidRDefault="00EB0A3E" w:rsidP="00EB0A3E">
      <w:r>
        <w:separator/>
      </w:r>
    </w:p>
  </w:footnote>
  <w:footnote w:type="continuationSeparator" w:id="0">
    <w:p w14:paraId="6EFA4E03" w14:textId="77777777" w:rsidR="00EB0A3E" w:rsidRDefault="00EB0A3E" w:rsidP="00EB0A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4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F85"/>
    <w:rsid w:val="0019526B"/>
    <w:rsid w:val="004301F2"/>
    <w:rsid w:val="00444899"/>
    <w:rsid w:val="004D5F85"/>
    <w:rsid w:val="007C1127"/>
    <w:rsid w:val="007C7D02"/>
    <w:rsid w:val="008A6DC3"/>
    <w:rsid w:val="009639D5"/>
    <w:rsid w:val="00974DC2"/>
    <w:rsid w:val="00B712C5"/>
    <w:rsid w:val="00BD649C"/>
    <w:rsid w:val="00DD7170"/>
    <w:rsid w:val="00E074F0"/>
    <w:rsid w:val="00E202B8"/>
    <w:rsid w:val="00EB0A3E"/>
    <w:rsid w:val="00F00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0607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1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7170"/>
    <w:rPr>
      <w:rFonts w:ascii="Lucida Grande" w:hAnsi="Lucida Grande" w:cs="Lucida Grande"/>
      <w:sz w:val="18"/>
      <w:szCs w:val="18"/>
    </w:rPr>
  </w:style>
  <w:style w:type="paragraph" w:styleId="ListParagraph">
    <w:name w:val="List Paragraph"/>
    <w:basedOn w:val="Normal"/>
    <w:uiPriority w:val="34"/>
    <w:qFormat/>
    <w:rsid w:val="00EB0A3E"/>
    <w:pPr>
      <w:ind w:left="720"/>
      <w:contextualSpacing/>
    </w:pPr>
  </w:style>
  <w:style w:type="paragraph" w:styleId="Header">
    <w:name w:val="header"/>
    <w:basedOn w:val="Normal"/>
    <w:link w:val="HeaderChar"/>
    <w:uiPriority w:val="99"/>
    <w:unhideWhenUsed/>
    <w:rsid w:val="00EB0A3E"/>
    <w:pPr>
      <w:tabs>
        <w:tab w:val="center" w:pos="4320"/>
        <w:tab w:val="right" w:pos="8640"/>
      </w:tabs>
    </w:pPr>
  </w:style>
  <w:style w:type="character" w:customStyle="1" w:styleId="HeaderChar">
    <w:name w:val="Header Char"/>
    <w:basedOn w:val="DefaultParagraphFont"/>
    <w:link w:val="Header"/>
    <w:uiPriority w:val="99"/>
    <w:rsid w:val="00EB0A3E"/>
  </w:style>
  <w:style w:type="paragraph" w:styleId="Footer">
    <w:name w:val="footer"/>
    <w:basedOn w:val="Normal"/>
    <w:link w:val="FooterChar"/>
    <w:uiPriority w:val="99"/>
    <w:unhideWhenUsed/>
    <w:rsid w:val="00EB0A3E"/>
    <w:pPr>
      <w:tabs>
        <w:tab w:val="center" w:pos="4320"/>
        <w:tab w:val="right" w:pos="8640"/>
      </w:tabs>
    </w:pPr>
  </w:style>
  <w:style w:type="character" w:customStyle="1" w:styleId="FooterChar">
    <w:name w:val="Footer Char"/>
    <w:basedOn w:val="DefaultParagraphFont"/>
    <w:link w:val="Footer"/>
    <w:uiPriority w:val="99"/>
    <w:rsid w:val="00EB0A3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17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7170"/>
    <w:rPr>
      <w:rFonts w:ascii="Lucida Grande" w:hAnsi="Lucida Grande" w:cs="Lucida Grande"/>
      <w:sz w:val="18"/>
      <w:szCs w:val="18"/>
    </w:rPr>
  </w:style>
  <w:style w:type="paragraph" w:styleId="ListParagraph">
    <w:name w:val="List Paragraph"/>
    <w:basedOn w:val="Normal"/>
    <w:uiPriority w:val="34"/>
    <w:qFormat/>
    <w:rsid w:val="00EB0A3E"/>
    <w:pPr>
      <w:ind w:left="720"/>
      <w:contextualSpacing/>
    </w:pPr>
  </w:style>
  <w:style w:type="paragraph" w:styleId="Header">
    <w:name w:val="header"/>
    <w:basedOn w:val="Normal"/>
    <w:link w:val="HeaderChar"/>
    <w:uiPriority w:val="99"/>
    <w:unhideWhenUsed/>
    <w:rsid w:val="00EB0A3E"/>
    <w:pPr>
      <w:tabs>
        <w:tab w:val="center" w:pos="4320"/>
        <w:tab w:val="right" w:pos="8640"/>
      </w:tabs>
    </w:pPr>
  </w:style>
  <w:style w:type="character" w:customStyle="1" w:styleId="HeaderChar">
    <w:name w:val="Header Char"/>
    <w:basedOn w:val="DefaultParagraphFont"/>
    <w:link w:val="Header"/>
    <w:uiPriority w:val="99"/>
    <w:rsid w:val="00EB0A3E"/>
  </w:style>
  <w:style w:type="paragraph" w:styleId="Footer">
    <w:name w:val="footer"/>
    <w:basedOn w:val="Normal"/>
    <w:link w:val="FooterChar"/>
    <w:uiPriority w:val="99"/>
    <w:unhideWhenUsed/>
    <w:rsid w:val="00EB0A3E"/>
    <w:pPr>
      <w:tabs>
        <w:tab w:val="center" w:pos="4320"/>
        <w:tab w:val="right" w:pos="8640"/>
      </w:tabs>
    </w:pPr>
  </w:style>
  <w:style w:type="character" w:customStyle="1" w:styleId="FooterChar">
    <w:name w:val="Footer Char"/>
    <w:basedOn w:val="DefaultParagraphFont"/>
    <w:link w:val="Footer"/>
    <w:uiPriority w:val="99"/>
    <w:rsid w:val="00EB0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17</Pages>
  <Words>5961</Words>
  <Characters>33981</Characters>
  <Application>Microsoft Macintosh Word</Application>
  <DocSecurity>0</DocSecurity>
  <Lines>283</Lines>
  <Paragraphs>79</Paragraphs>
  <ScaleCrop>false</ScaleCrop>
  <Company/>
  <LinksUpToDate>false</LinksUpToDate>
  <CharactersWithSpaces>39863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dc:creator>
  <cp:keywords/>
  <dc:description/>
  <cp:lastModifiedBy>ajay</cp:lastModifiedBy>
  <cp:revision>7</cp:revision>
  <dcterms:created xsi:type="dcterms:W3CDTF">2015-10-20T12:42:00Z</dcterms:created>
  <dcterms:modified xsi:type="dcterms:W3CDTF">2001-01-12T16:17:00Z</dcterms:modified>
</cp:coreProperties>
</file>