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181" w:rsidRPr="00A26181" w:rsidRDefault="00A26181" w:rsidP="00A26181">
      <w:pPr>
        <w:spacing w:before="58"/>
        <w:ind w:left="264" w:right="212" w:hanging="1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A26181">
        <w:rPr>
          <w:rFonts w:ascii="Times New Roman" w:hAnsi="Times New Roman" w:cs="Times New Roman"/>
          <w:b/>
          <w:sz w:val="32"/>
          <w:szCs w:val="32"/>
        </w:rPr>
        <w:t xml:space="preserve">Synthesis of </w:t>
      </w:r>
      <w:proofErr w:type="spellStart"/>
      <w:r w:rsidRPr="00A26181">
        <w:rPr>
          <w:rFonts w:ascii="Times New Roman" w:hAnsi="Times New Roman" w:cs="Times New Roman"/>
          <w:b/>
          <w:sz w:val="32"/>
          <w:szCs w:val="32"/>
        </w:rPr>
        <w:t>Piperidine</w:t>
      </w:r>
      <w:proofErr w:type="spellEnd"/>
      <w:r w:rsidRPr="00A26181"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</w:t>
      </w:r>
      <w:r w:rsidRPr="00A26181">
        <w:rPr>
          <w:rFonts w:ascii="Times New Roman" w:hAnsi="Times New Roman" w:cs="Times New Roman"/>
          <w:b/>
          <w:sz w:val="32"/>
          <w:szCs w:val="32"/>
        </w:rPr>
        <w:t xml:space="preserve">and </w:t>
      </w:r>
      <w:r w:rsidRPr="00A26181">
        <w:rPr>
          <w:rFonts w:ascii="Times New Roman" w:hAnsi="Times New Roman" w:cs="Times New Roman"/>
          <w:b/>
          <w:i/>
          <w:iCs/>
          <w:sz w:val="32"/>
          <w:szCs w:val="32"/>
        </w:rPr>
        <w:t>p</w:t>
      </w:r>
      <w:r w:rsidRPr="00A26181">
        <w:rPr>
          <w:rFonts w:ascii="Times New Roman" w:hAnsi="Times New Roman" w:cs="Times New Roman"/>
          <w:b/>
          <w:sz w:val="32"/>
          <w:szCs w:val="32"/>
        </w:rPr>
        <w:t>-</w:t>
      </w:r>
      <w:proofErr w:type="spellStart"/>
      <w:r w:rsidRPr="00A26181">
        <w:rPr>
          <w:rFonts w:ascii="Times New Roman" w:hAnsi="Times New Roman" w:cs="Times New Roman"/>
          <w:b/>
          <w:sz w:val="32"/>
          <w:szCs w:val="32"/>
        </w:rPr>
        <w:t>Choloroaniline</w:t>
      </w:r>
      <w:proofErr w:type="spellEnd"/>
      <w:r w:rsidRPr="00A26181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A26181">
        <w:rPr>
          <w:rFonts w:ascii="Times New Roman" w:hAnsi="Times New Roman" w:cs="Times New Roman"/>
          <w:b/>
          <w:sz w:val="32"/>
          <w:szCs w:val="32"/>
        </w:rPr>
        <w:t>Mannich</w:t>
      </w:r>
      <w:proofErr w:type="spellEnd"/>
      <w:r w:rsidRPr="00A26181">
        <w:rPr>
          <w:rFonts w:ascii="Times New Roman" w:hAnsi="Times New Roman" w:cs="Times New Roman"/>
          <w:b/>
          <w:w w:val="99"/>
          <w:sz w:val="32"/>
          <w:szCs w:val="32"/>
        </w:rPr>
        <w:t xml:space="preserve"> </w:t>
      </w:r>
      <w:r w:rsidRPr="00A26181">
        <w:rPr>
          <w:rFonts w:ascii="Times New Roman" w:hAnsi="Times New Roman" w:cs="Times New Roman"/>
          <w:b/>
          <w:sz w:val="32"/>
          <w:szCs w:val="32"/>
        </w:rPr>
        <w:t>bases</w:t>
      </w:r>
    </w:p>
    <w:p w:rsidR="00A26181" w:rsidRPr="00A26181" w:rsidRDefault="00A26181" w:rsidP="00A26181">
      <w:pPr>
        <w:spacing w:before="58"/>
        <w:ind w:left="264" w:right="212" w:hanging="1"/>
        <w:jc w:val="center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A26181">
        <w:rPr>
          <w:rFonts w:ascii="Times New Roman" w:hAnsi="Times New Roman" w:cs="Times New Roman"/>
          <w:b/>
          <w:sz w:val="32"/>
          <w:szCs w:val="32"/>
        </w:rPr>
        <w:t>and</w:t>
      </w:r>
      <w:proofErr w:type="gramEnd"/>
      <w:r w:rsidRPr="00A26181">
        <w:rPr>
          <w:rFonts w:ascii="Times New Roman" w:hAnsi="Times New Roman" w:cs="Times New Roman"/>
          <w:b/>
          <w:sz w:val="32"/>
          <w:szCs w:val="32"/>
        </w:rPr>
        <w:t xml:space="preserve"> Investigation of their Antioxidant and Antimicrobial</w:t>
      </w:r>
      <w:r w:rsidRPr="00A26181">
        <w:rPr>
          <w:rFonts w:ascii="Times New Roman" w:hAnsi="Times New Roman" w:cs="Times New Roman"/>
          <w:b/>
          <w:spacing w:val="-21"/>
          <w:sz w:val="32"/>
          <w:szCs w:val="32"/>
        </w:rPr>
        <w:t xml:space="preserve"> </w:t>
      </w:r>
      <w:r w:rsidRPr="00A26181">
        <w:rPr>
          <w:rFonts w:ascii="Times New Roman" w:hAnsi="Times New Roman" w:cs="Times New Roman"/>
          <w:b/>
          <w:sz w:val="32"/>
          <w:szCs w:val="32"/>
        </w:rPr>
        <w:t xml:space="preserve">properties </w:t>
      </w:r>
    </w:p>
    <w:p w:rsidR="00A26181" w:rsidRPr="00A26181" w:rsidRDefault="00A26181" w:rsidP="00A26181">
      <w:pPr>
        <w:pStyle w:val="BodyText"/>
        <w:spacing w:before="7"/>
        <w:ind w:left="2641" w:right="2193"/>
        <w:jc w:val="center"/>
        <w:rPr>
          <w:rFonts w:cs="Times New Roman"/>
        </w:rPr>
      </w:pPr>
    </w:p>
    <w:p w:rsidR="00A26181" w:rsidRPr="00A26181" w:rsidRDefault="00A26181" w:rsidP="00A26181">
      <w:pPr>
        <w:spacing w:line="36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proofErr w:type="spellStart"/>
      <w:r w:rsidRPr="00A26181">
        <w:rPr>
          <w:rFonts w:ascii="Times New Roman" w:hAnsi="Times New Roman" w:cs="Times New Roman"/>
          <w:sz w:val="18"/>
          <w:szCs w:val="18"/>
        </w:rPr>
        <w:t>Ganiyat</w:t>
      </w:r>
      <w:proofErr w:type="spellEnd"/>
      <w:r w:rsidRPr="00A26181">
        <w:rPr>
          <w:rFonts w:ascii="Times New Roman" w:hAnsi="Times New Roman" w:cs="Times New Roman"/>
          <w:sz w:val="18"/>
          <w:szCs w:val="18"/>
        </w:rPr>
        <w:t xml:space="preserve"> K. Oloyede</w:t>
      </w:r>
      <w:r w:rsidRPr="00A26181">
        <w:rPr>
          <w:rFonts w:ascii="Times New Roman" w:hAnsi="Times New Roman" w:cs="Times New Roman"/>
          <w:sz w:val="18"/>
          <w:szCs w:val="18"/>
          <w:vertAlign w:val="superscript"/>
        </w:rPr>
        <w:t>1*</w:t>
      </w:r>
      <w:r w:rsidRPr="00A26181">
        <w:rPr>
          <w:rFonts w:ascii="Times New Roman" w:hAnsi="Times New Roman" w:cs="Times New Roman"/>
          <w:sz w:val="18"/>
          <w:szCs w:val="18"/>
        </w:rPr>
        <w:t xml:space="preserve"> and </w:t>
      </w:r>
      <w:proofErr w:type="spellStart"/>
      <w:r w:rsidRPr="00A26181">
        <w:rPr>
          <w:rFonts w:ascii="Times New Roman" w:hAnsi="Times New Roman" w:cs="Times New Roman"/>
          <w:bCs/>
          <w:sz w:val="18"/>
          <w:szCs w:val="18"/>
        </w:rPr>
        <w:t>Abiodun</w:t>
      </w:r>
      <w:proofErr w:type="spellEnd"/>
      <w:r w:rsidRPr="00A26181">
        <w:rPr>
          <w:rFonts w:ascii="Times New Roman" w:hAnsi="Times New Roman" w:cs="Times New Roman"/>
          <w:bCs/>
          <w:sz w:val="18"/>
          <w:szCs w:val="18"/>
        </w:rPr>
        <w:t xml:space="preserve"> Q. Onisade</w:t>
      </w:r>
      <w:r w:rsidRPr="00A26181">
        <w:rPr>
          <w:rFonts w:ascii="Times New Roman" w:hAnsi="Times New Roman" w:cs="Times New Roman"/>
          <w:sz w:val="18"/>
          <w:szCs w:val="18"/>
          <w:vertAlign w:val="superscript"/>
        </w:rPr>
        <w:t>1</w:t>
      </w:r>
    </w:p>
    <w:p w:rsidR="00A26181" w:rsidRPr="00A26181" w:rsidRDefault="00A26181" w:rsidP="00A26181">
      <w:pPr>
        <w:tabs>
          <w:tab w:val="left" w:pos="1041"/>
        </w:tabs>
        <w:spacing w:before="13" w:line="247" w:lineRule="auto"/>
        <w:ind w:right="592"/>
        <w:jc w:val="center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 w:rsidRPr="00A26181">
        <w:rPr>
          <w:rFonts w:ascii="Times New Roman" w:hAnsi="Times New Roman" w:cs="Times New Roman"/>
          <w:w w:val="105"/>
          <w:sz w:val="18"/>
          <w:szCs w:val="18"/>
          <w:vertAlign w:val="superscript"/>
        </w:rPr>
        <w:t>1</w:t>
      </w:r>
      <w:r w:rsidRPr="00A26181">
        <w:rPr>
          <w:rFonts w:ascii="Times New Roman" w:hAnsi="Times New Roman" w:cs="Times New Roman"/>
          <w:w w:val="105"/>
          <w:sz w:val="18"/>
          <w:szCs w:val="18"/>
        </w:rPr>
        <w:t xml:space="preserve">Organic </w:t>
      </w:r>
      <w:r w:rsidRPr="00A26181">
        <w:rPr>
          <w:rFonts w:ascii="Times New Roman" w:eastAsia="Calibri" w:hAnsi="Times New Roman" w:cs="Times New Roman"/>
          <w:w w:val="105"/>
          <w:sz w:val="18"/>
          <w:szCs w:val="18"/>
        </w:rPr>
        <w:t>Chemistry Unit,</w:t>
      </w:r>
      <w:r w:rsidRPr="00A26181">
        <w:rPr>
          <w:rFonts w:ascii="Times New Roman" w:eastAsia="Calibri" w:hAnsi="Times New Roman" w:cs="Times New Roman"/>
          <w:spacing w:val="-5"/>
          <w:w w:val="105"/>
          <w:sz w:val="18"/>
          <w:szCs w:val="18"/>
        </w:rPr>
        <w:t xml:space="preserve"> Department of Chemistry, </w:t>
      </w:r>
      <w:r w:rsidRPr="00A26181">
        <w:rPr>
          <w:rFonts w:ascii="Times New Roman" w:eastAsia="Calibri" w:hAnsi="Times New Roman" w:cs="Times New Roman"/>
          <w:w w:val="105"/>
          <w:sz w:val="18"/>
          <w:szCs w:val="18"/>
        </w:rPr>
        <w:t>University</w:t>
      </w:r>
      <w:r w:rsidRPr="00A26181">
        <w:rPr>
          <w:rFonts w:ascii="Times New Roman" w:eastAsia="Calibri" w:hAnsi="Times New Roman" w:cs="Times New Roman"/>
          <w:spacing w:val="-4"/>
          <w:w w:val="105"/>
          <w:sz w:val="18"/>
          <w:szCs w:val="18"/>
        </w:rPr>
        <w:t xml:space="preserve"> </w:t>
      </w:r>
      <w:r w:rsidRPr="00A26181">
        <w:rPr>
          <w:rFonts w:ascii="Times New Roman" w:eastAsia="Calibri" w:hAnsi="Times New Roman" w:cs="Times New Roman"/>
          <w:w w:val="105"/>
          <w:sz w:val="18"/>
          <w:szCs w:val="18"/>
        </w:rPr>
        <w:t>of</w:t>
      </w:r>
      <w:r w:rsidRPr="00A26181">
        <w:rPr>
          <w:rFonts w:ascii="Times New Roman" w:eastAsia="Calibri" w:hAnsi="Times New Roman" w:cs="Times New Roman"/>
          <w:spacing w:val="-5"/>
          <w:w w:val="105"/>
          <w:sz w:val="18"/>
          <w:szCs w:val="18"/>
        </w:rPr>
        <w:t xml:space="preserve"> </w:t>
      </w:r>
      <w:r w:rsidRPr="00A26181">
        <w:rPr>
          <w:rFonts w:ascii="Times New Roman" w:eastAsia="Calibri" w:hAnsi="Times New Roman" w:cs="Times New Roman"/>
          <w:w w:val="105"/>
          <w:sz w:val="18"/>
          <w:szCs w:val="18"/>
        </w:rPr>
        <w:t>Ibadan,</w:t>
      </w:r>
      <w:r w:rsidRPr="00A26181">
        <w:rPr>
          <w:rFonts w:ascii="Times New Roman" w:eastAsia="Calibri" w:hAnsi="Times New Roman" w:cs="Times New Roman"/>
          <w:spacing w:val="-5"/>
          <w:w w:val="105"/>
          <w:sz w:val="18"/>
          <w:szCs w:val="18"/>
        </w:rPr>
        <w:t xml:space="preserve"> </w:t>
      </w:r>
      <w:r w:rsidRPr="00A26181">
        <w:rPr>
          <w:rFonts w:ascii="Times New Roman" w:eastAsia="Calibri" w:hAnsi="Times New Roman" w:cs="Times New Roman"/>
          <w:w w:val="105"/>
          <w:sz w:val="18"/>
          <w:szCs w:val="18"/>
        </w:rPr>
        <w:t>Nigeria.</w:t>
      </w:r>
      <w:proofErr w:type="gramEnd"/>
    </w:p>
    <w:p w:rsidR="00A26181" w:rsidRPr="00A26181" w:rsidRDefault="00A26181" w:rsidP="00A26181">
      <w:pPr>
        <w:tabs>
          <w:tab w:val="left" w:pos="1041"/>
        </w:tabs>
        <w:spacing w:before="13" w:line="247" w:lineRule="auto"/>
        <w:ind w:right="592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A26181">
        <w:rPr>
          <w:rFonts w:ascii="Times New Roman" w:eastAsia="Calibri" w:hAnsi="Times New Roman" w:cs="Times New Roman"/>
          <w:w w:val="105"/>
          <w:sz w:val="18"/>
          <w:szCs w:val="18"/>
        </w:rPr>
        <w:t>oloyedegk@gmail.com</w:t>
      </w:r>
    </w:p>
    <w:p w:rsidR="00A26181" w:rsidRPr="00A26181" w:rsidRDefault="00A26181" w:rsidP="00A26181">
      <w:pPr>
        <w:pStyle w:val="BodyText"/>
        <w:spacing w:before="7"/>
        <w:ind w:left="2641" w:right="2193"/>
        <w:jc w:val="center"/>
        <w:rPr>
          <w:rFonts w:cs="Times New Roman"/>
        </w:rPr>
      </w:pPr>
    </w:p>
    <w:p w:rsidR="00A26181" w:rsidRPr="00A26181" w:rsidRDefault="00A26181" w:rsidP="00A26181">
      <w:pPr>
        <w:pStyle w:val="BodyText"/>
        <w:spacing w:before="77"/>
        <w:ind w:left="4108" w:right="175" w:hanging="508"/>
        <w:rPr>
          <w:rFonts w:cs="Times New Roman"/>
          <w:b/>
          <w:bCs/>
        </w:rPr>
      </w:pPr>
      <w:r w:rsidRPr="00A26181">
        <w:rPr>
          <w:rFonts w:cs="Times New Roman"/>
          <w:b/>
          <w:bCs/>
        </w:rPr>
        <w:t>Corresponding</w:t>
      </w:r>
      <w:r w:rsidRPr="00A26181">
        <w:rPr>
          <w:rFonts w:cs="Times New Roman"/>
          <w:b/>
          <w:bCs/>
          <w:spacing w:val="-18"/>
        </w:rPr>
        <w:t xml:space="preserve"> </w:t>
      </w:r>
      <w:r w:rsidRPr="00A26181">
        <w:rPr>
          <w:rFonts w:cs="Times New Roman"/>
          <w:b/>
          <w:bCs/>
        </w:rPr>
        <w:t>author</w:t>
      </w:r>
    </w:p>
    <w:p w:rsidR="00A26181" w:rsidRPr="00A26181" w:rsidRDefault="00A26181" w:rsidP="00A26181">
      <w:pPr>
        <w:pStyle w:val="BodyText"/>
        <w:spacing w:before="77"/>
        <w:ind w:left="4108" w:right="175" w:hanging="508"/>
        <w:rPr>
          <w:rFonts w:cs="Times New Roman"/>
          <w:b/>
          <w:bCs/>
          <w:spacing w:val="16"/>
        </w:rPr>
      </w:pPr>
      <w:proofErr w:type="spellStart"/>
      <w:r w:rsidRPr="00A26181">
        <w:rPr>
          <w:rFonts w:cs="Times New Roman"/>
        </w:rPr>
        <w:t>Ganiyat</w:t>
      </w:r>
      <w:proofErr w:type="spellEnd"/>
      <w:r w:rsidRPr="00A26181">
        <w:rPr>
          <w:rFonts w:cs="Times New Roman"/>
        </w:rPr>
        <w:t xml:space="preserve"> K. </w:t>
      </w:r>
      <w:proofErr w:type="spellStart"/>
      <w:r w:rsidRPr="00A26181">
        <w:rPr>
          <w:rFonts w:cs="Times New Roman"/>
        </w:rPr>
        <w:t>Oloyede</w:t>
      </w:r>
      <w:proofErr w:type="spellEnd"/>
    </w:p>
    <w:p w:rsidR="00A26181" w:rsidRPr="00A26181" w:rsidRDefault="00A26181" w:rsidP="00A26181">
      <w:pPr>
        <w:pStyle w:val="BodyText"/>
        <w:jc w:val="center"/>
        <w:rPr>
          <w:rFonts w:cs="Times New Roman"/>
        </w:rPr>
      </w:pPr>
      <w:proofErr w:type="gramStart"/>
      <w:r w:rsidRPr="00A26181">
        <w:rPr>
          <w:rFonts w:cs="Times New Roman"/>
        </w:rPr>
        <w:t>Organic</w:t>
      </w:r>
      <w:r w:rsidRPr="00A26181">
        <w:rPr>
          <w:rFonts w:cs="Times New Roman"/>
          <w:spacing w:val="18"/>
        </w:rPr>
        <w:t xml:space="preserve"> </w:t>
      </w:r>
      <w:r w:rsidRPr="00A26181">
        <w:rPr>
          <w:rFonts w:cs="Times New Roman"/>
          <w:spacing w:val="17"/>
        </w:rPr>
        <w:t xml:space="preserve">Chemistry </w:t>
      </w:r>
      <w:r w:rsidRPr="00A26181">
        <w:rPr>
          <w:rFonts w:cs="Times New Roman"/>
          <w:spacing w:val="15"/>
        </w:rPr>
        <w:t xml:space="preserve">Unit, </w:t>
      </w:r>
      <w:r w:rsidRPr="00A26181">
        <w:rPr>
          <w:rFonts w:cs="Times New Roman"/>
          <w:spacing w:val="17"/>
        </w:rPr>
        <w:t xml:space="preserve">Department </w:t>
      </w:r>
      <w:r w:rsidRPr="00A26181">
        <w:rPr>
          <w:rFonts w:cs="Times New Roman"/>
          <w:spacing w:val="11"/>
        </w:rPr>
        <w:t xml:space="preserve">of </w:t>
      </w:r>
      <w:r w:rsidRPr="00A26181">
        <w:rPr>
          <w:rFonts w:cs="Times New Roman"/>
        </w:rPr>
        <w:t>Chemistry,</w:t>
      </w:r>
      <w:r w:rsidRPr="00A26181">
        <w:rPr>
          <w:rFonts w:cs="Times New Roman"/>
          <w:spacing w:val="69"/>
        </w:rPr>
        <w:t xml:space="preserve"> </w:t>
      </w:r>
      <w:r w:rsidRPr="00A26181">
        <w:rPr>
          <w:rFonts w:cs="Times New Roman"/>
          <w:spacing w:val="18"/>
        </w:rPr>
        <w:t>University</w:t>
      </w:r>
      <w:r w:rsidRPr="00A26181">
        <w:rPr>
          <w:rFonts w:cs="Times New Roman"/>
          <w:w w:val="99"/>
        </w:rPr>
        <w:t xml:space="preserve"> </w:t>
      </w:r>
      <w:r w:rsidRPr="00A26181">
        <w:rPr>
          <w:rFonts w:cs="Times New Roman"/>
          <w:spacing w:val="10"/>
        </w:rPr>
        <w:t xml:space="preserve">of </w:t>
      </w:r>
      <w:r w:rsidRPr="00A26181">
        <w:rPr>
          <w:rFonts w:cs="Times New Roman"/>
          <w:spacing w:val="17"/>
        </w:rPr>
        <w:t>Ibadan,</w:t>
      </w:r>
      <w:r w:rsidRPr="00A26181">
        <w:rPr>
          <w:rFonts w:cs="Times New Roman"/>
          <w:spacing w:val="67"/>
        </w:rPr>
        <w:t xml:space="preserve"> </w:t>
      </w:r>
      <w:r w:rsidRPr="00A26181">
        <w:rPr>
          <w:rFonts w:cs="Times New Roman"/>
        </w:rPr>
        <w:t>Nigeria</w:t>
      </w:r>
      <w:r w:rsidRPr="00A26181">
        <w:rPr>
          <w:rFonts w:cs="Times New Roman"/>
          <w:spacing w:val="17"/>
        </w:rPr>
        <w:t>.</w:t>
      </w:r>
      <w:proofErr w:type="gramEnd"/>
    </w:p>
    <w:p w:rsidR="00A26181" w:rsidRPr="00A26181" w:rsidRDefault="00A26181" w:rsidP="00A26181">
      <w:pPr>
        <w:pStyle w:val="BodyText"/>
        <w:spacing w:before="12" w:line="333" w:lineRule="auto"/>
        <w:ind w:left="878" w:right="2193" w:firstLine="562"/>
        <w:jc w:val="center"/>
        <w:rPr>
          <w:rFonts w:cs="Times New Roman"/>
        </w:rPr>
      </w:pPr>
      <w:r w:rsidRPr="00A26181">
        <w:rPr>
          <w:rFonts w:cs="Times New Roman"/>
          <w:spacing w:val="-4"/>
        </w:rPr>
        <w:t xml:space="preserve">Tel: </w:t>
      </w:r>
      <w:r w:rsidRPr="00A26181">
        <w:rPr>
          <w:rFonts w:cs="Times New Roman"/>
        </w:rPr>
        <w:t>+234 803 562 2238 E-mail:</w:t>
      </w:r>
      <w:r w:rsidRPr="00A26181">
        <w:rPr>
          <w:rFonts w:cs="Times New Roman"/>
          <w:spacing w:val="-13"/>
        </w:rPr>
        <w:t xml:space="preserve"> </w:t>
      </w:r>
      <w:hyperlink r:id="rId7">
        <w:r w:rsidRPr="00A26181">
          <w:rPr>
            <w:rFonts w:cs="Times New Roman"/>
          </w:rPr>
          <w:t>oloyedegk@gmail.com</w:t>
        </w:r>
      </w:hyperlink>
    </w:p>
    <w:p w:rsidR="00AE3E37" w:rsidRPr="00A26181" w:rsidRDefault="00AE3E37">
      <w:pPr>
        <w:pStyle w:val="BodyText"/>
        <w:spacing w:before="3"/>
        <w:rPr>
          <w:rFonts w:ascii="Arial"/>
        </w:rPr>
      </w:pPr>
    </w:p>
    <w:p w:rsidR="00AE3E37" w:rsidRPr="00A26181" w:rsidRDefault="00AE3E37">
      <w:pPr>
        <w:rPr>
          <w:rFonts w:ascii="Arial"/>
          <w:sz w:val="18"/>
          <w:szCs w:val="18"/>
        </w:rPr>
        <w:sectPr w:rsidR="00AE3E37" w:rsidRPr="00A26181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26181" w:rsidRPr="00A26181" w:rsidRDefault="00A26181" w:rsidP="00A26181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26181">
        <w:rPr>
          <w:rFonts w:ascii="Times New Roman" w:hAnsi="Times New Roman" w:cs="Times New Roman"/>
          <w:sz w:val="18"/>
          <w:szCs w:val="18"/>
        </w:rPr>
        <w:lastRenderedPageBreak/>
        <w:t xml:space="preserve">This research was aimed at synthesizing </w:t>
      </w:r>
      <w:proofErr w:type="spellStart"/>
      <w:r w:rsidRPr="00A26181">
        <w:rPr>
          <w:rFonts w:ascii="Times New Roman" w:hAnsi="Times New Roman" w:cs="Times New Roman"/>
          <w:sz w:val="18"/>
          <w:szCs w:val="18"/>
        </w:rPr>
        <w:t>Mannich</w:t>
      </w:r>
      <w:proofErr w:type="spellEnd"/>
      <w:r w:rsidRPr="00A26181">
        <w:rPr>
          <w:rFonts w:ascii="Times New Roman" w:hAnsi="Times New Roman" w:cs="Times New Roman"/>
          <w:sz w:val="18"/>
          <w:szCs w:val="18"/>
        </w:rPr>
        <w:t xml:space="preserve"> bases of </w:t>
      </w:r>
      <w:proofErr w:type="spellStart"/>
      <w:r w:rsidRPr="00A26181">
        <w:rPr>
          <w:rFonts w:ascii="Times New Roman" w:hAnsi="Times New Roman" w:cs="Times New Roman"/>
          <w:sz w:val="18"/>
          <w:szCs w:val="18"/>
        </w:rPr>
        <w:t>piperidine</w:t>
      </w:r>
      <w:proofErr w:type="spellEnd"/>
      <w:r w:rsidRPr="00A26181">
        <w:rPr>
          <w:rFonts w:ascii="Times New Roman" w:hAnsi="Times New Roman" w:cs="Times New Roman"/>
          <w:sz w:val="18"/>
          <w:szCs w:val="18"/>
        </w:rPr>
        <w:t xml:space="preserve"> and </w:t>
      </w:r>
      <w:r w:rsidRPr="00A26181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Pr="00A26181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A26181">
        <w:rPr>
          <w:rFonts w:ascii="Times New Roman" w:hAnsi="Times New Roman" w:cs="Times New Roman"/>
          <w:sz w:val="18"/>
          <w:szCs w:val="18"/>
        </w:rPr>
        <w:t>chloroaniline</w:t>
      </w:r>
      <w:proofErr w:type="spellEnd"/>
      <w:r w:rsidRPr="00A26181">
        <w:rPr>
          <w:rFonts w:ascii="Times New Roman" w:hAnsi="Times New Roman" w:cs="Times New Roman"/>
          <w:sz w:val="18"/>
          <w:szCs w:val="18"/>
        </w:rPr>
        <w:t xml:space="preserve"> derivatives and investigating their antioxidant and antimicrobial activities since report has it that </w:t>
      </w:r>
      <w:proofErr w:type="spellStart"/>
      <w:r w:rsidRPr="00A26181">
        <w:rPr>
          <w:rFonts w:ascii="Times New Roman" w:hAnsi="Times New Roman" w:cs="Times New Roman"/>
          <w:sz w:val="18"/>
          <w:szCs w:val="18"/>
        </w:rPr>
        <w:t>Mannich</w:t>
      </w:r>
      <w:proofErr w:type="spellEnd"/>
      <w:r w:rsidRPr="00A26181">
        <w:rPr>
          <w:rFonts w:ascii="Times New Roman" w:hAnsi="Times New Roman" w:cs="Times New Roman"/>
          <w:sz w:val="18"/>
          <w:szCs w:val="18"/>
        </w:rPr>
        <w:t xml:space="preserve"> bases possessing electron withdrawing group show good anti-oxidant, antimicrobial, anti-cancer and anti-</w:t>
      </w:r>
      <w:proofErr w:type="spellStart"/>
      <w:r w:rsidRPr="00A26181">
        <w:rPr>
          <w:rFonts w:ascii="Times New Roman" w:hAnsi="Times New Roman" w:cs="Times New Roman"/>
          <w:sz w:val="18"/>
          <w:szCs w:val="18"/>
        </w:rPr>
        <w:t>tumour</w:t>
      </w:r>
      <w:proofErr w:type="spellEnd"/>
      <w:r w:rsidRPr="00A26181">
        <w:rPr>
          <w:rFonts w:ascii="Times New Roman" w:hAnsi="Times New Roman" w:cs="Times New Roman"/>
          <w:sz w:val="18"/>
          <w:szCs w:val="18"/>
        </w:rPr>
        <w:t xml:space="preserve"> properties. The synthesized compounds were characterized by Nuclear Magnetic Resonance (NMR), Infra red (IR) and Ultra/Violet-Visible (UV-V) spectroscopy.</w:t>
      </w:r>
      <w:r w:rsidRPr="00A26181">
        <w:rPr>
          <w:rFonts w:ascii="Times New Roman" w:hAnsi="Times New Roman" w:cs="Times New Roman"/>
          <w:spacing w:val="17"/>
          <w:sz w:val="18"/>
          <w:szCs w:val="18"/>
        </w:rPr>
        <w:t xml:space="preserve"> </w:t>
      </w:r>
      <w:r w:rsidRPr="00A26181">
        <w:rPr>
          <w:rFonts w:ascii="Times New Roman" w:hAnsi="Times New Roman" w:cs="Times New Roman"/>
          <w:sz w:val="18"/>
          <w:szCs w:val="18"/>
        </w:rPr>
        <w:t>2</w:t>
      </w:r>
      <w:proofErr w:type="gramStart"/>
      <w:r w:rsidRPr="00A26181">
        <w:rPr>
          <w:rFonts w:ascii="Times New Roman" w:hAnsi="Times New Roman" w:cs="Times New Roman"/>
          <w:sz w:val="18"/>
          <w:szCs w:val="18"/>
        </w:rPr>
        <w:t>,2</w:t>
      </w:r>
      <w:proofErr w:type="gramEnd"/>
      <w:r w:rsidRPr="00A26181">
        <w:rPr>
          <w:rFonts w:ascii="Times New Roman" w:hAnsi="Times New Roman" w:cs="Times New Roman"/>
          <w:sz w:val="18"/>
          <w:szCs w:val="18"/>
        </w:rPr>
        <w:t xml:space="preserve">-diphenyl-1-picrylhydrazyl (DPPH) radical and Agar Well diffusion methods were used for the antioxidant and antimicrobial screening respectively. </w:t>
      </w:r>
    </w:p>
    <w:p w:rsidR="00A26181" w:rsidRPr="00A26181" w:rsidRDefault="00A26181" w:rsidP="00A26181">
      <w:pPr>
        <w:pStyle w:val="BodyText"/>
        <w:spacing w:before="1" w:line="360" w:lineRule="auto"/>
        <w:ind w:right="105"/>
        <w:jc w:val="both"/>
        <w:rPr>
          <w:rFonts w:cs="Times New Roman"/>
        </w:rPr>
      </w:pPr>
      <w:r w:rsidRPr="00A26181">
        <w:rPr>
          <w:rFonts w:cs="Times New Roman"/>
        </w:rPr>
        <w:t xml:space="preserve">Eight </w:t>
      </w:r>
      <w:proofErr w:type="spellStart"/>
      <w:r w:rsidRPr="00A26181">
        <w:rPr>
          <w:rFonts w:cs="Times New Roman"/>
        </w:rPr>
        <w:t>Mannich</w:t>
      </w:r>
      <w:proofErr w:type="spellEnd"/>
      <w:r w:rsidRPr="00A26181">
        <w:rPr>
          <w:rFonts w:cs="Times New Roman"/>
        </w:rPr>
        <w:t xml:space="preserve"> bases namely N,3-diphenyl-3-(piperidin-1-yl)</w:t>
      </w:r>
      <w:proofErr w:type="spellStart"/>
      <w:r w:rsidRPr="00A26181">
        <w:rPr>
          <w:rFonts w:cs="Times New Roman"/>
        </w:rPr>
        <w:t>propanamide</w:t>
      </w:r>
      <w:proofErr w:type="spellEnd"/>
      <w:r w:rsidRPr="00A26181">
        <w:rPr>
          <w:rFonts w:cs="Times New Roman"/>
          <w:spacing w:val="-4"/>
        </w:rPr>
        <w:t xml:space="preserve"> </w:t>
      </w:r>
      <w:r w:rsidRPr="00A26181">
        <w:rPr>
          <w:rFonts w:cs="Times New Roman"/>
          <w:b/>
        </w:rPr>
        <w:t>(</w:t>
      </w:r>
      <w:r w:rsidRPr="00A26181">
        <w:rPr>
          <w:rFonts w:cs="Times New Roman"/>
          <w:bCs/>
        </w:rPr>
        <w:t>M</w:t>
      </w:r>
      <w:r w:rsidRPr="00A26181">
        <w:rPr>
          <w:rFonts w:cs="Times New Roman"/>
        </w:rPr>
        <w:t xml:space="preserve">B1), 3-((4-chlorophenyl)amino)-2-hydroxy-1,2,3-triphenylpropan-1-one (MB2), 2-((3-((4-chlorophenyl)amino)-3-phenylpropanoyl)oxy)benzoic acid (MB3), 3-(((4-chlorophenyl)amino)(phenyl)methyl)-5,7-dihydroxy-2-(4-hydroxyphenyl)chroman-4-one (MB4), 3-((4-chlorophenyl)amino)-3-(4-hydroxy-3-methoxyphenyl)-1-phenylpropan-1-one (MB5), 3-((4-chlorophenyl)amino)-N,3-diphenylpropanamide (MB6), benzoic 2-((4-chlorophenylamino)methyl)benzoic </w:t>
      </w:r>
      <w:proofErr w:type="spellStart"/>
      <w:r w:rsidRPr="00A26181">
        <w:rPr>
          <w:rFonts w:cs="Times New Roman"/>
        </w:rPr>
        <w:t>peroxyanhydride</w:t>
      </w:r>
      <w:proofErr w:type="spellEnd"/>
      <w:r w:rsidRPr="00A26181">
        <w:rPr>
          <w:rFonts w:cs="Times New Roman"/>
        </w:rPr>
        <w:t xml:space="preserve"> (MB7) and 3-(4-chlorophenylamino)-1,3-diphenylpropan-1-one (MB8) were synthesized. NMR confirmed the presence of the N-H aromatic stretch, in the range δ 4.00. IR also confirmed the presence of C=O, O-H and N-H typical of the </w:t>
      </w:r>
      <w:proofErr w:type="spellStart"/>
      <w:r w:rsidRPr="00A26181">
        <w:rPr>
          <w:rFonts w:cs="Times New Roman"/>
        </w:rPr>
        <w:t>Mannich</w:t>
      </w:r>
      <w:proofErr w:type="spellEnd"/>
      <w:r w:rsidRPr="00A26181">
        <w:rPr>
          <w:rFonts w:cs="Times New Roman"/>
        </w:rPr>
        <w:t xml:space="preserve"> bases. The Ultra/Violet-Visible absorption spectra for the synthesized compounds revealed that the compounds are aromatic. </w:t>
      </w:r>
      <w:r w:rsidRPr="00A26181">
        <w:rPr>
          <w:rFonts w:cs="Times New Roman"/>
          <w:i/>
        </w:rPr>
        <w:t xml:space="preserve">In </w:t>
      </w:r>
      <w:r w:rsidRPr="00A26181">
        <w:rPr>
          <w:rFonts w:cs="Times New Roman"/>
          <w:i/>
          <w:spacing w:val="-3"/>
        </w:rPr>
        <w:t xml:space="preserve">vitro </w:t>
      </w:r>
      <w:r w:rsidRPr="00A26181">
        <w:rPr>
          <w:rFonts w:cs="Times New Roman"/>
        </w:rPr>
        <w:t>antioxidant screening of the compounds by DPPH free radical scavenging</w:t>
      </w:r>
      <w:r w:rsidRPr="00A26181">
        <w:rPr>
          <w:rFonts w:cs="Times New Roman"/>
          <w:spacing w:val="-7"/>
        </w:rPr>
        <w:t xml:space="preserve"> </w:t>
      </w:r>
      <w:r w:rsidRPr="00A26181">
        <w:rPr>
          <w:rFonts w:cs="Times New Roman"/>
        </w:rPr>
        <w:t>method showed</w:t>
      </w:r>
      <w:r w:rsidRPr="00A26181">
        <w:rPr>
          <w:rFonts w:cs="Times New Roman"/>
          <w:spacing w:val="13"/>
        </w:rPr>
        <w:t xml:space="preserve"> </w:t>
      </w:r>
      <w:r w:rsidRPr="00A26181">
        <w:rPr>
          <w:rFonts w:cs="Times New Roman"/>
        </w:rPr>
        <w:t>that</w:t>
      </w:r>
      <w:r w:rsidRPr="00A26181">
        <w:rPr>
          <w:rFonts w:cs="Times New Roman"/>
          <w:spacing w:val="9"/>
        </w:rPr>
        <w:t xml:space="preserve"> </w:t>
      </w:r>
      <w:r w:rsidRPr="00A26181">
        <w:rPr>
          <w:rFonts w:cs="Times New Roman"/>
        </w:rPr>
        <w:t>the</w:t>
      </w:r>
      <w:r w:rsidRPr="00A26181">
        <w:rPr>
          <w:rFonts w:cs="Times New Roman"/>
          <w:w w:val="99"/>
        </w:rPr>
        <w:t xml:space="preserve"> </w:t>
      </w:r>
      <w:r w:rsidRPr="00A26181">
        <w:rPr>
          <w:rFonts w:cs="Times New Roman"/>
        </w:rPr>
        <w:t>compounds possessed significant antioxidant activity when compared with standards vitamin C, and</w:t>
      </w:r>
      <w:r w:rsidRPr="00A26181">
        <w:rPr>
          <w:rFonts w:cs="Times New Roman"/>
          <w:w w:val="99"/>
        </w:rPr>
        <w:t xml:space="preserve"> </w:t>
      </w:r>
      <w:proofErr w:type="spellStart"/>
      <w:r w:rsidRPr="00A26181">
        <w:rPr>
          <w:rFonts w:cs="Times New Roman"/>
          <w:w w:val="99"/>
        </w:rPr>
        <w:t>butylatedhydroxylanisole</w:t>
      </w:r>
      <w:proofErr w:type="spellEnd"/>
      <w:r w:rsidRPr="00A26181">
        <w:rPr>
          <w:rFonts w:cs="Times New Roman"/>
          <w:w w:val="99"/>
        </w:rPr>
        <w:t xml:space="preserve"> (</w:t>
      </w:r>
      <w:r w:rsidRPr="00A26181">
        <w:rPr>
          <w:rFonts w:cs="Times New Roman"/>
        </w:rPr>
        <w:t xml:space="preserve">BHA). MB3 (73.56%, 71.17%), MB4 (78.83%, 75.25%), MB5 (73.06%, 70.58%), MB6 (74.55%, 72.47%) and MB8 (78.73%, 74.65%) showed significant inhibition at 1.0 </w:t>
      </w:r>
      <w:r w:rsidRPr="00A26181">
        <w:rPr>
          <w:rFonts w:cs="Times New Roman"/>
        </w:rPr>
        <w:lastRenderedPageBreak/>
        <w:t>mg/</w:t>
      </w:r>
      <w:proofErr w:type="spellStart"/>
      <w:r w:rsidRPr="00A26181">
        <w:rPr>
          <w:rFonts w:cs="Times New Roman"/>
        </w:rPr>
        <w:t>mL</w:t>
      </w:r>
      <w:proofErr w:type="spellEnd"/>
      <w:r w:rsidRPr="00A26181">
        <w:rPr>
          <w:rFonts w:cs="Times New Roman"/>
        </w:rPr>
        <w:t xml:space="preserve"> and 0.5 mg/</w:t>
      </w:r>
      <w:proofErr w:type="spellStart"/>
      <w:r w:rsidRPr="00A26181">
        <w:rPr>
          <w:rFonts w:cs="Times New Roman"/>
        </w:rPr>
        <w:t>mL</w:t>
      </w:r>
      <w:proofErr w:type="spellEnd"/>
      <w:r w:rsidRPr="00A26181">
        <w:rPr>
          <w:rFonts w:cs="Times New Roman"/>
        </w:rPr>
        <w:t xml:space="preserve"> respectively. MB1, MB2 and MB3 shows potent antimicrobial activity while MB4 – MB8 showed moderate activity, against bacterial and fungal strains when compared with the standards, </w:t>
      </w:r>
      <w:proofErr w:type="spellStart"/>
      <w:r w:rsidRPr="00A26181">
        <w:rPr>
          <w:rFonts w:cs="Times New Roman"/>
        </w:rPr>
        <w:t>Gentamicin</w:t>
      </w:r>
      <w:proofErr w:type="spellEnd"/>
      <w:r w:rsidRPr="00A26181">
        <w:rPr>
          <w:rFonts w:cs="Times New Roman"/>
          <w:spacing w:val="38"/>
        </w:rPr>
        <w:t xml:space="preserve"> </w:t>
      </w:r>
      <w:r w:rsidRPr="00A26181">
        <w:rPr>
          <w:rFonts w:cs="Times New Roman"/>
        </w:rPr>
        <w:t>and</w:t>
      </w:r>
      <w:r w:rsidRPr="00A26181">
        <w:rPr>
          <w:rFonts w:cs="Times New Roman"/>
          <w:w w:val="99"/>
        </w:rPr>
        <w:t xml:space="preserve"> </w:t>
      </w:r>
      <w:proofErr w:type="spellStart"/>
      <w:r w:rsidRPr="00A26181">
        <w:rPr>
          <w:rFonts w:cs="Times New Roman"/>
        </w:rPr>
        <w:t>Tioconazole</w:t>
      </w:r>
      <w:proofErr w:type="spellEnd"/>
      <w:r w:rsidRPr="00A26181">
        <w:rPr>
          <w:rFonts w:cs="Times New Roman"/>
        </w:rPr>
        <w:t xml:space="preserve"> for bacteria and fungi respectively</w:t>
      </w:r>
      <w:r w:rsidRPr="00A26181">
        <w:rPr>
          <w:rFonts w:cs="Times New Roman"/>
          <w:i/>
        </w:rPr>
        <w:t>.</w:t>
      </w:r>
      <w:r w:rsidRPr="00A26181">
        <w:rPr>
          <w:rFonts w:cs="Times New Roman"/>
        </w:rPr>
        <w:t xml:space="preserve"> This research work has therefore provided information about the spectroscopic properties, anti-oxidant and antimicrobial activities of new </w:t>
      </w:r>
      <w:proofErr w:type="spellStart"/>
      <w:r w:rsidRPr="00A26181">
        <w:rPr>
          <w:rFonts w:cs="Times New Roman"/>
        </w:rPr>
        <w:t>Mannich</w:t>
      </w:r>
      <w:proofErr w:type="spellEnd"/>
      <w:r w:rsidRPr="00A26181">
        <w:rPr>
          <w:rFonts w:cs="Times New Roman"/>
        </w:rPr>
        <w:t xml:space="preserve"> bases.</w:t>
      </w:r>
    </w:p>
    <w:p w:rsidR="005973B9" w:rsidRPr="00A26181" w:rsidRDefault="005973B9" w:rsidP="001E790B">
      <w:pPr>
        <w:spacing w:line="204" w:lineRule="exact"/>
        <w:rPr>
          <w:rFonts w:ascii="Arial"/>
          <w:b/>
          <w:sz w:val="18"/>
          <w:szCs w:val="18"/>
        </w:rPr>
      </w:pPr>
      <w:r w:rsidRPr="00A26181">
        <w:rPr>
          <w:rFonts w:ascii="Arial"/>
          <w:b/>
          <w:color w:val="BF5A14"/>
          <w:sz w:val="18"/>
          <w:szCs w:val="18"/>
        </w:rPr>
        <w:br/>
        <w:t xml:space="preserve">Recent Publications </w:t>
      </w:r>
    </w:p>
    <w:p w:rsidR="001E790B" w:rsidRPr="001E790B" w:rsidRDefault="001E790B" w:rsidP="001E790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18"/>
          <w:szCs w:val="18"/>
        </w:rPr>
      </w:pPr>
      <w:proofErr w:type="spellStart"/>
      <w:r w:rsidRPr="001E790B">
        <w:rPr>
          <w:rFonts w:ascii="Times New Roman" w:hAnsi="Times New Roman" w:cs="Times New Roman"/>
          <w:b/>
          <w:bCs/>
          <w:sz w:val="18"/>
          <w:szCs w:val="18"/>
        </w:rPr>
        <w:t>Oloyede</w:t>
      </w:r>
      <w:proofErr w:type="spellEnd"/>
      <w:r w:rsidRPr="001E790B">
        <w:rPr>
          <w:rFonts w:ascii="Times New Roman" w:hAnsi="Times New Roman" w:cs="Times New Roman"/>
          <w:sz w:val="18"/>
          <w:szCs w:val="18"/>
        </w:rPr>
        <w:t>,</w:t>
      </w:r>
      <w:r w:rsidRPr="001E790B">
        <w:rPr>
          <w:rFonts w:ascii="Times New Roman" w:hAnsi="Times New Roman" w:cs="Times New Roman"/>
          <w:b/>
          <w:bCs/>
          <w:sz w:val="18"/>
          <w:szCs w:val="18"/>
        </w:rPr>
        <w:t xml:space="preserve"> G.K.,</w:t>
      </w:r>
      <w:r w:rsidRPr="001E790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1E790B">
        <w:rPr>
          <w:rFonts w:ascii="Times New Roman" w:hAnsi="Times New Roman" w:cs="Times New Roman"/>
          <w:sz w:val="18"/>
          <w:szCs w:val="18"/>
        </w:rPr>
        <w:t>Onocha</w:t>
      </w:r>
      <w:proofErr w:type="spellEnd"/>
      <w:r w:rsidRPr="001E790B">
        <w:rPr>
          <w:rFonts w:ascii="Times New Roman" w:hAnsi="Times New Roman" w:cs="Times New Roman"/>
          <w:sz w:val="18"/>
          <w:szCs w:val="18"/>
        </w:rPr>
        <w:t xml:space="preserve">, P.A.  </w:t>
      </w:r>
      <w:proofErr w:type="gramStart"/>
      <w:r w:rsidRPr="001E790B">
        <w:rPr>
          <w:rFonts w:ascii="Times New Roman" w:hAnsi="Times New Roman" w:cs="Times New Roman"/>
          <w:sz w:val="18"/>
          <w:szCs w:val="18"/>
        </w:rPr>
        <w:t>and</w:t>
      </w:r>
      <w:proofErr w:type="gramEnd"/>
      <w:r w:rsidRPr="001E790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1E790B">
        <w:rPr>
          <w:rFonts w:ascii="Times New Roman" w:hAnsi="Times New Roman" w:cs="Times New Roman"/>
          <w:sz w:val="18"/>
          <w:szCs w:val="18"/>
        </w:rPr>
        <w:t>Oke</w:t>
      </w:r>
      <w:proofErr w:type="spellEnd"/>
      <w:r w:rsidRPr="001E790B">
        <w:rPr>
          <w:rFonts w:ascii="Times New Roman" w:hAnsi="Times New Roman" w:cs="Times New Roman"/>
          <w:sz w:val="18"/>
          <w:szCs w:val="18"/>
        </w:rPr>
        <w:t>, J.M.  (2011):</w:t>
      </w:r>
      <w:r w:rsidRPr="001E790B">
        <w:rPr>
          <w:rFonts w:ascii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Pr="001E790B">
        <w:rPr>
          <w:rFonts w:ascii="Times New Roman" w:hAnsi="Times New Roman" w:cs="Times New Roman"/>
          <w:sz w:val="18"/>
          <w:szCs w:val="18"/>
          <w:lang w:eastAsia="en-GB"/>
        </w:rPr>
        <w:t>Mannich</w:t>
      </w:r>
      <w:proofErr w:type="spellEnd"/>
      <w:r w:rsidRPr="001E790B">
        <w:rPr>
          <w:rFonts w:ascii="Times New Roman" w:hAnsi="Times New Roman" w:cs="Times New Roman"/>
          <w:sz w:val="18"/>
          <w:szCs w:val="18"/>
          <w:lang w:eastAsia="en-GB"/>
        </w:rPr>
        <w:t xml:space="preserve"> Synthesis of 2- (Thiazol-4-yl)-1H-benzimidazole-2-methylene </w:t>
      </w:r>
      <w:proofErr w:type="spellStart"/>
      <w:r w:rsidRPr="001E790B">
        <w:rPr>
          <w:rFonts w:ascii="Times New Roman" w:hAnsi="Times New Roman" w:cs="Times New Roman"/>
          <w:sz w:val="18"/>
          <w:szCs w:val="18"/>
          <w:lang w:eastAsia="en-GB"/>
        </w:rPr>
        <w:t>Piperazinyl</w:t>
      </w:r>
      <w:proofErr w:type="spellEnd"/>
      <w:r w:rsidRPr="001E790B">
        <w:rPr>
          <w:rFonts w:ascii="Times New Roman" w:hAnsi="Times New Roman" w:cs="Times New Roman"/>
          <w:sz w:val="18"/>
          <w:szCs w:val="18"/>
          <w:lang w:eastAsia="en-GB"/>
        </w:rPr>
        <w:t xml:space="preserve"> (2,5 -Diamino-1,3,4- </w:t>
      </w:r>
      <w:proofErr w:type="spellStart"/>
      <w:r w:rsidRPr="001E790B">
        <w:rPr>
          <w:rFonts w:ascii="Times New Roman" w:hAnsi="Times New Roman" w:cs="Times New Roman"/>
          <w:sz w:val="18"/>
          <w:szCs w:val="18"/>
          <w:lang w:eastAsia="en-GB"/>
        </w:rPr>
        <w:t>thiadiazolyl</w:t>
      </w:r>
      <w:proofErr w:type="spellEnd"/>
      <w:r w:rsidRPr="001E790B">
        <w:rPr>
          <w:rFonts w:ascii="Times New Roman" w:hAnsi="Times New Roman" w:cs="Times New Roman"/>
          <w:sz w:val="18"/>
          <w:szCs w:val="18"/>
          <w:lang w:eastAsia="en-GB"/>
        </w:rPr>
        <w:t xml:space="preserve">) </w:t>
      </w:r>
      <w:proofErr w:type="spellStart"/>
      <w:r w:rsidRPr="001E790B">
        <w:rPr>
          <w:rFonts w:ascii="Times New Roman" w:hAnsi="Times New Roman" w:cs="Times New Roman"/>
          <w:sz w:val="18"/>
          <w:szCs w:val="18"/>
          <w:lang w:eastAsia="en-GB"/>
        </w:rPr>
        <w:t>Oxamide</w:t>
      </w:r>
      <w:proofErr w:type="spellEnd"/>
      <w:r w:rsidRPr="001E790B">
        <w:rPr>
          <w:rFonts w:ascii="Times New Roman" w:hAnsi="Times New Roman" w:cs="Times New Roman"/>
          <w:sz w:val="18"/>
          <w:szCs w:val="18"/>
          <w:lang w:eastAsia="en-GB"/>
        </w:rPr>
        <w:t xml:space="preserve"> and Evaluation of the </w:t>
      </w:r>
      <w:proofErr w:type="spellStart"/>
      <w:r w:rsidRPr="001E790B">
        <w:rPr>
          <w:rFonts w:ascii="Times New Roman" w:hAnsi="Times New Roman" w:cs="Times New Roman"/>
          <w:sz w:val="18"/>
          <w:szCs w:val="18"/>
          <w:lang w:eastAsia="en-GB"/>
        </w:rPr>
        <w:t>Filaricidal</w:t>
      </w:r>
      <w:proofErr w:type="spellEnd"/>
      <w:r w:rsidRPr="001E790B">
        <w:rPr>
          <w:rFonts w:ascii="Times New Roman" w:hAnsi="Times New Roman" w:cs="Times New Roman"/>
          <w:sz w:val="18"/>
          <w:szCs w:val="18"/>
          <w:lang w:eastAsia="en-GB"/>
        </w:rPr>
        <w:t xml:space="preserve"> Activity</w:t>
      </w:r>
      <w:r w:rsidRPr="001E790B">
        <w:rPr>
          <w:rStyle w:val="st"/>
          <w:rFonts w:ascii="Times New Roman" w:hAnsi="Times New Roman" w:cs="Times New Roman"/>
          <w:i/>
          <w:iCs/>
          <w:sz w:val="18"/>
          <w:szCs w:val="18"/>
        </w:rPr>
        <w:t>  </w:t>
      </w:r>
      <w:r w:rsidRPr="001E790B">
        <w:rPr>
          <w:rStyle w:val="st"/>
          <w:rFonts w:ascii="Times New Roman" w:hAnsi="Times New Roman" w:cs="Times New Roman"/>
          <w:sz w:val="18"/>
          <w:szCs w:val="18"/>
        </w:rPr>
        <w:t>American-Eurasian Journal of Scientific Research</w:t>
      </w:r>
      <w:r w:rsidRPr="001E790B">
        <w:rPr>
          <w:rFonts w:ascii="Times New Roman" w:hAnsi="Times New Roman" w:cs="Times New Roman"/>
          <w:sz w:val="18"/>
          <w:szCs w:val="18"/>
        </w:rPr>
        <w:t xml:space="preserve"> Vol. </w:t>
      </w:r>
      <w:r w:rsidRPr="001E790B">
        <w:rPr>
          <w:rFonts w:ascii="Times New Roman" w:hAnsi="Times New Roman" w:cs="Times New Roman"/>
          <w:sz w:val="18"/>
          <w:szCs w:val="18"/>
          <w:lang w:eastAsia="en-GB"/>
        </w:rPr>
        <w:t>6, No. 2, 116-122,</w:t>
      </w:r>
    </w:p>
    <w:p w:rsidR="001E790B" w:rsidRPr="001E790B" w:rsidRDefault="001E790B" w:rsidP="001E790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18"/>
          <w:szCs w:val="18"/>
        </w:rPr>
      </w:pPr>
      <w:proofErr w:type="spellStart"/>
      <w:r w:rsidRPr="001E790B">
        <w:rPr>
          <w:rFonts w:ascii="Times New Roman" w:hAnsi="Times New Roman" w:cs="Times New Roman"/>
          <w:b/>
          <w:sz w:val="18"/>
          <w:szCs w:val="18"/>
        </w:rPr>
        <w:t>Oloyede</w:t>
      </w:r>
      <w:proofErr w:type="spellEnd"/>
      <w:r w:rsidRPr="001E790B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1E790B">
        <w:rPr>
          <w:rStyle w:val="st"/>
          <w:rFonts w:ascii="Times New Roman" w:hAnsi="Times New Roman" w:cs="Times New Roman"/>
          <w:b/>
          <w:bCs/>
          <w:sz w:val="18"/>
          <w:szCs w:val="18"/>
        </w:rPr>
        <w:t>G</w:t>
      </w:r>
      <w:r w:rsidRPr="001E790B">
        <w:rPr>
          <w:rFonts w:ascii="Times New Roman" w:hAnsi="Times New Roman" w:cs="Times New Roman"/>
          <w:b/>
          <w:sz w:val="18"/>
          <w:szCs w:val="18"/>
        </w:rPr>
        <w:t>.K</w:t>
      </w:r>
      <w:proofErr w:type="gramStart"/>
      <w:r w:rsidRPr="001E790B">
        <w:rPr>
          <w:rFonts w:ascii="Times New Roman" w:hAnsi="Times New Roman" w:cs="Times New Roman"/>
          <w:b/>
          <w:sz w:val="18"/>
          <w:szCs w:val="18"/>
        </w:rPr>
        <w:t xml:space="preserve">. </w:t>
      </w:r>
      <w:r w:rsidRPr="001E790B">
        <w:rPr>
          <w:rFonts w:ascii="Times New Roman" w:hAnsi="Times New Roman" w:cs="Times New Roman"/>
          <w:bCs/>
          <w:sz w:val="18"/>
          <w:szCs w:val="18"/>
        </w:rPr>
        <w:t>,</w:t>
      </w:r>
      <w:proofErr w:type="gramEnd"/>
      <w:r w:rsidRPr="001E790B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1E790B">
        <w:rPr>
          <w:rFonts w:ascii="Times New Roman" w:hAnsi="Times New Roman" w:cs="Times New Roman"/>
          <w:bCs/>
          <w:sz w:val="18"/>
          <w:szCs w:val="18"/>
        </w:rPr>
        <w:t>Fisayo</w:t>
      </w:r>
      <w:proofErr w:type="spellEnd"/>
      <w:r w:rsidRPr="001E790B">
        <w:rPr>
          <w:rFonts w:ascii="Times New Roman" w:hAnsi="Times New Roman" w:cs="Times New Roman"/>
          <w:bCs/>
          <w:sz w:val="18"/>
          <w:szCs w:val="18"/>
        </w:rPr>
        <w:t>-Bambi. E. and</w:t>
      </w:r>
      <w:r w:rsidRPr="001E790B">
        <w:rPr>
          <w:rFonts w:ascii="Times New Roman" w:hAnsi="Times New Roman" w:cs="Times New Roman"/>
          <w:bCs/>
          <w:spacing w:val="20"/>
          <w:sz w:val="18"/>
          <w:szCs w:val="18"/>
        </w:rPr>
        <w:t xml:space="preserve"> </w:t>
      </w:r>
      <w:proofErr w:type="spellStart"/>
      <w:r w:rsidRPr="001E790B">
        <w:rPr>
          <w:rFonts w:ascii="Times New Roman" w:hAnsi="Times New Roman" w:cs="Times New Roman"/>
          <w:bCs/>
          <w:sz w:val="18"/>
          <w:szCs w:val="18"/>
        </w:rPr>
        <w:t>Nwachukwu</w:t>
      </w:r>
      <w:proofErr w:type="spellEnd"/>
      <w:r w:rsidRPr="001E790B">
        <w:rPr>
          <w:rFonts w:ascii="Times New Roman" w:hAnsi="Times New Roman" w:cs="Times New Roman"/>
          <w:bCs/>
          <w:sz w:val="18"/>
          <w:szCs w:val="18"/>
        </w:rPr>
        <w:t xml:space="preserve">, T. E. </w:t>
      </w:r>
      <w:r w:rsidRPr="001E790B">
        <w:rPr>
          <w:rFonts w:ascii="Times New Roman" w:hAnsi="Times New Roman" w:cs="Times New Roman"/>
          <w:bCs/>
          <w:spacing w:val="20"/>
          <w:sz w:val="18"/>
          <w:szCs w:val="18"/>
        </w:rPr>
        <w:t xml:space="preserve"> (2014)</w:t>
      </w:r>
      <w:r w:rsidRPr="001E790B">
        <w:rPr>
          <w:rFonts w:ascii="Times New Roman" w:hAnsi="Times New Roman" w:cs="Times New Roman"/>
          <w:bCs/>
          <w:sz w:val="18"/>
          <w:szCs w:val="18"/>
        </w:rPr>
        <w:t xml:space="preserve">Spectroscopic properties and antimicrobial activity of synthesized </w:t>
      </w:r>
      <w:proofErr w:type="spellStart"/>
      <w:r w:rsidRPr="001E790B">
        <w:rPr>
          <w:rFonts w:ascii="Times New Roman" w:hAnsi="Times New Roman" w:cs="Times New Roman"/>
          <w:bCs/>
          <w:sz w:val="18"/>
          <w:szCs w:val="18"/>
        </w:rPr>
        <w:t>Mannich</w:t>
      </w:r>
      <w:proofErr w:type="spellEnd"/>
      <w:r w:rsidRPr="001E790B">
        <w:rPr>
          <w:rFonts w:ascii="Times New Roman" w:hAnsi="Times New Roman" w:cs="Times New Roman"/>
          <w:bCs/>
          <w:sz w:val="18"/>
          <w:szCs w:val="18"/>
        </w:rPr>
        <w:t xml:space="preserve"> bases: 1-Phenylaminomethyl-naphthalen-2-ol and (2-</w:t>
      </w:r>
      <w:proofErr w:type="gramStart"/>
      <w:r w:rsidRPr="001E790B">
        <w:rPr>
          <w:rFonts w:ascii="Times New Roman" w:hAnsi="Times New Roman" w:cs="Times New Roman"/>
          <w:bCs/>
          <w:sz w:val="18"/>
          <w:szCs w:val="18"/>
        </w:rPr>
        <w:t>{ [</w:t>
      </w:r>
      <w:proofErr w:type="gramEnd"/>
      <w:r w:rsidRPr="001E790B">
        <w:rPr>
          <w:rFonts w:ascii="Times New Roman" w:hAnsi="Times New Roman" w:cs="Times New Roman"/>
          <w:bCs/>
          <w:sz w:val="18"/>
          <w:szCs w:val="18"/>
        </w:rPr>
        <w:t xml:space="preserve">2 – </w:t>
      </w:r>
      <w:proofErr w:type="spellStart"/>
      <w:r w:rsidRPr="001E790B">
        <w:rPr>
          <w:rFonts w:ascii="Times New Roman" w:hAnsi="Times New Roman" w:cs="Times New Roman"/>
          <w:bCs/>
          <w:sz w:val="18"/>
          <w:szCs w:val="18"/>
        </w:rPr>
        <w:t>hydroxy</w:t>
      </w:r>
      <w:proofErr w:type="spellEnd"/>
      <w:r w:rsidRPr="001E790B">
        <w:rPr>
          <w:rFonts w:ascii="Times New Roman" w:hAnsi="Times New Roman" w:cs="Times New Roman"/>
          <w:bCs/>
          <w:sz w:val="18"/>
          <w:szCs w:val="18"/>
        </w:rPr>
        <w:t xml:space="preserve"> ethyl) amino] methyl}phenyl) phenyl </w:t>
      </w:r>
      <w:proofErr w:type="spellStart"/>
      <w:r w:rsidRPr="001E790B">
        <w:rPr>
          <w:rFonts w:ascii="Times New Roman" w:hAnsi="Times New Roman" w:cs="Times New Roman"/>
          <w:bCs/>
          <w:sz w:val="18"/>
          <w:szCs w:val="18"/>
        </w:rPr>
        <w:t>peroxyanhydride</w:t>
      </w:r>
      <w:proofErr w:type="spellEnd"/>
      <w:r w:rsidRPr="001E790B">
        <w:rPr>
          <w:rFonts w:ascii="Times New Roman" w:hAnsi="Times New Roman" w:cs="Times New Roman"/>
          <w:bCs/>
          <w:sz w:val="18"/>
          <w:szCs w:val="18"/>
        </w:rPr>
        <w:t xml:space="preserve"> American J. of Drug Discovery and Development </w:t>
      </w:r>
      <w:r w:rsidRPr="001E790B">
        <w:rPr>
          <w:rFonts w:ascii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Pr="001E790B">
        <w:rPr>
          <w:rFonts w:ascii="Times New Roman" w:hAnsi="Times New Roman" w:cs="Times New Roman"/>
          <w:sz w:val="18"/>
          <w:szCs w:val="18"/>
          <w:lang w:eastAsia="en-GB"/>
        </w:rPr>
        <w:t>Vol</w:t>
      </w:r>
      <w:proofErr w:type="spellEnd"/>
      <w:r w:rsidRPr="001E790B">
        <w:rPr>
          <w:rFonts w:ascii="Times New Roman" w:hAnsi="Times New Roman" w:cs="Times New Roman"/>
          <w:sz w:val="18"/>
          <w:szCs w:val="18"/>
          <w:lang w:eastAsia="en-GB"/>
        </w:rPr>
        <w:t xml:space="preserve"> 4(2), 113-120.</w:t>
      </w:r>
    </w:p>
    <w:p w:rsidR="001E790B" w:rsidRPr="001E790B" w:rsidRDefault="001E790B" w:rsidP="001E790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18"/>
          <w:szCs w:val="18"/>
        </w:rPr>
      </w:pPr>
      <w:proofErr w:type="spellStart"/>
      <w:r w:rsidRPr="001E790B">
        <w:rPr>
          <w:rFonts w:ascii="Times New Roman" w:hAnsi="Times New Roman" w:cs="Times New Roman"/>
          <w:b/>
          <w:bCs/>
          <w:sz w:val="18"/>
          <w:szCs w:val="18"/>
        </w:rPr>
        <w:t>Oloyede</w:t>
      </w:r>
      <w:proofErr w:type="spellEnd"/>
      <w:r w:rsidRPr="001E790B">
        <w:rPr>
          <w:rFonts w:ascii="Times New Roman" w:hAnsi="Times New Roman" w:cs="Times New Roman"/>
          <w:b/>
          <w:bCs/>
          <w:sz w:val="18"/>
          <w:szCs w:val="18"/>
        </w:rPr>
        <w:t>,</w:t>
      </w:r>
      <w:r w:rsidRPr="001E790B">
        <w:rPr>
          <w:rFonts w:ascii="Times New Roman" w:hAnsi="Times New Roman" w:cs="Times New Roman"/>
          <w:sz w:val="18"/>
          <w:szCs w:val="18"/>
        </w:rPr>
        <w:t xml:space="preserve"> </w:t>
      </w:r>
      <w:r w:rsidRPr="001E790B">
        <w:rPr>
          <w:rFonts w:ascii="Times New Roman" w:hAnsi="Times New Roman" w:cs="Times New Roman"/>
          <w:b/>
          <w:bCs/>
          <w:sz w:val="18"/>
          <w:szCs w:val="18"/>
        </w:rPr>
        <w:t xml:space="preserve">G. K. </w:t>
      </w:r>
      <w:r w:rsidRPr="001E790B">
        <w:rPr>
          <w:rFonts w:ascii="Times New Roman" w:hAnsi="Times New Roman" w:cs="Times New Roman"/>
          <w:sz w:val="18"/>
          <w:szCs w:val="18"/>
        </w:rPr>
        <w:t xml:space="preserve">and </w:t>
      </w:r>
      <w:proofErr w:type="spellStart"/>
      <w:r w:rsidRPr="001E790B">
        <w:rPr>
          <w:rFonts w:ascii="Times New Roman" w:hAnsi="Times New Roman" w:cs="Times New Roman"/>
          <w:sz w:val="18"/>
          <w:szCs w:val="18"/>
        </w:rPr>
        <w:t>Omisakin</w:t>
      </w:r>
      <w:proofErr w:type="spellEnd"/>
      <w:r w:rsidRPr="001E790B">
        <w:rPr>
          <w:rFonts w:ascii="Times New Roman" w:hAnsi="Times New Roman" w:cs="Times New Roman"/>
          <w:sz w:val="18"/>
          <w:szCs w:val="18"/>
        </w:rPr>
        <w:t xml:space="preserve">, O. O.  </w:t>
      </w:r>
      <w:r w:rsidRPr="001E790B">
        <w:rPr>
          <w:rFonts w:ascii="Times New Roman" w:hAnsi="Times New Roman" w:cs="Times New Roman"/>
          <w:spacing w:val="20"/>
          <w:sz w:val="18"/>
          <w:szCs w:val="18"/>
        </w:rPr>
        <w:t>(2014):</w:t>
      </w:r>
      <w:r w:rsidRPr="001E790B">
        <w:rPr>
          <w:rFonts w:ascii="Times New Roman" w:hAnsi="Times New Roman" w:cs="Times New Roman"/>
          <w:bCs/>
          <w:sz w:val="18"/>
          <w:szCs w:val="18"/>
        </w:rPr>
        <w:t xml:space="preserve">Synthesis, ionization constant, toxicity, antimicrobial and antioxidant screening of </w:t>
      </w:r>
      <w:r w:rsidRPr="001E790B">
        <w:rPr>
          <w:rFonts w:ascii="Times New Roman" w:eastAsia="BatangChe" w:hAnsi="Times New Roman" w:cs="Times New Roman"/>
          <w:sz w:val="18"/>
          <w:szCs w:val="18"/>
        </w:rPr>
        <w:t>1-Phenyl-3-(</w:t>
      </w:r>
      <w:proofErr w:type="spellStart"/>
      <w:r w:rsidRPr="001E790B">
        <w:rPr>
          <w:rFonts w:ascii="Times New Roman" w:eastAsia="BatangChe" w:hAnsi="Times New Roman" w:cs="Times New Roman"/>
          <w:sz w:val="18"/>
          <w:szCs w:val="18"/>
        </w:rPr>
        <w:t>phenylamino</w:t>
      </w:r>
      <w:proofErr w:type="spellEnd"/>
      <w:r w:rsidRPr="001E790B">
        <w:rPr>
          <w:rFonts w:ascii="Times New Roman" w:eastAsia="BatangChe" w:hAnsi="Times New Roman" w:cs="Times New Roman"/>
          <w:sz w:val="18"/>
          <w:szCs w:val="18"/>
        </w:rPr>
        <w:t>) propan-1-one</w:t>
      </w:r>
      <w:r w:rsidRPr="001E790B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Pr="001E790B">
        <w:rPr>
          <w:rFonts w:ascii="Times New Roman" w:hAnsi="Times New Roman" w:cs="Times New Roman"/>
          <w:sz w:val="18"/>
          <w:szCs w:val="18"/>
        </w:rPr>
        <w:t xml:space="preserve">and Phenyl (2-[phenyl amino) methyl] phenyl) </w:t>
      </w:r>
      <w:proofErr w:type="spellStart"/>
      <w:r w:rsidRPr="001E790B">
        <w:rPr>
          <w:rFonts w:ascii="Times New Roman" w:hAnsi="Times New Roman" w:cs="Times New Roman"/>
          <w:sz w:val="18"/>
          <w:szCs w:val="18"/>
        </w:rPr>
        <w:t>peroxyanhydride</w:t>
      </w:r>
      <w:proofErr w:type="spellEnd"/>
      <w:r w:rsidRPr="001E790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1E790B">
        <w:rPr>
          <w:rFonts w:ascii="Times New Roman" w:hAnsi="Times New Roman" w:cs="Times New Roman"/>
          <w:bCs/>
          <w:sz w:val="18"/>
          <w:szCs w:val="18"/>
        </w:rPr>
        <w:t>Mannich</w:t>
      </w:r>
      <w:proofErr w:type="spellEnd"/>
      <w:r w:rsidRPr="001E790B">
        <w:rPr>
          <w:rFonts w:ascii="Times New Roman" w:hAnsi="Times New Roman" w:cs="Times New Roman"/>
          <w:bCs/>
          <w:sz w:val="18"/>
          <w:szCs w:val="18"/>
        </w:rPr>
        <w:t xml:space="preserve"> bases </w:t>
      </w:r>
      <w:r w:rsidRPr="001E790B">
        <w:rPr>
          <w:rFonts w:ascii="Times New Roman" w:hAnsi="Times New Roman" w:cs="Times New Roman"/>
          <w:sz w:val="18"/>
          <w:szCs w:val="18"/>
          <w:lang w:eastAsia="en-GB"/>
        </w:rPr>
        <w:t xml:space="preserve">Chemistry and Materials Research Journal </w:t>
      </w:r>
      <w:proofErr w:type="spellStart"/>
      <w:r w:rsidRPr="001E790B">
        <w:rPr>
          <w:rFonts w:ascii="Times New Roman" w:hAnsi="Times New Roman" w:cs="Times New Roman"/>
          <w:sz w:val="18"/>
          <w:szCs w:val="18"/>
          <w:lang w:eastAsia="en-GB"/>
        </w:rPr>
        <w:t>Vol</w:t>
      </w:r>
      <w:proofErr w:type="spellEnd"/>
      <w:r w:rsidRPr="001E790B">
        <w:rPr>
          <w:rFonts w:ascii="Times New Roman" w:hAnsi="Times New Roman" w:cs="Times New Roman"/>
          <w:sz w:val="18"/>
          <w:szCs w:val="18"/>
          <w:lang w:eastAsia="en-GB"/>
        </w:rPr>
        <w:t xml:space="preserve"> 6 (2): 78-91</w:t>
      </w:r>
    </w:p>
    <w:p w:rsidR="001E790B" w:rsidRPr="001E790B" w:rsidRDefault="001E790B" w:rsidP="001E790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18"/>
          <w:szCs w:val="18"/>
        </w:rPr>
      </w:pPr>
      <w:proofErr w:type="spellStart"/>
      <w:r w:rsidRPr="001E790B">
        <w:rPr>
          <w:rFonts w:ascii="Times New Roman" w:hAnsi="Times New Roman" w:cs="Times New Roman"/>
          <w:b/>
          <w:bCs/>
          <w:spacing w:val="20"/>
          <w:sz w:val="18"/>
          <w:szCs w:val="18"/>
        </w:rPr>
        <w:t>Oloyede</w:t>
      </w:r>
      <w:proofErr w:type="spellEnd"/>
      <w:r w:rsidRPr="001E790B">
        <w:rPr>
          <w:rFonts w:ascii="Times New Roman" w:hAnsi="Times New Roman" w:cs="Times New Roman"/>
          <w:spacing w:val="20"/>
          <w:sz w:val="18"/>
          <w:szCs w:val="18"/>
        </w:rPr>
        <w:t xml:space="preserve">, </w:t>
      </w:r>
      <w:r w:rsidRPr="001E790B">
        <w:rPr>
          <w:rFonts w:ascii="Times New Roman" w:hAnsi="Times New Roman" w:cs="Times New Roman"/>
          <w:b/>
          <w:bCs/>
          <w:spacing w:val="20"/>
          <w:sz w:val="18"/>
          <w:szCs w:val="18"/>
        </w:rPr>
        <w:t xml:space="preserve">G. K., </w:t>
      </w:r>
      <w:r w:rsidRPr="001E790B">
        <w:rPr>
          <w:rFonts w:ascii="Times New Roman" w:hAnsi="Times New Roman" w:cs="Times New Roman"/>
          <w:bCs/>
          <w:sz w:val="18"/>
          <w:szCs w:val="18"/>
        </w:rPr>
        <w:t>Willie, I. E.</w:t>
      </w:r>
      <w:r w:rsidRPr="001E790B">
        <w:rPr>
          <w:rFonts w:ascii="Times New Roman" w:hAnsi="Times New Roman" w:cs="Times New Roman"/>
          <w:spacing w:val="20"/>
          <w:sz w:val="18"/>
          <w:szCs w:val="18"/>
        </w:rPr>
        <w:t xml:space="preserve"> and </w:t>
      </w:r>
      <w:proofErr w:type="spellStart"/>
      <w:r w:rsidRPr="001E790B">
        <w:rPr>
          <w:rFonts w:ascii="Times New Roman" w:hAnsi="Times New Roman" w:cs="Times New Roman"/>
          <w:spacing w:val="20"/>
          <w:sz w:val="18"/>
          <w:szCs w:val="18"/>
        </w:rPr>
        <w:t>Adeeko</w:t>
      </w:r>
      <w:proofErr w:type="spellEnd"/>
      <w:r w:rsidRPr="001E790B">
        <w:rPr>
          <w:rFonts w:ascii="Times New Roman" w:hAnsi="Times New Roman" w:cs="Times New Roman"/>
          <w:spacing w:val="20"/>
          <w:sz w:val="18"/>
          <w:szCs w:val="18"/>
        </w:rPr>
        <w:t>, O. O.</w:t>
      </w:r>
      <w:r w:rsidRPr="001E790B">
        <w:rPr>
          <w:rFonts w:ascii="Times New Roman" w:hAnsi="Times New Roman" w:cs="Times New Roman"/>
          <w:bCs/>
          <w:sz w:val="18"/>
          <w:szCs w:val="18"/>
        </w:rPr>
        <w:t xml:space="preserve">(2014) Synthesis of </w:t>
      </w:r>
      <w:proofErr w:type="spellStart"/>
      <w:r w:rsidRPr="001E790B">
        <w:rPr>
          <w:rFonts w:ascii="Times New Roman" w:hAnsi="Times New Roman" w:cs="Times New Roman"/>
          <w:bCs/>
          <w:sz w:val="18"/>
          <w:szCs w:val="18"/>
        </w:rPr>
        <w:t>Mannich</w:t>
      </w:r>
      <w:proofErr w:type="spellEnd"/>
      <w:r w:rsidRPr="001E790B">
        <w:rPr>
          <w:rFonts w:ascii="Times New Roman" w:hAnsi="Times New Roman" w:cs="Times New Roman"/>
          <w:bCs/>
          <w:sz w:val="18"/>
          <w:szCs w:val="18"/>
        </w:rPr>
        <w:t xml:space="preserve"> bases: 2-(3-Phenylaminopropionyloxy)-benzoic acid and 3-Phenylamino-1-(2, 4, 6-trimethoxy-phenyl)-propan-1-one, their toxicity, ionization constant, antimicrobial and antioxidant activities. Food Chemistry Journal </w:t>
      </w:r>
      <w:proofErr w:type="spellStart"/>
      <w:r w:rsidRPr="001E790B">
        <w:rPr>
          <w:rFonts w:ascii="Times New Roman" w:hAnsi="Times New Roman" w:cs="Times New Roman"/>
          <w:bCs/>
          <w:sz w:val="18"/>
          <w:szCs w:val="18"/>
        </w:rPr>
        <w:t>Vol</w:t>
      </w:r>
      <w:proofErr w:type="spellEnd"/>
      <w:r w:rsidRPr="001E790B">
        <w:rPr>
          <w:rFonts w:ascii="Times New Roman" w:hAnsi="Times New Roman" w:cs="Times New Roman"/>
          <w:bCs/>
          <w:sz w:val="18"/>
          <w:szCs w:val="18"/>
        </w:rPr>
        <w:t xml:space="preserve"> 165:515-521.</w:t>
      </w:r>
    </w:p>
    <w:p w:rsidR="001E790B" w:rsidRPr="00576303" w:rsidRDefault="005973B9" w:rsidP="001E790B">
      <w:pPr>
        <w:ind w:left="99"/>
        <w:jc w:val="both"/>
        <w:rPr>
          <w:rFonts w:ascii="Times New Roman" w:hAnsi="Times New Roman" w:cs="Times New Roman"/>
          <w:sz w:val="18"/>
          <w:szCs w:val="18"/>
        </w:rPr>
      </w:pPr>
      <w:r w:rsidRPr="00A26181">
        <w:rPr>
          <w:rFonts w:ascii="Calibri" w:hAnsi="Calibri"/>
          <w:sz w:val="18"/>
          <w:szCs w:val="18"/>
        </w:rPr>
        <w:t xml:space="preserve">5. </w:t>
      </w:r>
      <w:proofErr w:type="spellStart"/>
      <w:r w:rsidR="001E790B" w:rsidRPr="00576303">
        <w:rPr>
          <w:rFonts w:ascii="Times New Roman" w:hAnsi="Times New Roman" w:cs="Times New Roman"/>
          <w:b/>
          <w:bCs/>
          <w:sz w:val="18"/>
          <w:szCs w:val="18"/>
        </w:rPr>
        <w:t>Oloyede</w:t>
      </w:r>
      <w:proofErr w:type="spellEnd"/>
      <w:r w:rsidR="001E790B" w:rsidRPr="00576303">
        <w:rPr>
          <w:rFonts w:ascii="Times New Roman" w:hAnsi="Times New Roman" w:cs="Times New Roman"/>
          <w:b/>
          <w:bCs/>
          <w:sz w:val="18"/>
          <w:szCs w:val="18"/>
        </w:rPr>
        <w:t>, G. K.,</w:t>
      </w:r>
      <w:r w:rsidR="001E790B" w:rsidRPr="00576303">
        <w:rPr>
          <w:rFonts w:ascii="Times New Roman" w:hAnsi="Times New Roman" w:cs="Times New Roman"/>
          <w:sz w:val="18"/>
          <w:szCs w:val="18"/>
        </w:rPr>
        <w:t xml:space="preserve"> Ali, M. S.</w:t>
      </w:r>
      <w:proofErr w:type="gramStart"/>
      <w:r w:rsidR="001E790B" w:rsidRPr="00576303">
        <w:rPr>
          <w:rFonts w:ascii="Times New Roman" w:hAnsi="Times New Roman" w:cs="Times New Roman"/>
          <w:sz w:val="18"/>
          <w:szCs w:val="18"/>
        </w:rPr>
        <w:t xml:space="preserve">,  </w:t>
      </w:r>
      <w:proofErr w:type="spellStart"/>
      <w:r w:rsidR="001E790B" w:rsidRPr="00576303">
        <w:rPr>
          <w:rFonts w:ascii="Times New Roman" w:hAnsi="Times New Roman" w:cs="Times New Roman"/>
          <w:sz w:val="18"/>
          <w:szCs w:val="18"/>
        </w:rPr>
        <w:t>Lateef</w:t>
      </w:r>
      <w:proofErr w:type="spellEnd"/>
      <w:proofErr w:type="gramEnd"/>
      <w:r w:rsidR="001E790B" w:rsidRPr="00576303">
        <w:rPr>
          <w:rFonts w:ascii="Times New Roman" w:hAnsi="Times New Roman" w:cs="Times New Roman"/>
          <w:sz w:val="18"/>
          <w:szCs w:val="18"/>
        </w:rPr>
        <w:t xml:space="preserve"> M. </w:t>
      </w:r>
      <w:proofErr w:type="spellStart"/>
      <w:r w:rsidR="001E790B" w:rsidRPr="00576303">
        <w:rPr>
          <w:rFonts w:ascii="Times New Roman" w:hAnsi="Times New Roman" w:cs="Times New Roman"/>
          <w:sz w:val="18"/>
          <w:szCs w:val="18"/>
        </w:rPr>
        <w:t>Anyaele</w:t>
      </w:r>
      <w:proofErr w:type="spellEnd"/>
      <w:r w:rsidR="001E790B" w:rsidRPr="00576303">
        <w:rPr>
          <w:rFonts w:ascii="Times New Roman" w:hAnsi="Times New Roman" w:cs="Times New Roman"/>
          <w:sz w:val="18"/>
          <w:szCs w:val="18"/>
        </w:rPr>
        <w:t>, G. C.</w:t>
      </w:r>
      <w:r w:rsidR="001E790B" w:rsidRPr="00576303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="001E790B" w:rsidRPr="00576303">
        <w:rPr>
          <w:rFonts w:ascii="Times New Roman" w:hAnsi="Times New Roman" w:cs="Times New Roman"/>
          <w:spacing w:val="20"/>
          <w:sz w:val="18"/>
          <w:szCs w:val="18"/>
        </w:rPr>
        <w:t xml:space="preserve"> </w:t>
      </w:r>
      <w:proofErr w:type="gramStart"/>
      <w:r w:rsidR="001E790B" w:rsidRPr="00576303">
        <w:rPr>
          <w:rFonts w:ascii="Times New Roman" w:hAnsi="Times New Roman" w:cs="Times New Roman"/>
          <w:spacing w:val="20"/>
          <w:sz w:val="18"/>
          <w:szCs w:val="18"/>
        </w:rPr>
        <w:t>and</w:t>
      </w:r>
      <w:proofErr w:type="gramEnd"/>
      <w:r w:rsidR="001E790B" w:rsidRPr="00576303">
        <w:rPr>
          <w:rFonts w:ascii="Times New Roman" w:hAnsi="Times New Roman" w:cs="Times New Roman"/>
          <w:spacing w:val="20"/>
          <w:sz w:val="18"/>
          <w:szCs w:val="18"/>
        </w:rPr>
        <w:t xml:space="preserve"> </w:t>
      </w:r>
      <w:proofErr w:type="spellStart"/>
      <w:r w:rsidR="001E790B" w:rsidRPr="00576303">
        <w:rPr>
          <w:rFonts w:ascii="Times New Roman" w:hAnsi="Times New Roman" w:cs="Times New Roman"/>
          <w:spacing w:val="20"/>
          <w:sz w:val="18"/>
          <w:szCs w:val="18"/>
        </w:rPr>
        <w:t>Adeniyi</w:t>
      </w:r>
      <w:proofErr w:type="spellEnd"/>
      <w:r w:rsidR="001E790B" w:rsidRPr="00576303">
        <w:rPr>
          <w:rFonts w:ascii="Times New Roman" w:hAnsi="Times New Roman" w:cs="Times New Roman"/>
          <w:spacing w:val="20"/>
          <w:sz w:val="18"/>
          <w:szCs w:val="18"/>
        </w:rPr>
        <w:t xml:space="preserve"> </w:t>
      </w:r>
      <w:r w:rsidR="001E790B">
        <w:rPr>
          <w:rFonts w:ascii="Times New Roman" w:hAnsi="Times New Roman" w:cs="Times New Roman"/>
          <w:spacing w:val="20"/>
          <w:sz w:val="18"/>
          <w:szCs w:val="18"/>
        </w:rPr>
        <w:t xml:space="preserve"> </w:t>
      </w:r>
      <w:r w:rsidR="001E790B" w:rsidRPr="00576303">
        <w:rPr>
          <w:rFonts w:ascii="Times New Roman" w:hAnsi="Times New Roman" w:cs="Times New Roman"/>
          <w:spacing w:val="20"/>
          <w:sz w:val="18"/>
          <w:szCs w:val="18"/>
        </w:rPr>
        <w:t>E.M.</w:t>
      </w:r>
      <w:r w:rsidR="001E790B" w:rsidRPr="00576303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="001E790B" w:rsidRPr="00576303">
        <w:rPr>
          <w:rFonts w:ascii="Times New Roman" w:hAnsi="Times New Roman" w:cs="Times New Roman"/>
          <w:sz w:val="18"/>
          <w:szCs w:val="18"/>
        </w:rPr>
        <w:t>(2018). Classical and variant approaches to Synthesis of N-</w:t>
      </w:r>
      <w:proofErr w:type="spellStart"/>
      <w:r w:rsidR="001E790B" w:rsidRPr="00576303">
        <w:rPr>
          <w:rFonts w:ascii="Times New Roman" w:hAnsi="Times New Roman" w:cs="Times New Roman"/>
          <w:sz w:val="18"/>
          <w:szCs w:val="18"/>
        </w:rPr>
        <w:t>Mannich</w:t>
      </w:r>
      <w:proofErr w:type="spellEnd"/>
      <w:r w:rsidR="001E790B" w:rsidRPr="00576303">
        <w:rPr>
          <w:rFonts w:ascii="Times New Roman" w:hAnsi="Times New Roman" w:cs="Times New Roman"/>
          <w:sz w:val="18"/>
          <w:szCs w:val="18"/>
        </w:rPr>
        <w:t xml:space="preserve"> bases of phenyl hydroxyl </w:t>
      </w:r>
      <w:proofErr w:type="spellStart"/>
      <w:r w:rsidR="001E790B" w:rsidRPr="00576303">
        <w:rPr>
          <w:rFonts w:ascii="Times New Roman" w:hAnsi="Times New Roman" w:cs="Times New Roman"/>
          <w:sz w:val="18"/>
          <w:szCs w:val="18"/>
        </w:rPr>
        <w:t>ketones</w:t>
      </w:r>
      <w:proofErr w:type="spellEnd"/>
      <w:r w:rsidR="001E790B" w:rsidRPr="00576303">
        <w:rPr>
          <w:rFonts w:ascii="Times New Roman" w:hAnsi="Times New Roman" w:cs="Times New Roman"/>
          <w:sz w:val="18"/>
          <w:szCs w:val="18"/>
        </w:rPr>
        <w:t xml:space="preserve">, their Characterization, </w:t>
      </w:r>
      <w:proofErr w:type="spellStart"/>
      <w:r w:rsidR="001E790B" w:rsidRPr="00576303">
        <w:rPr>
          <w:rFonts w:ascii="Times New Roman" w:hAnsi="Times New Roman" w:cs="Times New Roman"/>
          <w:sz w:val="18"/>
          <w:szCs w:val="18"/>
        </w:rPr>
        <w:t>Urease</w:t>
      </w:r>
      <w:proofErr w:type="spellEnd"/>
      <w:r w:rsidR="001E790B" w:rsidRPr="00576303">
        <w:rPr>
          <w:rFonts w:ascii="Times New Roman" w:hAnsi="Times New Roman" w:cs="Times New Roman"/>
          <w:sz w:val="18"/>
          <w:szCs w:val="18"/>
        </w:rPr>
        <w:t xml:space="preserve"> inhibition and Antioxidant activities</w:t>
      </w:r>
      <w:proofErr w:type="gramStart"/>
      <w:r w:rsidR="001E790B" w:rsidRPr="00576303">
        <w:rPr>
          <w:rFonts w:ascii="Times New Roman" w:hAnsi="Times New Roman" w:cs="Times New Roman"/>
          <w:sz w:val="18"/>
          <w:szCs w:val="18"/>
        </w:rPr>
        <w:t>,  Journal</w:t>
      </w:r>
      <w:proofErr w:type="gramEnd"/>
      <w:r w:rsidR="001E790B" w:rsidRPr="00576303">
        <w:rPr>
          <w:rFonts w:ascii="Times New Roman" w:hAnsi="Times New Roman" w:cs="Times New Roman"/>
          <w:sz w:val="18"/>
          <w:szCs w:val="18"/>
        </w:rPr>
        <w:t xml:space="preserve"> of Chemistry and Materials Research,  10(5):</w:t>
      </w:r>
      <w:r w:rsidR="001E790B" w:rsidRPr="00576303">
        <w:rPr>
          <w:rFonts w:ascii="Times New Roman" w:hAnsi="Times New Roman" w:cs="Times New Roman"/>
          <w:bCs/>
          <w:sz w:val="18"/>
          <w:szCs w:val="18"/>
        </w:rPr>
        <w:t xml:space="preserve"> 6-16  </w:t>
      </w:r>
    </w:p>
    <w:p w:rsidR="00AE3E37" w:rsidRPr="00A26181" w:rsidRDefault="00AE3E37" w:rsidP="001E790B">
      <w:pPr>
        <w:pStyle w:val="BodyText"/>
        <w:spacing w:before="85" w:line="216" w:lineRule="exact"/>
        <w:ind w:left="383" w:right="138" w:hanging="284"/>
        <w:jc w:val="both"/>
      </w:pPr>
    </w:p>
    <w:p w:rsidR="00AE3E37" w:rsidRPr="00A26181" w:rsidRDefault="008756E6">
      <w:pPr>
        <w:spacing w:line="200" w:lineRule="exact"/>
        <w:jc w:val="both"/>
        <w:rPr>
          <w:rFonts w:ascii="Calibri" w:hAnsi="Calibri"/>
          <w:sz w:val="18"/>
          <w:szCs w:val="18"/>
        </w:rPr>
        <w:sectPr w:rsidR="00AE3E37" w:rsidRPr="00A26181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A26181">
        <w:rPr>
          <w:rFonts w:ascii="Calibri" w:hAnsi="Calibri"/>
          <w:sz w:val="18"/>
          <w:szCs w:val="18"/>
        </w:rPr>
        <w:t xml:space="preserve">   </w:t>
      </w:r>
    </w:p>
    <w:p w:rsidR="00AE3E37" w:rsidRPr="00A26181" w:rsidRDefault="00AE3E37">
      <w:pPr>
        <w:pStyle w:val="BodyText"/>
        <w:rPr>
          <w:rFonts w:ascii="Calibri"/>
        </w:rPr>
      </w:pPr>
    </w:p>
    <w:p w:rsidR="00AE3E37" w:rsidRPr="00A26181" w:rsidRDefault="00D96438">
      <w:pPr>
        <w:pStyle w:val="BodyText"/>
        <w:spacing w:line="40" w:lineRule="exact"/>
        <w:ind w:left="2202"/>
        <w:rPr>
          <w:rFonts w:ascii="Calibri"/>
        </w:rPr>
      </w:pPr>
      <w:r w:rsidRPr="00A26181">
        <w:rPr>
          <w:rFonts w:ascii="Calibri"/>
          <w:noProof/>
          <w:lang w:val="en-IN" w:eastAsia="en-IN"/>
        </w:rPr>
      </w:r>
      <w:r w:rsidRPr="00A26181">
        <w:rPr>
          <w:rFonts w:ascii="Calibri"/>
          <w:noProof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Pr="00A26181" w:rsidRDefault="008756E6" w:rsidP="00A26181">
      <w:pPr>
        <w:spacing w:before="92"/>
        <w:ind w:right="4234"/>
        <w:rPr>
          <w:rFonts w:ascii="Arial"/>
          <w:sz w:val="18"/>
          <w:szCs w:val="18"/>
        </w:rPr>
      </w:pPr>
      <w:r w:rsidRPr="00A26181">
        <w:rPr>
          <w:noProof/>
          <w:sz w:val="18"/>
          <w:szCs w:val="18"/>
        </w:rPr>
        <w:t xml:space="preserve">              </w:t>
      </w:r>
      <w:r w:rsidR="00A26181" w:rsidRPr="00A26181">
        <w:rPr>
          <w:noProof/>
          <w:sz w:val="18"/>
          <w:szCs w:val="18"/>
        </w:rPr>
        <w:drawing>
          <wp:inline distT="0" distB="0" distL="0" distR="0">
            <wp:extent cx="853439" cy="782727"/>
            <wp:effectExtent l="19050" t="0" r="3811" b="0"/>
            <wp:docPr id="2" name="Picture 2" descr="C:\Users\DR OLOYEDE\Desktop\Phot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R OLOYEDE\Desktop\Photo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597" cy="7828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6518A" w:rsidRPr="00A26181">
        <w:rPr>
          <w:noProof/>
          <w:sz w:val="18"/>
          <w:szCs w:val="18"/>
        </w:rPr>
        <w:t xml:space="preserve">   </w:t>
      </w:r>
      <w:bookmarkStart w:id="0" w:name="_GoBack"/>
      <w:bookmarkEnd w:id="0"/>
      <w:r w:rsidR="00A9710C" w:rsidRPr="00A26181">
        <w:rPr>
          <w:rFonts w:ascii="Arial"/>
          <w:color w:val="BF5A14"/>
          <w:sz w:val="18"/>
          <w:szCs w:val="18"/>
        </w:rPr>
        <w:t>Biography</w:t>
      </w:r>
      <w:r w:rsidR="00404E5B" w:rsidRPr="00A26181">
        <w:rPr>
          <w:rFonts w:ascii="Arial"/>
          <w:color w:val="BF5A14"/>
          <w:sz w:val="18"/>
          <w:szCs w:val="18"/>
        </w:rPr>
        <w:t xml:space="preserve"> </w:t>
      </w:r>
    </w:p>
    <w:p w:rsidR="00A26181" w:rsidRPr="00A26181" w:rsidRDefault="00A26181" w:rsidP="00A26181">
      <w:pPr>
        <w:jc w:val="both"/>
        <w:rPr>
          <w:rFonts w:ascii="Times New Roman" w:hAnsi="Times New Roman"/>
          <w:sz w:val="18"/>
          <w:szCs w:val="18"/>
        </w:rPr>
      </w:pPr>
      <w:r w:rsidRPr="00A26181">
        <w:rPr>
          <w:rFonts w:ascii="Times New Roman" w:hAnsi="Times New Roman"/>
          <w:sz w:val="18"/>
          <w:szCs w:val="18"/>
        </w:rPr>
        <w:t xml:space="preserve">Dr </w:t>
      </w:r>
      <w:proofErr w:type="spellStart"/>
      <w:r w:rsidRPr="00A26181">
        <w:rPr>
          <w:rFonts w:ascii="Times New Roman" w:hAnsi="Times New Roman"/>
          <w:sz w:val="18"/>
          <w:szCs w:val="18"/>
        </w:rPr>
        <w:t>Ganiyat</w:t>
      </w:r>
      <w:proofErr w:type="spellEnd"/>
      <w:r w:rsidRPr="00A26181">
        <w:rPr>
          <w:rFonts w:ascii="Times New Roman" w:hAnsi="Times New Roman"/>
          <w:sz w:val="18"/>
          <w:szCs w:val="18"/>
        </w:rPr>
        <w:t xml:space="preserve"> K. </w:t>
      </w:r>
      <w:proofErr w:type="spellStart"/>
      <w:r w:rsidRPr="00A26181">
        <w:rPr>
          <w:rFonts w:ascii="Times New Roman" w:hAnsi="Times New Roman"/>
          <w:sz w:val="18"/>
          <w:szCs w:val="18"/>
        </w:rPr>
        <w:t>Oloyede</w:t>
      </w:r>
      <w:proofErr w:type="spellEnd"/>
      <w:r w:rsidRPr="00A26181">
        <w:rPr>
          <w:rFonts w:ascii="Times New Roman" w:hAnsi="Times New Roman"/>
          <w:sz w:val="18"/>
          <w:szCs w:val="18"/>
        </w:rPr>
        <w:t xml:space="preserve"> had her PhD in Medicinal/Natural Products Chemistry in 2005 at the University of Ibadan Nigeria where she is currently a </w:t>
      </w:r>
      <w:r w:rsidRPr="00A26181">
        <w:rPr>
          <w:rFonts w:ascii="Times New Roman" w:hAnsi="Times New Roman"/>
          <w:sz w:val="18"/>
          <w:szCs w:val="18"/>
        </w:rPr>
        <w:lastRenderedPageBreak/>
        <w:t xml:space="preserve">Senior Lecturer and PGDE from National Open University of Nigeria (2015). She obtained a Certificate in Conflict Analysis Course (Education and Training Online) from The United State Institute of Peace (2015). A recipient of many awards and member of many professional bodies, she has over 65 published journals to her credit. </w:t>
      </w:r>
      <w:r w:rsidRPr="00A26181">
        <w:rPr>
          <w:rFonts w:ascii="Times New Roman" w:hAnsi="Times New Roman"/>
          <w:bCs/>
          <w:sz w:val="18"/>
          <w:szCs w:val="18"/>
        </w:rPr>
        <w:t>She has attended many workshops and conferences and delivered papers in fields ranging from food, pharmaceutical and Natural product chemistry both locally and internationally</w:t>
      </w:r>
      <w:r w:rsidRPr="00A26181">
        <w:rPr>
          <w:rFonts w:ascii="Times New Roman" w:hAnsi="Times New Roman"/>
          <w:sz w:val="18"/>
          <w:szCs w:val="18"/>
        </w:rPr>
        <w:t xml:space="preserve">. </w:t>
      </w:r>
    </w:p>
    <w:p w:rsidR="00AE3E37" w:rsidRPr="00A26181" w:rsidRDefault="00A26181" w:rsidP="00A26181">
      <w:pPr>
        <w:spacing w:before="62"/>
        <w:ind w:right="4235"/>
        <w:rPr>
          <w:rFonts w:ascii="Arial"/>
          <w:sz w:val="18"/>
          <w:szCs w:val="18"/>
        </w:rPr>
      </w:pPr>
      <w:r>
        <w:rPr>
          <w:rFonts w:ascii="Times New Roman" w:eastAsia="MS PGothic" w:hAnsi="Times New Roman"/>
          <w:b/>
          <w:color w:val="000000"/>
          <w:sz w:val="18"/>
          <w:szCs w:val="18"/>
        </w:rPr>
        <w:t xml:space="preserve">                                                                                      </w:t>
      </w:r>
      <w:r w:rsidR="00A9710C" w:rsidRPr="00A26181">
        <w:rPr>
          <w:rFonts w:ascii="Arial"/>
          <w:sz w:val="18"/>
          <w:szCs w:val="18"/>
        </w:rPr>
        <w:t xml:space="preserve">Email: </w:t>
      </w:r>
      <w:hyperlink r:id="rId11" w:history="1">
        <w:r w:rsidRPr="00A26181">
          <w:rPr>
            <w:rStyle w:val="Hyperlink"/>
            <w:rFonts w:ascii="Arial"/>
            <w:sz w:val="18"/>
            <w:szCs w:val="18"/>
          </w:rPr>
          <w:t>oloyedegk@gmail.com</w:t>
        </w:r>
      </w:hyperlink>
    </w:p>
    <w:p w:rsidR="00AE3E37" w:rsidRPr="00A26181" w:rsidRDefault="00D96438">
      <w:pPr>
        <w:pStyle w:val="BodyText"/>
        <w:spacing w:before="2"/>
        <w:rPr>
          <w:rFonts w:ascii="Arial"/>
        </w:rPr>
      </w:pPr>
      <w:r w:rsidRPr="00A26181">
        <w:rPr>
          <w:noProof/>
          <w:lang w:val="en-IN" w:eastAsia="en-IN"/>
        </w:rPr>
        <w:pict>
          <v:line id="Line 3" o:spid="_x0000_s1028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Pr="00A26181" w:rsidRDefault="00AE3E37">
      <w:pPr>
        <w:pStyle w:val="BodyText"/>
        <w:rPr>
          <w:rFonts w:ascii="Arial"/>
        </w:rPr>
      </w:pPr>
    </w:p>
    <w:p w:rsidR="00AE3E37" w:rsidRPr="00A26181" w:rsidRDefault="00AE3E37">
      <w:pPr>
        <w:pStyle w:val="BodyText"/>
        <w:rPr>
          <w:rFonts w:ascii="Arial"/>
        </w:rPr>
      </w:pPr>
    </w:p>
    <w:p w:rsidR="00AE3E37" w:rsidRPr="00A26181" w:rsidRDefault="00AE3E37">
      <w:pPr>
        <w:pStyle w:val="BodyText"/>
        <w:spacing w:before="7"/>
        <w:rPr>
          <w:rFonts w:ascii="Arial"/>
        </w:rPr>
      </w:pPr>
    </w:p>
    <w:p w:rsidR="00AE3E37" w:rsidRPr="00A26181" w:rsidRDefault="00A9710C">
      <w:pPr>
        <w:spacing w:before="39"/>
        <w:ind w:left="100"/>
        <w:rPr>
          <w:rFonts w:ascii="Minion Pro"/>
          <w:b/>
          <w:sz w:val="18"/>
          <w:szCs w:val="18"/>
        </w:rPr>
      </w:pPr>
      <w:r w:rsidRPr="00A26181">
        <w:rPr>
          <w:rFonts w:ascii="Minion Pro"/>
          <w:b/>
          <w:sz w:val="18"/>
          <w:szCs w:val="18"/>
        </w:rPr>
        <w:t>Notes/Comments:</w:t>
      </w:r>
    </w:p>
    <w:p w:rsidR="00AE3E37" w:rsidRPr="00A26181" w:rsidRDefault="00AE3E37">
      <w:pPr>
        <w:rPr>
          <w:rFonts w:ascii="Minion Pro"/>
          <w:sz w:val="18"/>
          <w:szCs w:val="18"/>
        </w:rPr>
        <w:sectPr w:rsidR="00AE3E37" w:rsidRPr="00A26181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A26181" w:rsidRDefault="00AE3E37">
      <w:pPr>
        <w:pStyle w:val="BodyText"/>
        <w:spacing w:before="3"/>
        <w:rPr>
          <w:rFonts w:ascii="Minion Pro"/>
        </w:rPr>
      </w:pPr>
    </w:p>
    <w:sectPr w:rsidR="00AE3E37" w:rsidRPr="00A26181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3CA5" w:rsidRDefault="00BB3CA5">
      <w:r>
        <w:separator/>
      </w:r>
    </w:p>
  </w:endnote>
  <w:endnote w:type="continuationSeparator" w:id="0">
    <w:p w:rsidR="00BB3CA5" w:rsidRDefault="00BB3C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D96438">
    <w:pPr>
      <w:pStyle w:val="BodyText"/>
      <w:spacing w:line="14" w:lineRule="auto"/>
      <w:rPr>
        <w:sz w:val="20"/>
      </w:rPr>
    </w:pPr>
    <w:r w:rsidRPr="00D96438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D96438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D96438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3CA5" w:rsidRDefault="00BB3CA5">
      <w:r>
        <w:separator/>
      </w:r>
    </w:p>
  </w:footnote>
  <w:footnote w:type="continuationSeparator" w:id="0">
    <w:p w:rsidR="00BB3CA5" w:rsidRDefault="00BB3C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D96438">
    <w:pPr>
      <w:pStyle w:val="BodyText"/>
      <w:spacing w:line="14" w:lineRule="auto"/>
      <w:rPr>
        <w:sz w:val="20"/>
      </w:rPr>
    </w:pPr>
    <w:r w:rsidRPr="00D96438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D96438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10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E2911"/>
    <w:rsid w:val="001263DF"/>
    <w:rsid w:val="001E790B"/>
    <w:rsid w:val="00292ED9"/>
    <w:rsid w:val="0036518A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9B2D44"/>
    <w:rsid w:val="00A07E82"/>
    <w:rsid w:val="00A26181"/>
    <w:rsid w:val="00A9710C"/>
    <w:rsid w:val="00AE3E37"/>
    <w:rsid w:val="00B21A57"/>
    <w:rsid w:val="00BB3CA5"/>
    <w:rsid w:val="00C33602"/>
    <w:rsid w:val="00CD6F55"/>
    <w:rsid w:val="00D96438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st">
    <w:name w:val="st"/>
    <w:basedOn w:val="DefaultParagraphFont"/>
    <w:rsid w:val="001E79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oloyedegk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loyedegk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779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Abstract Template</vt:lpstr>
    </vt:vector>
  </TitlesOfParts>
  <Company>Microsoft</Company>
  <LinksUpToDate>false</LinksUpToDate>
  <CharactersWithSpaces>5210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Template</dc:title>
  <dc:creator>Materials Chemistry 2017</dc:creator>
  <cp:keywords>Materials Chemistry</cp:keywords>
  <cp:lastModifiedBy>DR OLOYEDE</cp:lastModifiedBy>
  <cp:revision>2</cp:revision>
  <dcterms:created xsi:type="dcterms:W3CDTF">2020-02-03T13:58:00Z</dcterms:created>
  <dcterms:modified xsi:type="dcterms:W3CDTF">2020-02-03T13:58:00Z</dcterms:modified>
  <cp:category>Materials Chemistry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