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08B" w:rsidRDefault="00CD008B" w:rsidP="00CD008B">
      <w:pPr>
        <w:pStyle w:val="Subtitle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79">
        <w:rPr>
          <w:rFonts w:ascii="Times New Roman" w:hAnsi="Times New Roman" w:cs="Times New Roman"/>
          <w:color w:val="000000" w:themeColor="text1"/>
          <w:sz w:val="24"/>
          <w:szCs w:val="24"/>
        </w:rPr>
        <w:t>PURPOSE: To see the reading speed with different low vision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62579">
        <w:rPr>
          <w:rFonts w:ascii="Times New Roman" w:hAnsi="Times New Roman" w:cs="Times New Roman"/>
          <w:color w:val="000000" w:themeColor="text1"/>
          <w:sz w:val="24"/>
          <w:szCs w:val="24"/>
        </w:rPr>
        <w:t>devices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having same magnification i.e. 2X</w:t>
      </w:r>
      <w:r w:rsidRPr="00A625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emmetropic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subjects</w:t>
      </w:r>
    </w:p>
    <w:p w:rsidR="00CD008B" w:rsidRDefault="00CD008B" w:rsidP="00CD008B">
      <w:pPr>
        <w:pStyle w:val="Subtitle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OBJECTIVE: To rule out any kind of device </w:t>
      </w:r>
      <w:proofErr w:type="gramStart"/>
      <w:r>
        <w:rPr>
          <w:rFonts w:ascii="Times New Roman" w:hAnsi="Times New Roman" w:cs="Times New Roman"/>
          <w:sz w:val="24"/>
          <w:szCs w:val="24"/>
        </w:rPr>
        <w:t>which can help in future for low vision patients via emmetropic subjects.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008B" w:rsidRDefault="00CD008B" w:rsidP="00CD008B">
      <w:pPr>
        <w:pStyle w:val="Subtitle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METHODS: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200 emmetropic subjects </w:t>
      </w:r>
      <w:r w:rsidRPr="00A625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age 15-35 years were enrolled in a prospective type of study to read Hindi newspaper of same fonts under same room illumination, magnification and under a constant time period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</w:t>
      </w:r>
      <w:r w:rsidRPr="00A62579">
        <w:rPr>
          <w:rFonts w:ascii="Times New Roman" w:hAnsi="Times New Roman" w:cs="Times New Roman"/>
          <w:color w:val="000000" w:themeColor="text1"/>
          <w:sz w:val="24"/>
          <w:szCs w:val="24"/>
        </w:rPr>
        <w:t>1 min with 5 low vision devices as follows - 2x bar magnifier, 2x dome magnifier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(55M), 2x dome magnifier (65M)</w:t>
      </w:r>
      <w:r w:rsidRPr="00A6257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2x spectacle magnifier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and 2x pocket magnifier</w:t>
      </w:r>
    </w:p>
    <w:p w:rsidR="00CD008B" w:rsidRDefault="00CD008B" w:rsidP="00CD008B">
      <w:pPr>
        <w:pStyle w:val="Subtitle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2579">
        <w:rPr>
          <w:rStyle w:val="SubtitleChar"/>
          <w:rFonts w:ascii="Times New Roman" w:hAnsi="Times New Roman" w:cs="Times New Roman"/>
          <w:color w:val="000000" w:themeColor="text1"/>
          <w:sz w:val="24"/>
          <w:szCs w:val="24"/>
        </w:rPr>
        <w:t>RESULT:</w:t>
      </w:r>
      <w:r>
        <w:rPr>
          <w:rStyle w:val="SubtitleChar"/>
          <w:rFonts w:ascii="Times New Roman" w:hAnsi="Times New Roman" w:cs="Times New Roman"/>
          <w:color w:val="000000" w:themeColor="text1"/>
          <w:sz w:val="24"/>
          <w:szCs w:val="24"/>
        </w:rPr>
        <w:t xml:space="preserve"> Among 200 emmetropic subjects, 126 were males and 74 were </w:t>
      </w:r>
      <w:proofErr w:type="spellStart"/>
      <w:r>
        <w:rPr>
          <w:rStyle w:val="SubtitleChar"/>
          <w:rFonts w:ascii="Times New Roman" w:hAnsi="Times New Roman" w:cs="Times New Roman"/>
          <w:color w:val="000000" w:themeColor="text1"/>
          <w:sz w:val="24"/>
          <w:szCs w:val="24"/>
        </w:rPr>
        <w:t>female.</w:t>
      </w:r>
      <w:r w:rsidRPr="00D07341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D07341">
        <w:rPr>
          <w:rFonts w:ascii="Times New Roman" w:hAnsi="Times New Roman" w:cs="Times New Roman"/>
          <w:sz w:val="24"/>
          <w:szCs w:val="24"/>
        </w:rPr>
        <w:t xml:space="preserve"> mean age of 200 su</w:t>
      </w:r>
      <w:r>
        <w:rPr>
          <w:rFonts w:ascii="Times New Roman" w:hAnsi="Times New Roman" w:cs="Times New Roman"/>
          <w:sz w:val="24"/>
          <w:szCs w:val="24"/>
        </w:rPr>
        <w:t>bjects was 22.91 ± 3.92 (16-36)</w:t>
      </w:r>
      <w:proofErr w:type="gramStart"/>
      <w:r>
        <w:rPr>
          <w:rFonts w:ascii="Times New Roman" w:hAnsi="Times New Roman" w:cs="Times New Roman"/>
          <w:sz w:val="24"/>
          <w:szCs w:val="24"/>
        </w:rPr>
        <w:t>,</w:t>
      </w:r>
      <w:r w:rsidRPr="00D07341">
        <w:rPr>
          <w:rFonts w:ascii="Times New Roman" w:hAnsi="Times New Roman" w:cs="Times New Roman"/>
          <w:sz w:val="24"/>
          <w:szCs w:val="24"/>
        </w:rPr>
        <w:t>74</w:t>
      </w:r>
      <w:proofErr w:type="gramEnd"/>
      <w:r w:rsidRPr="00D07341">
        <w:rPr>
          <w:rFonts w:ascii="Times New Roman" w:hAnsi="Times New Roman" w:cs="Times New Roman"/>
          <w:sz w:val="24"/>
          <w:szCs w:val="24"/>
        </w:rPr>
        <w:t xml:space="preserve"> females was 21.64 ± 3.21 (17-29)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D07341">
        <w:rPr>
          <w:rFonts w:ascii="Times New Roman" w:hAnsi="Times New Roman" w:cs="Times New Roman"/>
          <w:sz w:val="24"/>
          <w:szCs w:val="24"/>
        </w:rPr>
        <w:t xml:space="preserve">126 males </w:t>
      </w:r>
      <w:r>
        <w:rPr>
          <w:rFonts w:ascii="Times New Roman" w:hAnsi="Times New Roman" w:cs="Times New Roman"/>
          <w:sz w:val="24"/>
          <w:szCs w:val="24"/>
        </w:rPr>
        <w:t xml:space="preserve"> was 23.66 ± 4.11 (16-36). </w:t>
      </w:r>
      <w:r>
        <w:rPr>
          <w:rStyle w:val="SubtitleChar"/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Pr="00D07341">
        <w:rPr>
          <w:rStyle w:val="SubtitleChar"/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D07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ean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number</w:t>
      </w:r>
      <w:r w:rsidRPr="00D07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letters read with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different devices along with their standard deviation showed as - </w:t>
      </w:r>
      <w:r w:rsidRPr="00D07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2x Bar Magnifier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was </w:t>
      </w:r>
      <w:r w:rsidRPr="00D07341">
        <w:rPr>
          <w:rFonts w:ascii="Times New Roman" w:hAnsi="Times New Roman" w:cs="Times New Roman"/>
          <w:color w:val="000000" w:themeColor="text1"/>
          <w:sz w:val="24"/>
          <w:szCs w:val="24"/>
        </w:rPr>
        <w:t>442.13 ± 165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.316 , 2x Dome Magnifier (55M) was</w:t>
      </w:r>
      <w:r w:rsidRPr="00D07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440.4 ± 173.352 , 2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x Spectacle Magnifier was 484.21 ± 486.316 ,2x Pocket Magnifier was</w:t>
      </w:r>
      <w:r w:rsidRPr="00D07341">
        <w:rPr>
          <w:rFonts w:ascii="Times New Roman" w:hAnsi="Times New Roman" w:cs="Times New Roman"/>
          <w:color w:val="000000" w:themeColor="text1"/>
          <w:sz w:val="24"/>
          <w:szCs w:val="24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43.63 ± 170.374 , </w:t>
      </w:r>
      <w:r w:rsidRPr="00D07341">
        <w:rPr>
          <w:rFonts w:ascii="Times New Roman" w:hAnsi="Times New Roman" w:cs="Times New Roman"/>
          <w:color w:val="000000" w:themeColor="text1"/>
          <w:sz w:val="24"/>
          <w:szCs w:val="24"/>
        </w:rPr>
        <w:t>2x Dome Magnifier (6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5M) was</w:t>
      </w:r>
      <w:r w:rsidRPr="00D073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450.98 ± 259.690.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When one device was compared with other four devices it was found that none of the device showed statistically significance (p&lt;0.05) </w:t>
      </w:r>
    </w:p>
    <w:p w:rsidR="00CD008B" w:rsidRDefault="00CD008B" w:rsidP="00CD008B">
      <w:pPr>
        <w:pStyle w:val="Subtitle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2579">
        <w:rPr>
          <w:rStyle w:val="SubtitleChar"/>
          <w:rFonts w:ascii="Times New Roman" w:hAnsi="Times New Roman" w:cs="Times New Roman"/>
          <w:color w:val="000000" w:themeColor="text1"/>
          <w:sz w:val="24"/>
          <w:szCs w:val="24"/>
        </w:rPr>
        <w:t>CONCLUSION –</w:t>
      </w:r>
      <w:r w:rsidRPr="00A62579">
        <w:rPr>
          <w:rFonts w:ascii="Times New Roman" w:hAnsi="Times New Roman" w:cs="Times New Roman"/>
          <w:sz w:val="24"/>
          <w:szCs w:val="24"/>
        </w:rPr>
        <w:t xml:space="preserve">None of the device was found to be statistically significant, so equally all </w:t>
      </w:r>
      <w:r>
        <w:rPr>
          <w:rFonts w:ascii="Times New Roman" w:hAnsi="Times New Roman" w:cs="Times New Roman"/>
          <w:sz w:val="24"/>
          <w:szCs w:val="24"/>
        </w:rPr>
        <w:t>the magnifiers can</w:t>
      </w:r>
      <w:r w:rsidRPr="00A62579">
        <w:rPr>
          <w:rFonts w:ascii="Times New Roman" w:hAnsi="Times New Roman" w:cs="Times New Roman"/>
          <w:sz w:val="24"/>
          <w:szCs w:val="24"/>
        </w:rPr>
        <w:t xml:space="preserve"> be useful and can be use</w:t>
      </w:r>
      <w:r>
        <w:rPr>
          <w:rFonts w:ascii="Times New Roman" w:hAnsi="Times New Roman" w:cs="Times New Roman"/>
          <w:sz w:val="24"/>
          <w:szCs w:val="24"/>
        </w:rPr>
        <w:t>d as a start</w:t>
      </w:r>
      <w:r w:rsidRPr="00A62579">
        <w:rPr>
          <w:rFonts w:ascii="Times New Roman" w:hAnsi="Times New Roman" w:cs="Times New Roman"/>
          <w:sz w:val="24"/>
          <w:szCs w:val="24"/>
        </w:rPr>
        <w:t xml:space="preserve">up for low vision patients. </w:t>
      </w:r>
    </w:p>
    <w:p w:rsidR="00CD008B" w:rsidRPr="00CD008B" w:rsidRDefault="00CD008B" w:rsidP="00CD008B">
      <w:pPr>
        <w:pStyle w:val="Subtitle"/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Keywords – low vision, bar magnifier, pocket magnifier, spectacle magnifier, dome magnifier, magnification, contrast, emmetropic</w:t>
      </w:r>
    </w:p>
    <w:p w:rsidR="00CD008B" w:rsidRDefault="00CD008B" w:rsidP="00CD0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D008B" w:rsidRPr="006B2794" w:rsidRDefault="00CD008B" w:rsidP="00CD008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62579">
        <w:rPr>
          <w:rFonts w:ascii="Times New Roman" w:hAnsi="Times New Roman" w:cs="Times New Roman"/>
          <w:sz w:val="24"/>
          <w:szCs w:val="24"/>
        </w:rPr>
        <w:br w:type="page"/>
      </w:r>
    </w:p>
    <w:p w:rsidR="00116709" w:rsidRDefault="00116709"/>
    <w:sectPr w:rsidR="00116709" w:rsidSect="001167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D008B"/>
    <w:rsid w:val="00116709"/>
    <w:rsid w:val="00CD00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08B"/>
    <w:pPr>
      <w:jc w:val="both"/>
    </w:pPr>
    <w:rPr>
      <w:rFonts w:eastAsiaTheme="minorEastAsia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link w:val="SubtitleChar"/>
    <w:uiPriority w:val="11"/>
    <w:qFormat/>
    <w:rsid w:val="00CD008B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D008B"/>
    <w:rPr>
      <w:rFonts w:asciiTheme="majorHAnsi" w:eastAsiaTheme="majorEastAsia" w:hAnsiTheme="majorHAnsi" w:cstheme="majorBidi"/>
      <w:sz w:val="20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236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lib03</dc:creator>
  <cp:lastModifiedBy>lib03</cp:lastModifiedBy>
  <cp:revision>1</cp:revision>
  <dcterms:created xsi:type="dcterms:W3CDTF">2019-05-10T05:27:00Z</dcterms:created>
  <dcterms:modified xsi:type="dcterms:W3CDTF">2019-05-10T05:30:00Z</dcterms:modified>
</cp:coreProperties>
</file>