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545154" w:rsidRDefault="00545154" w:rsidP="00545154">
      <w:pPr>
        <w:pStyle w:val="NormalWeb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</w:rPr>
        <w:drawing>
          <wp:inline distT="0" distB="0" distL="0" distR="0">
            <wp:extent cx="757278" cy="1054100"/>
            <wp:effectExtent l="0" t="0" r="5080" b="0"/>
            <wp:docPr id="2" name="Imagem 2" descr="Uma imagem contendo pessoa, homem, terno, grava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678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835" cy="106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154" w:rsidRDefault="00545154" w:rsidP="00545154">
      <w:pPr>
        <w:pStyle w:val="NormalWeb"/>
        <w:rPr>
          <w:rFonts w:eastAsia="MS PGothic"/>
          <w:b/>
          <w:color w:val="000000"/>
          <w:sz w:val="28"/>
          <w:szCs w:val="28"/>
        </w:rPr>
      </w:pPr>
    </w:p>
    <w:p w:rsidR="00545154" w:rsidRPr="00545154" w:rsidRDefault="00AC3BCD" w:rsidP="00545154">
      <w:pPr>
        <w:pStyle w:val="NormalWeb"/>
        <w:rPr>
          <w:lang w:val="pt-BR" w:eastAsia="pt-BR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bookmarkStart w:id="0" w:name="_GoBack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Use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of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laser</w:t>
      </w:r>
      <w:r w:rsidR="00545154" w:rsidRPr="00545154">
        <w:rPr>
          <w:rFonts w:ascii="AdvOT8b40f9c2.B+20" w:hAnsi="AdvOT8b40f9c2.B+20"/>
          <w:sz w:val="36"/>
          <w:szCs w:val="36"/>
          <w:lang w:val="pt-BR" w:eastAsia="pt-BR"/>
        </w:rPr>
        <w:t>‐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assisted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indocyanine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green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angiography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in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breast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reconstruction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: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Systematic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review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and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meta</w:t>
      </w:r>
      <w:r w:rsidR="00545154" w:rsidRPr="00545154">
        <w:rPr>
          <w:rFonts w:ascii="AdvOT8b40f9c2.B+20" w:hAnsi="AdvOT8b40f9c2.B+20"/>
          <w:sz w:val="36"/>
          <w:szCs w:val="36"/>
          <w:lang w:val="pt-BR" w:eastAsia="pt-BR"/>
        </w:rPr>
        <w:t>‐</w:t>
      </w:r>
      <w:proofErr w:type="spellStart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>analysis</w:t>
      </w:r>
      <w:proofErr w:type="spellEnd"/>
      <w:r w:rsidR="00545154" w:rsidRPr="00545154">
        <w:rPr>
          <w:rFonts w:ascii="AdvOT555ca9dc.B" w:hAnsi="AdvOT555ca9dc.B"/>
          <w:sz w:val="36"/>
          <w:szCs w:val="36"/>
          <w:lang w:val="pt-BR" w:eastAsia="pt-BR"/>
        </w:rPr>
        <w:t xml:space="preserve"> </w:t>
      </w:r>
      <w:bookmarkEnd w:id="0"/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AC3BCD">
      <w:pPr>
        <w:rPr>
          <w:rFonts w:eastAsia="MS PGothic"/>
          <w:color w:val="000000"/>
        </w:rPr>
      </w:pPr>
      <w:r>
        <w:rPr>
          <w:rFonts w:eastAsia="MS PGothic" w:hAnsi="Arial"/>
          <w:color w:val="000000"/>
        </w:rPr>
        <w:br/>
      </w:r>
      <w:r w:rsidRPr="00545154">
        <w:rPr>
          <w:b/>
        </w:rPr>
        <w:t xml:space="preserve">                                            </w:t>
      </w:r>
      <w:proofErr w:type="spellStart"/>
      <w:r w:rsidRPr="00545154">
        <w:rPr>
          <w:rFonts w:eastAsia="MS PGothic"/>
          <w:color w:val="000000"/>
        </w:rPr>
        <w:t>Name</w:t>
      </w:r>
      <w:proofErr w:type="spellEnd"/>
      <w:r w:rsidRPr="00545154">
        <w:rPr>
          <w:rFonts w:eastAsia="MS PGothic"/>
          <w:color w:val="000000"/>
        </w:rPr>
        <w:t xml:space="preserve">: </w:t>
      </w:r>
      <w:r w:rsidR="00545154" w:rsidRPr="00545154">
        <w:rPr>
          <w:rFonts w:eastAsia="MS PGothic"/>
          <w:color w:val="000000"/>
        </w:rPr>
        <w:t xml:space="preserve">Edgard da Silva Neto, MD. </w:t>
      </w:r>
    </w:p>
    <w:p w:rsidR="00545154" w:rsidRPr="00545154" w:rsidRDefault="00545154" w:rsidP="00AC3BCD">
      <w:pPr>
        <w:rPr>
          <w:rFonts w:eastAsia="MS PGothic"/>
          <w:color w:val="000000"/>
        </w:rPr>
      </w:pPr>
    </w:p>
    <w:p w:rsidR="00545154" w:rsidRPr="00545154" w:rsidRDefault="00AC3BCD" w:rsidP="00545154">
      <w:pPr>
        <w:rPr>
          <w:rFonts w:eastAsia="MS PGothic"/>
          <w:color w:val="000000"/>
        </w:rPr>
      </w:pPr>
      <w:r w:rsidRPr="00545154">
        <w:rPr>
          <w:b/>
        </w:rPr>
        <w:t xml:space="preserve">                  </w:t>
      </w:r>
      <w:proofErr w:type="spellStart"/>
      <w:r w:rsidR="00545154" w:rsidRPr="00545154">
        <w:rPr>
          <w:rFonts w:eastAsia="MS PGothic"/>
          <w:color w:val="000000"/>
        </w:rPr>
        <w:t>Biophotonics</w:t>
      </w:r>
      <w:proofErr w:type="spellEnd"/>
      <w:r w:rsidR="00545154" w:rsidRPr="00545154">
        <w:rPr>
          <w:rFonts w:eastAsia="MS PGothic"/>
          <w:color w:val="000000"/>
        </w:rPr>
        <w:t xml:space="preserve"> </w:t>
      </w:r>
      <w:proofErr w:type="spellStart"/>
      <w:r w:rsidR="00545154" w:rsidRPr="00545154">
        <w:rPr>
          <w:rFonts w:eastAsia="MS PGothic"/>
          <w:color w:val="000000"/>
        </w:rPr>
        <w:t>Applied</w:t>
      </w:r>
      <w:proofErr w:type="spellEnd"/>
      <w:r w:rsidR="00545154" w:rsidRPr="00545154">
        <w:rPr>
          <w:rFonts w:eastAsia="MS PGothic"/>
          <w:color w:val="000000"/>
        </w:rPr>
        <w:t xml:space="preserve"> </w:t>
      </w:r>
      <w:proofErr w:type="spellStart"/>
      <w:r w:rsidR="00545154" w:rsidRPr="00545154">
        <w:rPr>
          <w:rFonts w:eastAsia="MS PGothic"/>
          <w:color w:val="000000"/>
        </w:rPr>
        <w:t>Health</w:t>
      </w:r>
      <w:proofErr w:type="spellEnd"/>
      <w:r w:rsidR="00545154" w:rsidRPr="00545154">
        <w:rPr>
          <w:rFonts w:eastAsia="MS PGothic"/>
          <w:color w:val="000000"/>
        </w:rPr>
        <w:t xml:space="preserve"> </w:t>
      </w:r>
      <w:proofErr w:type="spellStart"/>
      <w:r w:rsidR="00545154" w:rsidRPr="00545154">
        <w:rPr>
          <w:rFonts w:eastAsia="MS PGothic"/>
          <w:color w:val="000000"/>
        </w:rPr>
        <w:t>Sciences</w:t>
      </w:r>
      <w:proofErr w:type="spellEnd"/>
      <w:r w:rsidR="00545154" w:rsidRPr="00545154">
        <w:rPr>
          <w:rFonts w:eastAsia="MS PGothic"/>
          <w:color w:val="000000"/>
        </w:rPr>
        <w:t xml:space="preserve"> Post‐ </w:t>
      </w:r>
      <w:proofErr w:type="spellStart"/>
      <w:r w:rsidR="00545154" w:rsidRPr="00545154">
        <w:rPr>
          <w:rFonts w:eastAsia="MS PGothic"/>
          <w:color w:val="000000"/>
        </w:rPr>
        <w:t>graduate</w:t>
      </w:r>
      <w:proofErr w:type="spellEnd"/>
      <w:r w:rsidR="00545154" w:rsidRPr="00545154">
        <w:rPr>
          <w:rFonts w:eastAsia="MS PGothic"/>
          <w:color w:val="000000"/>
        </w:rPr>
        <w:t xml:space="preserve"> </w:t>
      </w:r>
      <w:proofErr w:type="spellStart"/>
      <w:r w:rsidR="00545154" w:rsidRPr="00545154">
        <w:rPr>
          <w:rFonts w:eastAsia="MS PGothic"/>
          <w:color w:val="000000"/>
        </w:rPr>
        <w:t>Program</w:t>
      </w:r>
      <w:proofErr w:type="spellEnd"/>
      <w:r w:rsidR="00545154" w:rsidRPr="00545154">
        <w:rPr>
          <w:rFonts w:eastAsia="MS PGothic"/>
          <w:color w:val="000000"/>
        </w:rPr>
        <w:t xml:space="preserve">, Universidade Nove de Julho, </w:t>
      </w:r>
      <w:proofErr w:type="spellStart"/>
      <w:r w:rsidR="00545154" w:rsidRPr="00545154">
        <w:rPr>
          <w:rFonts w:eastAsia="MS PGothic"/>
          <w:color w:val="000000"/>
        </w:rPr>
        <w:t>São</w:t>
      </w:r>
      <w:proofErr w:type="spellEnd"/>
      <w:r w:rsidR="00545154" w:rsidRPr="00545154">
        <w:rPr>
          <w:rFonts w:eastAsia="MS PGothic"/>
          <w:color w:val="000000"/>
        </w:rPr>
        <w:t xml:space="preserve"> Paulo, </w:t>
      </w:r>
      <w:proofErr w:type="spellStart"/>
      <w:r w:rsidR="00545154" w:rsidRPr="00545154">
        <w:rPr>
          <w:rFonts w:eastAsia="MS PGothic"/>
          <w:color w:val="000000"/>
        </w:rPr>
        <w:t>Brazil</w:t>
      </w:r>
      <w:proofErr w:type="spellEnd"/>
      <w:r w:rsidR="00545154" w:rsidRPr="00545154">
        <w:rPr>
          <w:rFonts w:eastAsia="MS PGothic"/>
          <w:color w:val="000000"/>
        </w:rPr>
        <w:t xml:space="preserve"> </w:t>
      </w:r>
    </w:p>
    <w:p w:rsidR="00AC3BCD" w:rsidRPr="00545154" w:rsidRDefault="00545154" w:rsidP="00AC3BCD">
      <w:pPr>
        <w:rPr>
          <w:bCs/>
        </w:rPr>
      </w:pPr>
      <w:r>
        <w:rPr>
          <w:bCs/>
        </w:rPr>
        <w:t xml:space="preserve">                  </w:t>
      </w:r>
      <w:proofErr w:type="spellStart"/>
      <w:r w:rsidRPr="00545154">
        <w:rPr>
          <w:bCs/>
        </w:rPr>
        <w:t>Department</w:t>
      </w:r>
      <w:proofErr w:type="spellEnd"/>
      <w:r w:rsidRPr="00545154">
        <w:rPr>
          <w:bCs/>
        </w:rPr>
        <w:t xml:space="preserve"> of Plastic and </w:t>
      </w:r>
      <w:proofErr w:type="spellStart"/>
      <w:r w:rsidRPr="00545154">
        <w:rPr>
          <w:bCs/>
        </w:rPr>
        <w:t>Reconstructive</w:t>
      </w:r>
      <w:proofErr w:type="spellEnd"/>
      <w:r w:rsidRPr="00545154">
        <w:rPr>
          <w:bCs/>
        </w:rPr>
        <w:t xml:space="preserve"> </w:t>
      </w:r>
      <w:proofErr w:type="spellStart"/>
      <w:r w:rsidRPr="00545154">
        <w:rPr>
          <w:bCs/>
        </w:rPr>
        <w:t>Surgery</w:t>
      </w:r>
      <w:proofErr w:type="spellEnd"/>
      <w:r w:rsidRPr="00545154">
        <w:rPr>
          <w:bCs/>
        </w:rPr>
        <w:t xml:space="preserve">, Hospital Santa Paula, </w:t>
      </w:r>
      <w:proofErr w:type="spellStart"/>
      <w:r w:rsidRPr="00545154">
        <w:rPr>
          <w:bCs/>
        </w:rPr>
        <w:t>São</w:t>
      </w:r>
      <w:proofErr w:type="spellEnd"/>
      <w:r w:rsidRPr="00545154">
        <w:rPr>
          <w:bCs/>
        </w:rPr>
        <w:t xml:space="preserve"> Paulo, </w:t>
      </w:r>
      <w:proofErr w:type="spellStart"/>
      <w:r w:rsidRPr="00545154">
        <w:rPr>
          <w:bCs/>
        </w:rPr>
        <w:t>Brazil</w:t>
      </w:r>
      <w:proofErr w:type="spellEnd"/>
      <w:r w:rsidRPr="00545154">
        <w:rPr>
          <w:bCs/>
        </w:rPr>
        <w:t xml:space="preserve"> </w:t>
      </w:r>
    </w:p>
    <w:p w:rsidR="00AC3BCD" w:rsidRPr="00545154" w:rsidRDefault="00AC3BCD" w:rsidP="00AC3BCD">
      <w:pPr>
        <w:jc w:val="center"/>
        <w:rPr>
          <w:rFonts w:eastAsia="Batang"/>
          <w:color w:val="0000FF"/>
        </w:rPr>
      </w:pPr>
    </w:p>
    <w:p w:rsidR="00545154" w:rsidRPr="00545154" w:rsidRDefault="00545154" w:rsidP="00545154">
      <w:pPr>
        <w:jc w:val="both"/>
        <w:rPr>
          <w:b/>
          <w:bCs/>
          <w:color w:val="000000"/>
        </w:rPr>
      </w:pPr>
      <w:r w:rsidRPr="00545154">
        <w:rPr>
          <w:b/>
          <w:bCs/>
          <w:color w:val="000000"/>
        </w:rPr>
        <w:t xml:space="preserve">Background: </w:t>
      </w:r>
      <w:r w:rsidRPr="00545154">
        <w:rPr>
          <w:bCs/>
          <w:color w:val="000000"/>
        </w:rPr>
        <w:t xml:space="preserve">Laser </w:t>
      </w:r>
      <w:proofErr w:type="spellStart"/>
      <w:r w:rsidRPr="00545154">
        <w:rPr>
          <w:bCs/>
          <w:color w:val="000000"/>
        </w:rPr>
        <w:t>assisted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Indocyanine</w:t>
      </w:r>
      <w:proofErr w:type="spellEnd"/>
      <w:r w:rsidRPr="00545154">
        <w:rPr>
          <w:bCs/>
          <w:color w:val="000000"/>
        </w:rPr>
        <w:t xml:space="preserve"> Green </w:t>
      </w:r>
      <w:proofErr w:type="spellStart"/>
      <w:r w:rsidRPr="00545154">
        <w:rPr>
          <w:bCs/>
          <w:color w:val="000000"/>
        </w:rPr>
        <w:t>Angiography</w:t>
      </w:r>
      <w:proofErr w:type="spellEnd"/>
      <w:r w:rsidRPr="00545154">
        <w:rPr>
          <w:bCs/>
          <w:color w:val="000000"/>
        </w:rPr>
        <w:t xml:space="preserve"> (LAICGA) </w:t>
      </w:r>
      <w:proofErr w:type="spellStart"/>
      <w:r w:rsidRPr="00545154">
        <w:rPr>
          <w:bCs/>
          <w:color w:val="000000"/>
        </w:rPr>
        <w:t>has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actually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become</w:t>
      </w:r>
      <w:proofErr w:type="spellEnd"/>
      <w:r w:rsidRPr="00545154">
        <w:rPr>
          <w:bCs/>
          <w:color w:val="000000"/>
        </w:rPr>
        <w:t xml:space="preserve"> a reality, </w:t>
      </w:r>
      <w:proofErr w:type="spellStart"/>
      <w:r w:rsidRPr="00545154">
        <w:rPr>
          <w:bCs/>
          <w:color w:val="000000"/>
        </w:rPr>
        <w:t>helping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surgeons</w:t>
      </w:r>
      <w:proofErr w:type="spellEnd"/>
      <w:r w:rsidRPr="00545154">
        <w:rPr>
          <w:bCs/>
          <w:color w:val="000000"/>
        </w:rPr>
        <w:t xml:space="preserve"> to </w:t>
      </w:r>
      <w:proofErr w:type="spellStart"/>
      <w:r w:rsidRPr="00545154">
        <w:rPr>
          <w:bCs/>
          <w:color w:val="000000"/>
        </w:rPr>
        <w:t>determine</w:t>
      </w:r>
      <w:proofErr w:type="spellEnd"/>
      <w:r w:rsidRPr="00545154">
        <w:rPr>
          <w:bCs/>
          <w:color w:val="000000"/>
        </w:rPr>
        <w:t xml:space="preserve"> flap </w:t>
      </w:r>
      <w:proofErr w:type="spellStart"/>
      <w:r w:rsidRPr="00545154">
        <w:rPr>
          <w:bCs/>
          <w:color w:val="000000"/>
        </w:rPr>
        <w:t>perfusion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intraoperative</w:t>
      </w:r>
      <w:proofErr w:type="spellEnd"/>
      <w:r w:rsidRPr="00545154">
        <w:rPr>
          <w:bCs/>
          <w:color w:val="000000"/>
        </w:rPr>
        <w:t xml:space="preserve"> and </w:t>
      </w:r>
      <w:proofErr w:type="spellStart"/>
      <w:r w:rsidRPr="00545154">
        <w:rPr>
          <w:bCs/>
          <w:color w:val="000000"/>
        </w:rPr>
        <w:t>allowing</w:t>
      </w:r>
      <w:proofErr w:type="spellEnd"/>
      <w:r w:rsidRPr="00545154">
        <w:rPr>
          <w:bCs/>
          <w:color w:val="000000"/>
        </w:rPr>
        <w:t xml:space="preserve"> best </w:t>
      </w:r>
      <w:proofErr w:type="spellStart"/>
      <w:r w:rsidRPr="00545154">
        <w:rPr>
          <w:bCs/>
          <w:color w:val="000000"/>
        </w:rPr>
        <w:t>outcomes</w:t>
      </w:r>
      <w:proofErr w:type="spellEnd"/>
      <w:r w:rsidRPr="00545154">
        <w:rPr>
          <w:bCs/>
          <w:color w:val="000000"/>
        </w:rPr>
        <w:t xml:space="preserve"> in </w:t>
      </w:r>
      <w:proofErr w:type="spellStart"/>
      <w:r w:rsidRPr="00545154">
        <w:rPr>
          <w:bCs/>
          <w:color w:val="000000"/>
        </w:rPr>
        <w:t>breast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reconstruction</w:t>
      </w:r>
      <w:proofErr w:type="spellEnd"/>
      <w:r w:rsidRPr="00545154">
        <w:rPr>
          <w:bCs/>
          <w:color w:val="000000"/>
        </w:rPr>
        <w:t xml:space="preserve">, by </w:t>
      </w:r>
      <w:proofErr w:type="spellStart"/>
      <w:r w:rsidRPr="00545154">
        <w:rPr>
          <w:bCs/>
          <w:color w:val="000000"/>
        </w:rPr>
        <w:t>determining</w:t>
      </w:r>
      <w:proofErr w:type="spellEnd"/>
      <w:r w:rsidRPr="00545154">
        <w:rPr>
          <w:bCs/>
          <w:color w:val="000000"/>
        </w:rPr>
        <w:t xml:space="preserve"> flap </w:t>
      </w:r>
      <w:proofErr w:type="spellStart"/>
      <w:r w:rsidRPr="00545154">
        <w:rPr>
          <w:bCs/>
          <w:color w:val="000000"/>
        </w:rPr>
        <w:t>viability</w:t>
      </w:r>
      <w:proofErr w:type="spellEnd"/>
      <w:r>
        <w:rPr>
          <w:bCs/>
          <w:color w:val="000000"/>
        </w:rPr>
        <w:t xml:space="preserve"> </w:t>
      </w:r>
      <w:r w:rsidRPr="00545154">
        <w:rPr>
          <w:bCs/>
          <w:color w:val="000000"/>
        </w:rPr>
        <w:t xml:space="preserve">and </w:t>
      </w:r>
      <w:proofErr w:type="spellStart"/>
      <w:r w:rsidRPr="00545154">
        <w:rPr>
          <w:bCs/>
          <w:color w:val="000000"/>
        </w:rPr>
        <w:t>secure</w:t>
      </w:r>
      <w:proofErr w:type="spellEnd"/>
      <w:r w:rsidRPr="00545154">
        <w:rPr>
          <w:bCs/>
          <w:color w:val="000000"/>
        </w:rPr>
        <w:t xml:space="preserve"> volume of </w:t>
      </w:r>
      <w:proofErr w:type="spellStart"/>
      <w:r w:rsidRPr="00545154">
        <w:rPr>
          <w:bCs/>
          <w:color w:val="000000"/>
        </w:rPr>
        <w:t>intraoperative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expansion</w:t>
      </w:r>
      <w:proofErr w:type="spellEnd"/>
      <w:r w:rsidRPr="00545154">
        <w:rPr>
          <w:bCs/>
          <w:color w:val="000000"/>
        </w:rPr>
        <w:t xml:space="preserve">. </w:t>
      </w:r>
      <w:proofErr w:type="spellStart"/>
      <w:r w:rsidRPr="00545154">
        <w:rPr>
          <w:bCs/>
          <w:color w:val="000000"/>
        </w:rPr>
        <w:t>This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study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stratified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outcomes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based</w:t>
      </w:r>
      <w:proofErr w:type="spellEnd"/>
      <w:r w:rsidRPr="00545154">
        <w:rPr>
          <w:bCs/>
          <w:color w:val="000000"/>
        </w:rPr>
        <w:t xml:space="preserve"> on a meta-</w:t>
      </w:r>
      <w:proofErr w:type="spellStart"/>
      <w:r w:rsidRPr="00545154">
        <w:rPr>
          <w:bCs/>
          <w:color w:val="000000"/>
        </w:rPr>
        <w:t>analysis</w:t>
      </w:r>
      <w:proofErr w:type="spellEnd"/>
      <w:r w:rsidRPr="00545154">
        <w:rPr>
          <w:bCs/>
          <w:color w:val="000000"/>
        </w:rPr>
        <w:t xml:space="preserve"> of </w:t>
      </w:r>
      <w:proofErr w:type="spellStart"/>
      <w:r w:rsidRPr="00545154">
        <w:rPr>
          <w:bCs/>
          <w:color w:val="000000"/>
        </w:rPr>
        <w:t>complications</w:t>
      </w:r>
      <w:proofErr w:type="spellEnd"/>
      <w:r w:rsidRPr="00545154">
        <w:rPr>
          <w:bCs/>
          <w:color w:val="000000"/>
        </w:rPr>
        <w:t>.</w:t>
      </w:r>
    </w:p>
    <w:p w:rsidR="00545154" w:rsidRPr="00545154" w:rsidRDefault="00545154" w:rsidP="00545154">
      <w:pPr>
        <w:jc w:val="both"/>
        <w:rPr>
          <w:b/>
          <w:bCs/>
          <w:color w:val="000000"/>
        </w:rPr>
      </w:pPr>
      <w:proofErr w:type="spellStart"/>
      <w:r w:rsidRPr="00545154">
        <w:rPr>
          <w:b/>
          <w:bCs/>
          <w:color w:val="000000"/>
        </w:rPr>
        <w:t>Objective</w:t>
      </w:r>
      <w:proofErr w:type="spellEnd"/>
      <w:r w:rsidRPr="00545154">
        <w:rPr>
          <w:b/>
          <w:bCs/>
          <w:color w:val="000000"/>
        </w:rPr>
        <w:t>:</w:t>
      </w:r>
      <w:r w:rsidRPr="00545154">
        <w:rPr>
          <w:bCs/>
          <w:color w:val="000000"/>
        </w:rPr>
        <w:t xml:space="preserve"> A </w:t>
      </w:r>
      <w:proofErr w:type="spellStart"/>
      <w:r w:rsidRPr="00545154">
        <w:rPr>
          <w:bCs/>
          <w:color w:val="000000"/>
        </w:rPr>
        <w:t>systematic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review</w:t>
      </w:r>
      <w:proofErr w:type="spellEnd"/>
      <w:r w:rsidRPr="00545154">
        <w:rPr>
          <w:bCs/>
          <w:color w:val="000000"/>
        </w:rPr>
        <w:t xml:space="preserve"> and meta-</w:t>
      </w:r>
      <w:proofErr w:type="spellStart"/>
      <w:r w:rsidRPr="00545154">
        <w:rPr>
          <w:bCs/>
          <w:color w:val="000000"/>
        </w:rPr>
        <w:t>analysis</w:t>
      </w:r>
      <w:proofErr w:type="spellEnd"/>
      <w:r w:rsidRPr="00545154">
        <w:rPr>
          <w:bCs/>
          <w:color w:val="000000"/>
        </w:rPr>
        <w:t xml:space="preserve"> to </w:t>
      </w:r>
      <w:proofErr w:type="spellStart"/>
      <w:r w:rsidRPr="00545154">
        <w:rPr>
          <w:bCs/>
          <w:color w:val="000000"/>
        </w:rPr>
        <w:t>verify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if</w:t>
      </w:r>
      <w:proofErr w:type="spellEnd"/>
      <w:r w:rsidRPr="00545154">
        <w:rPr>
          <w:bCs/>
          <w:color w:val="000000"/>
        </w:rPr>
        <w:t xml:space="preserve"> LAICGA </w:t>
      </w:r>
      <w:proofErr w:type="spellStart"/>
      <w:r w:rsidRPr="00545154">
        <w:rPr>
          <w:bCs/>
          <w:color w:val="000000"/>
        </w:rPr>
        <w:t>prevents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complications</w:t>
      </w:r>
      <w:proofErr w:type="spellEnd"/>
      <w:r w:rsidRPr="00545154">
        <w:rPr>
          <w:bCs/>
          <w:color w:val="000000"/>
        </w:rPr>
        <w:t xml:space="preserve"> and </w:t>
      </w:r>
      <w:proofErr w:type="spellStart"/>
      <w:r w:rsidRPr="00545154">
        <w:rPr>
          <w:bCs/>
          <w:color w:val="000000"/>
        </w:rPr>
        <w:t>improve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outcomes</w:t>
      </w:r>
      <w:proofErr w:type="spellEnd"/>
      <w:r w:rsidRPr="00545154">
        <w:rPr>
          <w:bCs/>
          <w:color w:val="000000"/>
        </w:rPr>
        <w:t xml:space="preserve"> in </w:t>
      </w:r>
      <w:proofErr w:type="spellStart"/>
      <w:r w:rsidRPr="00545154">
        <w:rPr>
          <w:bCs/>
          <w:color w:val="000000"/>
        </w:rPr>
        <w:t>breast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reconstruction</w:t>
      </w:r>
      <w:proofErr w:type="spellEnd"/>
      <w:r w:rsidRPr="00545154">
        <w:rPr>
          <w:bCs/>
          <w:color w:val="000000"/>
        </w:rPr>
        <w:t xml:space="preserve"> </w:t>
      </w:r>
    </w:p>
    <w:p w:rsidR="00545154" w:rsidRPr="00545154" w:rsidRDefault="00545154" w:rsidP="00545154">
      <w:pPr>
        <w:jc w:val="both"/>
        <w:rPr>
          <w:b/>
          <w:bCs/>
          <w:color w:val="000000"/>
        </w:rPr>
      </w:pPr>
      <w:proofErr w:type="spellStart"/>
      <w:r w:rsidRPr="00545154">
        <w:rPr>
          <w:b/>
          <w:bCs/>
          <w:color w:val="000000"/>
        </w:rPr>
        <w:t>Methods</w:t>
      </w:r>
      <w:proofErr w:type="spellEnd"/>
      <w:r w:rsidRPr="00545154">
        <w:rPr>
          <w:bCs/>
          <w:color w:val="000000"/>
        </w:rPr>
        <w:t xml:space="preserve">: </w:t>
      </w:r>
      <w:proofErr w:type="spellStart"/>
      <w:r w:rsidRPr="00545154">
        <w:rPr>
          <w:bCs/>
          <w:color w:val="000000"/>
        </w:rPr>
        <w:t>Only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longitudinal</w:t>
      </w:r>
      <w:proofErr w:type="spellEnd"/>
      <w:r w:rsidRPr="00545154">
        <w:rPr>
          <w:bCs/>
          <w:color w:val="000000"/>
        </w:rPr>
        <w:t xml:space="preserve"> trials </w:t>
      </w:r>
      <w:proofErr w:type="spellStart"/>
      <w:r w:rsidRPr="00545154">
        <w:rPr>
          <w:bCs/>
          <w:color w:val="000000"/>
        </w:rPr>
        <w:t>comparing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clinical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assessment</w:t>
      </w:r>
      <w:proofErr w:type="spellEnd"/>
      <w:r w:rsidRPr="00545154">
        <w:rPr>
          <w:bCs/>
          <w:color w:val="000000"/>
        </w:rPr>
        <w:t xml:space="preserve"> of </w:t>
      </w:r>
      <w:proofErr w:type="spellStart"/>
      <w:r w:rsidRPr="00545154">
        <w:rPr>
          <w:bCs/>
          <w:color w:val="000000"/>
        </w:rPr>
        <w:t>skin</w:t>
      </w:r>
      <w:proofErr w:type="spellEnd"/>
      <w:r w:rsidRPr="00545154">
        <w:rPr>
          <w:bCs/>
          <w:color w:val="000000"/>
        </w:rPr>
        <w:t xml:space="preserve"> flaps to </w:t>
      </w:r>
      <w:proofErr w:type="spellStart"/>
      <w:r w:rsidRPr="00545154">
        <w:rPr>
          <w:bCs/>
          <w:color w:val="000000"/>
        </w:rPr>
        <w:t>pacients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submitted</w:t>
      </w:r>
      <w:proofErr w:type="spellEnd"/>
      <w:r w:rsidRPr="00545154">
        <w:rPr>
          <w:bCs/>
          <w:color w:val="000000"/>
        </w:rPr>
        <w:t xml:space="preserve"> to LAICGA </w:t>
      </w:r>
      <w:proofErr w:type="spellStart"/>
      <w:r w:rsidRPr="00545154">
        <w:rPr>
          <w:bCs/>
          <w:color w:val="000000"/>
        </w:rPr>
        <w:t>during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breast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reconstruction</w:t>
      </w:r>
      <w:proofErr w:type="spellEnd"/>
      <w:r w:rsidRPr="00545154">
        <w:rPr>
          <w:bCs/>
          <w:color w:val="000000"/>
        </w:rPr>
        <w:t xml:space="preserve"> trials </w:t>
      </w:r>
      <w:proofErr w:type="spellStart"/>
      <w:r w:rsidRPr="00545154">
        <w:rPr>
          <w:bCs/>
          <w:color w:val="000000"/>
        </w:rPr>
        <w:t>were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included</w:t>
      </w:r>
      <w:proofErr w:type="spellEnd"/>
      <w:r w:rsidRPr="00545154">
        <w:rPr>
          <w:bCs/>
          <w:color w:val="000000"/>
        </w:rPr>
        <w:t>. MEDLINE (</w:t>
      </w:r>
      <w:proofErr w:type="spellStart"/>
      <w:r w:rsidRPr="00545154">
        <w:rPr>
          <w:bCs/>
          <w:color w:val="000000"/>
        </w:rPr>
        <w:t>PubMed</w:t>
      </w:r>
      <w:proofErr w:type="spellEnd"/>
      <w:r w:rsidRPr="00545154">
        <w:rPr>
          <w:bCs/>
          <w:color w:val="000000"/>
        </w:rPr>
        <w:t xml:space="preserve">), Google </w:t>
      </w:r>
      <w:proofErr w:type="spellStart"/>
      <w:r w:rsidRPr="00545154">
        <w:rPr>
          <w:bCs/>
          <w:color w:val="000000"/>
        </w:rPr>
        <w:t>Scholar</w:t>
      </w:r>
      <w:proofErr w:type="spellEnd"/>
      <w:r w:rsidRPr="00545154">
        <w:rPr>
          <w:bCs/>
          <w:color w:val="000000"/>
        </w:rPr>
        <w:t xml:space="preserve"> and LILACS </w:t>
      </w:r>
      <w:proofErr w:type="spellStart"/>
      <w:r w:rsidRPr="00545154">
        <w:rPr>
          <w:bCs/>
          <w:color w:val="000000"/>
        </w:rPr>
        <w:t>databases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were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searched</w:t>
      </w:r>
      <w:proofErr w:type="spellEnd"/>
      <w:r w:rsidRPr="00545154">
        <w:rPr>
          <w:bCs/>
          <w:color w:val="000000"/>
        </w:rPr>
        <w:t xml:space="preserve"> for </w:t>
      </w:r>
      <w:proofErr w:type="spellStart"/>
      <w:r w:rsidRPr="00545154">
        <w:rPr>
          <w:bCs/>
          <w:color w:val="000000"/>
        </w:rPr>
        <w:t>articles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published</w:t>
      </w:r>
      <w:proofErr w:type="spellEnd"/>
      <w:r w:rsidRPr="00545154">
        <w:rPr>
          <w:bCs/>
          <w:color w:val="000000"/>
        </w:rPr>
        <w:t xml:space="preserve"> up to </w:t>
      </w:r>
      <w:proofErr w:type="spellStart"/>
      <w:r w:rsidRPr="00545154">
        <w:rPr>
          <w:bCs/>
          <w:color w:val="000000"/>
        </w:rPr>
        <w:t>December</w:t>
      </w:r>
      <w:proofErr w:type="spellEnd"/>
      <w:r w:rsidRPr="00545154">
        <w:rPr>
          <w:bCs/>
          <w:color w:val="000000"/>
        </w:rPr>
        <w:t xml:space="preserve"> 2018. Random-</w:t>
      </w:r>
      <w:proofErr w:type="spellStart"/>
      <w:r w:rsidRPr="00545154">
        <w:rPr>
          <w:bCs/>
          <w:color w:val="000000"/>
        </w:rPr>
        <w:t>effects</w:t>
      </w:r>
      <w:proofErr w:type="spellEnd"/>
      <w:r w:rsidRPr="00545154">
        <w:rPr>
          <w:bCs/>
          <w:color w:val="000000"/>
        </w:rPr>
        <w:t xml:space="preserve"> meta-</w:t>
      </w:r>
      <w:proofErr w:type="spellStart"/>
      <w:r w:rsidRPr="00545154">
        <w:rPr>
          <w:bCs/>
          <w:color w:val="000000"/>
        </w:rPr>
        <w:t>analyses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were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conducted</w:t>
      </w:r>
      <w:proofErr w:type="spellEnd"/>
      <w:r w:rsidRPr="00545154">
        <w:rPr>
          <w:bCs/>
          <w:color w:val="000000"/>
        </w:rPr>
        <w:t xml:space="preserve"> for </w:t>
      </w:r>
      <w:proofErr w:type="spellStart"/>
      <w:r w:rsidRPr="00545154">
        <w:rPr>
          <w:bCs/>
          <w:color w:val="000000"/>
        </w:rPr>
        <w:t>complications</w:t>
      </w:r>
      <w:proofErr w:type="spellEnd"/>
      <w:r w:rsidRPr="00545154">
        <w:rPr>
          <w:bCs/>
          <w:color w:val="000000"/>
        </w:rPr>
        <w:t xml:space="preserve"> (</w:t>
      </w:r>
      <w:proofErr w:type="spellStart"/>
      <w:r w:rsidRPr="00545154">
        <w:rPr>
          <w:bCs/>
          <w:color w:val="000000"/>
        </w:rPr>
        <w:t>necrosis</w:t>
      </w:r>
      <w:proofErr w:type="spellEnd"/>
      <w:r w:rsidRPr="00545154">
        <w:rPr>
          <w:bCs/>
          <w:color w:val="000000"/>
        </w:rPr>
        <w:t xml:space="preserve">, </w:t>
      </w:r>
      <w:proofErr w:type="spellStart"/>
      <w:r w:rsidRPr="00545154">
        <w:rPr>
          <w:bCs/>
          <w:color w:val="000000"/>
        </w:rPr>
        <w:t>infection</w:t>
      </w:r>
      <w:proofErr w:type="spellEnd"/>
      <w:r w:rsidRPr="00545154">
        <w:rPr>
          <w:bCs/>
          <w:color w:val="000000"/>
        </w:rPr>
        <w:t xml:space="preserve">, </w:t>
      </w:r>
      <w:proofErr w:type="spellStart"/>
      <w:r w:rsidRPr="00545154">
        <w:rPr>
          <w:bCs/>
          <w:color w:val="000000"/>
        </w:rPr>
        <w:t>seroma</w:t>
      </w:r>
      <w:proofErr w:type="spellEnd"/>
      <w:r w:rsidRPr="00545154">
        <w:rPr>
          <w:bCs/>
          <w:color w:val="000000"/>
        </w:rPr>
        <w:t xml:space="preserve"> and </w:t>
      </w:r>
      <w:proofErr w:type="spellStart"/>
      <w:r w:rsidRPr="00545154">
        <w:rPr>
          <w:bCs/>
          <w:color w:val="000000"/>
        </w:rPr>
        <w:t>surgical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reintervention</w:t>
      </w:r>
      <w:proofErr w:type="spellEnd"/>
      <w:r w:rsidRPr="00545154">
        <w:rPr>
          <w:bCs/>
          <w:color w:val="000000"/>
        </w:rPr>
        <w:t>.</w:t>
      </w:r>
    </w:p>
    <w:p w:rsidR="00545154" w:rsidRPr="00545154" w:rsidRDefault="00545154" w:rsidP="00545154">
      <w:pPr>
        <w:jc w:val="both"/>
        <w:rPr>
          <w:b/>
          <w:bCs/>
          <w:color w:val="000000"/>
        </w:rPr>
      </w:pPr>
      <w:proofErr w:type="spellStart"/>
      <w:r w:rsidRPr="00545154">
        <w:rPr>
          <w:b/>
          <w:bCs/>
          <w:color w:val="000000"/>
        </w:rPr>
        <w:t>Results</w:t>
      </w:r>
      <w:proofErr w:type="spellEnd"/>
      <w:r w:rsidRPr="00545154">
        <w:rPr>
          <w:b/>
          <w:bCs/>
          <w:color w:val="000000"/>
        </w:rPr>
        <w:t xml:space="preserve">: </w:t>
      </w:r>
      <w:proofErr w:type="spellStart"/>
      <w:r w:rsidRPr="00545154">
        <w:rPr>
          <w:bCs/>
          <w:color w:val="000000"/>
        </w:rPr>
        <w:t>Ten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studies</w:t>
      </w:r>
      <w:proofErr w:type="spellEnd"/>
      <w:r w:rsidRPr="00545154">
        <w:rPr>
          <w:bCs/>
          <w:color w:val="000000"/>
        </w:rPr>
        <w:t xml:space="preserve"> reporting LAICGA in </w:t>
      </w:r>
      <w:proofErr w:type="spellStart"/>
      <w:r w:rsidRPr="00545154">
        <w:rPr>
          <w:bCs/>
          <w:color w:val="000000"/>
        </w:rPr>
        <w:t>breast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reconstructions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met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inclusion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criteria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containing</w:t>
      </w:r>
      <w:proofErr w:type="spellEnd"/>
      <w:r w:rsidRPr="00545154">
        <w:rPr>
          <w:bCs/>
          <w:color w:val="000000"/>
        </w:rPr>
        <w:t xml:space="preserve"> control </w:t>
      </w:r>
      <w:proofErr w:type="spellStart"/>
      <w:r w:rsidRPr="00545154">
        <w:rPr>
          <w:bCs/>
          <w:color w:val="000000"/>
        </w:rPr>
        <w:t>group</w:t>
      </w:r>
      <w:proofErr w:type="spellEnd"/>
      <w:r w:rsidRPr="00545154">
        <w:rPr>
          <w:bCs/>
          <w:color w:val="000000"/>
        </w:rPr>
        <w:t xml:space="preserve"> with </w:t>
      </w:r>
      <w:proofErr w:type="spellStart"/>
      <w:r w:rsidRPr="00545154">
        <w:rPr>
          <w:bCs/>
          <w:color w:val="000000"/>
        </w:rPr>
        <w:t>clinical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evaluation</w:t>
      </w:r>
      <w:proofErr w:type="spellEnd"/>
      <w:r w:rsidRPr="00545154">
        <w:rPr>
          <w:bCs/>
          <w:color w:val="000000"/>
        </w:rPr>
        <w:t xml:space="preserve"> and </w:t>
      </w:r>
      <w:proofErr w:type="spellStart"/>
      <w:r w:rsidRPr="00545154">
        <w:rPr>
          <w:bCs/>
          <w:color w:val="000000"/>
        </w:rPr>
        <w:t>reported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outcomes</w:t>
      </w:r>
      <w:proofErr w:type="spellEnd"/>
      <w:r w:rsidRPr="00545154">
        <w:rPr>
          <w:bCs/>
          <w:color w:val="000000"/>
        </w:rPr>
        <w:t xml:space="preserve"> of </w:t>
      </w:r>
      <w:proofErr w:type="spellStart"/>
      <w:r w:rsidRPr="00545154">
        <w:rPr>
          <w:bCs/>
          <w:color w:val="000000"/>
        </w:rPr>
        <w:t>interest</w:t>
      </w:r>
      <w:proofErr w:type="spellEnd"/>
      <w:r w:rsidRPr="00545154">
        <w:rPr>
          <w:bCs/>
          <w:color w:val="000000"/>
        </w:rPr>
        <w:t xml:space="preserve"> (n: 2256). The </w:t>
      </w:r>
      <w:proofErr w:type="spellStart"/>
      <w:r w:rsidRPr="00545154">
        <w:rPr>
          <w:bCs/>
          <w:color w:val="000000"/>
        </w:rPr>
        <w:t>risk</w:t>
      </w:r>
      <w:proofErr w:type="spellEnd"/>
      <w:r w:rsidRPr="00545154">
        <w:rPr>
          <w:bCs/>
          <w:color w:val="000000"/>
        </w:rPr>
        <w:t xml:space="preserve"> of </w:t>
      </w:r>
      <w:proofErr w:type="spellStart"/>
      <w:r w:rsidRPr="00545154">
        <w:rPr>
          <w:bCs/>
          <w:color w:val="000000"/>
        </w:rPr>
        <w:t>ocurrence</w:t>
      </w:r>
      <w:proofErr w:type="spellEnd"/>
      <w:r w:rsidRPr="00545154">
        <w:rPr>
          <w:bCs/>
          <w:color w:val="000000"/>
        </w:rPr>
        <w:t xml:space="preserve"> of flap </w:t>
      </w:r>
      <w:proofErr w:type="spellStart"/>
      <w:r w:rsidRPr="00545154">
        <w:rPr>
          <w:bCs/>
          <w:color w:val="000000"/>
        </w:rPr>
        <w:t>necrosis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was</w:t>
      </w:r>
      <w:proofErr w:type="spellEnd"/>
      <w:r w:rsidRPr="00545154">
        <w:rPr>
          <w:bCs/>
          <w:color w:val="000000"/>
        </w:rPr>
        <w:t xml:space="preserve"> 2.06 </w:t>
      </w:r>
      <w:proofErr w:type="spellStart"/>
      <w:r w:rsidRPr="00545154">
        <w:rPr>
          <w:bCs/>
          <w:color w:val="000000"/>
        </w:rPr>
        <w:t>times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higher</w:t>
      </w:r>
      <w:proofErr w:type="spellEnd"/>
      <w:r w:rsidRPr="00545154">
        <w:rPr>
          <w:bCs/>
          <w:color w:val="000000"/>
        </w:rPr>
        <w:t xml:space="preserve"> in control </w:t>
      </w:r>
      <w:proofErr w:type="spellStart"/>
      <w:r w:rsidRPr="00545154">
        <w:rPr>
          <w:bCs/>
          <w:color w:val="000000"/>
        </w:rPr>
        <w:t>group</w:t>
      </w:r>
      <w:proofErr w:type="spellEnd"/>
      <w:r w:rsidRPr="00545154">
        <w:rPr>
          <w:bCs/>
          <w:color w:val="000000"/>
        </w:rPr>
        <w:t xml:space="preserve"> (</w:t>
      </w:r>
      <w:proofErr w:type="spellStart"/>
      <w:r w:rsidRPr="00545154">
        <w:rPr>
          <w:bCs/>
          <w:color w:val="000000"/>
        </w:rPr>
        <w:t>clinical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assessment</w:t>
      </w:r>
      <w:proofErr w:type="spellEnd"/>
      <w:r w:rsidRPr="00545154">
        <w:rPr>
          <w:bCs/>
          <w:color w:val="000000"/>
        </w:rPr>
        <w:t xml:space="preserve">), with </w:t>
      </w:r>
      <w:proofErr w:type="spellStart"/>
      <w:r w:rsidRPr="00545154">
        <w:rPr>
          <w:bCs/>
          <w:color w:val="000000"/>
        </w:rPr>
        <w:t>statistical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relevance</w:t>
      </w:r>
      <w:proofErr w:type="spellEnd"/>
      <w:r w:rsidRPr="00545154">
        <w:rPr>
          <w:bCs/>
          <w:color w:val="000000"/>
        </w:rPr>
        <w:t xml:space="preserve"> (p: 0.0006), 95% CI (1.36 – 3.11). </w:t>
      </w:r>
      <w:proofErr w:type="spellStart"/>
      <w:r w:rsidRPr="00545154">
        <w:rPr>
          <w:bCs/>
          <w:color w:val="000000"/>
        </w:rPr>
        <w:t>Necessity</w:t>
      </w:r>
      <w:proofErr w:type="spellEnd"/>
      <w:r w:rsidRPr="00545154">
        <w:rPr>
          <w:bCs/>
          <w:color w:val="000000"/>
        </w:rPr>
        <w:t xml:space="preserve"> of </w:t>
      </w:r>
      <w:proofErr w:type="spellStart"/>
      <w:r w:rsidRPr="00545154">
        <w:rPr>
          <w:bCs/>
          <w:color w:val="000000"/>
        </w:rPr>
        <w:t>reoperation</w:t>
      </w:r>
      <w:proofErr w:type="spellEnd"/>
      <w:r w:rsidRPr="00545154">
        <w:rPr>
          <w:bCs/>
          <w:color w:val="000000"/>
        </w:rPr>
        <w:t xml:space="preserve"> for </w:t>
      </w:r>
      <w:proofErr w:type="spellStart"/>
      <w:r w:rsidRPr="00545154">
        <w:rPr>
          <w:bCs/>
          <w:color w:val="000000"/>
        </w:rPr>
        <w:t>any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complication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was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statistically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relevant</w:t>
      </w:r>
      <w:proofErr w:type="spellEnd"/>
      <w:r w:rsidRPr="00545154">
        <w:rPr>
          <w:bCs/>
          <w:color w:val="000000"/>
        </w:rPr>
        <w:t xml:space="preserve">, </w:t>
      </w:r>
      <w:proofErr w:type="spellStart"/>
      <w:r w:rsidRPr="00545154">
        <w:rPr>
          <w:bCs/>
          <w:color w:val="000000"/>
        </w:rPr>
        <w:t>addind</w:t>
      </w:r>
      <w:proofErr w:type="spellEnd"/>
      <w:r w:rsidRPr="00545154">
        <w:rPr>
          <w:bCs/>
          <w:color w:val="000000"/>
        </w:rPr>
        <w:t xml:space="preserve"> a relative </w:t>
      </w:r>
      <w:proofErr w:type="spellStart"/>
      <w:r w:rsidRPr="00545154">
        <w:rPr>
          <w:bCs/>
          <w:color w:val="000000"/>
        </w:rPr>
        <w:t>risk</w:t>
      </w:r>
      <w:proofErr w:type="spellEnd"/>
      <w:r w:rsidRPr="00545154">
        <w:rPr>
          <w:bCs/>
          <w:color w:val="000000"/>
        </w:rPr>
        <w:t xml:space="preserve"> of 2.06 </w:t>
      </w:r>
      <w:proofErr w:type="spellStart"/>
      <w:r w:rsidRPr="00545154">
        <w:rPr>
          <w:bCs/>
          <w:color w:val="000000"/>
        </w:rPr>
        <w:t>comparing</w:t>
      </w:r>
      <w:proofErr w:type="spellEnd"/>
      <w:r w:rsidRPr="00545154">
        <w:rPr>
          <w:bCs/>
          <w:color w:val="000000"/>
        </w:rPr>
        <w:t xml:space="preserve"> to </w:t>
      </w:r>
      <w:proofErr w:type="spellStart"/>
      <w:r w:rsidRPr="00545154">
        <w:rPr>
          <w:bCs/>
          <w:color w:val="000000"/>
        </w:rPr>
        <w:t>clinical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assessment</w:t>
      </w:r>
      <w:proofErr w:type="spellEnd"/>
      <w:r w:rsidRPr="00545154">
        <w:rPr>
          <w:bCs/>
          <w:color w:val="000000"/>
        </w:rPr>
        <w:t xml:space="preserve"> (</w:t>
      </w:r>
      <w:proofErr w:type="gramStart"/>
      <w:r w:rsidRPr="00545154">
        <w:rPr>
          <w:bCs/>
          <w:color w:val="000000"/>
        </w:rPr>
        <w:t>p:0.0002</w:t>
      </w:r>
      <w:proofErr w:type="gramEnd"/>
      <w:r w:rsidRPr="00545154">
        <w:rPr>
          <w:bCs/>
          <w:color w:val="000000"/>
        </w:rPr>
        <w:t xml:space="preserve">), 95% CI (1.41-3.0). </w:t>
      </w:r>
      <w:proofErr w:type="spellStart"/>
      <w:r w:rsidRPr="00545154">
        <w:rPr>
          <w:bCs/>
          <w:color w:val="000000"/>
        </w:rPr>
        <w:t>Incidence</w:t>
      </w:r>
      <w:proofErr w:type="spellEnd"/>
      <w:r w:rsidRPr="00545154">
        <w:rPr>
          <w:bCs/>
          <w:color w:val="000000"/>
        </w:rPr>
        <w:t xml:space="preserve"> of </w:t>
      </w:r>
      <w:proofErr w:type="spellStart"/>
      <w:r w:rsidRPr="00545154">
        <w:rPr>
          <w:bCs/>
          <w:color w:val="000000"/>
        </w:rPr>
        <w:t>infection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was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higher</w:t>
      </w:r>
      <w:proofErr w:type="spellEnd"/>
      <w:r w:rsidRPr="00545154">
        <w:rPr>
          <w:bCs/>
          <w:color w:val="000000"/>
        </w:rPr>
        <w:t xml:space="preserve"> on the control </w:t>
      </w:r>
      <w:proofErr w:type="spellStart"/>
      <w:r w:rsidRPr="00545154">
        <w:rPr>
          <w:bCs/>
          <w:color w:val="000000"/>
        </w:rPr>
        <w:t>group</w:t>
      </w:r>
      <w:proofErr w:type="spellEnd"/>
      <w:r w:rsidRPr="00545154">
        <w:rPr>
          <w:bCs/>
          <w:color w:val="000000"/>
        </w:rPr>
        <w:t xml:space="preserve"> (OR: 1.78, 95% CI,1.00 – 3.17) </w:t>
      </w:r>
      <w:proofErr w:type="spellStart"/>
      <w:r w:rsidRPr="00545154">
        <w:rPr>
          <w:bCs/>
          <w:color w:val="000000"/>
        </w:rPr>
        <w:t>but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not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statistically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relevant</w:t>
      </w:r>
      <w:proofErr w:type="spellEnd"/>
      <w:r w:rsidRPr="00545154">
        <w:rPr>
          <w:bCs/>
          <w:color w:val="000000"/>
        </w:rPr>
        <w:t xml:space="preserve"> (p: 0.05). </w:t>
      </w:r>
      <w:proofErr w:type="spellStart"/>
      <w:r w:rsidRPr="00545154">
        <w:rPr>
          <w:bCs/>
          <w:color w:val="000000"/>
        </w:rPr>
        <w:t>Seroma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did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not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differ</w:t>
      </w:r>
      <w:proofErr w:type="spellEnd"/>
      <w:r w:rsidRPr="00545154">
        <w:rPr>
          <w:bCs/>
          <w:color w:val="000000"/>
        </w:rPr>
        <w:t xml:space="preserve"> from </w:t>
      </w:r>
      <w:proofErr w:type="spellStart"/>
      <w:r w:rsidRPr="00545154">
        <w:rPr>
          <w:bCs/>
          <w:color w:val="000000"/>
        </w:rPr>
        <w:t>both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groups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neither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clinically</w:t>
      </w:r>
      <w:proofErr w:type="spellEnd"/>
      <w:r w:rsidRPr="00545154">
        <w:rPr>
          <w:bCs/>
          <w:color w:val="000000"/>
        </w:rPr>
        <w:t xml:space="preserve"> or </w:t>
      </w:r>
      <w:proofErr w:type="spellStart"/>
      <w:r w:rsidRPr="00545154">
        <w:rPr>
          <w:bCs/>
          <w:color w:val="000000"/>
        </w:rPr>
        <w:t>statistically</w:t>
      </w:r>
      <w:proofErr w:type="spellEnd"/>
      <w:r w:rsidRPr="00545154">
        <w:rPr>
          <w:bCs/>
          <w:color w:val="000000"/>
        </w:rPr>
        <w:t xml:space="preserve"> (OR: 1.06, 95% CI, 0.60-1.86, p: 0,85). </w:t>
      </w:r>
    </w:p>
    <w:p w:rsidR="00545154" w:rsidRPr="00545154" w:rsidRDefault="00545154" w:rsidP="00545154">
      <w:pPr>
        <w:jc w:val="both"/>
        <w:rPr>
          <w:b/>
          <w:color w:val="000000"/>
          <w:lang w:val="en-US"/>
        </w:rPr>
      </w:pPr>
      <w:proofErr w:type="spellStart"/>
      <w:r w:rsidRPr="00545154">
        <w:rPr>
          <w:b/>
          <w:bCs/>
          <w:color w:val="000000"/>
        </w:rPr>
        <w:t>Conclusions</w:t>
      </w:r>
      <w:proofErr w:type="spellEnd"/>
      <w:r w:rsidRPr="00545154">
        <w:rPr>
          <w:bCs/>
          <w:color w:val="000000"/>
        </w:rPr>
        <w:t xml:space="preserve">: The use of LAICGA </w:t>
      </w:r>
      <w:proofErr w:type="spellStart"/>
      <w:r w:rsidRPr="00545154">
        <w:rPr>
          <w:bCs/>
          <w:color w:val="000000"/>
        </w:rPr>
        <w:t>during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breast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reconstruction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procedures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prevents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form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necrotic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events</w:t>
      </w:r>
      <w:proofErr w:type="spellEnd"/>
      <w:r w:rsidRPr="00545154">
        <w:rPr>
          <w:bCs/>
          <w:color w:val="000000"/>
        </w:rPr>
        <w:t xml:space="preserve"> and </w:t>
      </w:r>
      <w:proofErr w:type="spellStart"/>
      <w:r w:rsidRPr="00545154">
        <w:rPr>
          <w:bCs/>
          <w:color w:val="000000"/>
        </w:rPr>
        <w:t>need</w:t>
      </w:r>
      <w:proofErr w:type="spellEnd"/>
      <w:r w:rsidRPr="00545154">
        <w:rPr>
          <w:bCs/>
          <w:color w:val="000000"/>
        </w:rPr>
        <w:t xml:space="preserve"> for </w:t>
      </w:r>
      <w:proofErr w:type="spellStart"/>
      <w:r w:rsidRPr="00545154">
        <w:rPr>
          <w:bCs/>
          <w:color w:val="000000"/>
        </w:rPr>
        <w:t>surgical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reintervention</w:t>
      </w:r>
      <w:proofErr w:type="spellEnd"/>
      <w:r w:rsidRPr="00545154">
        <w:rPr>
          <w:bCs/>
          <w:color w:val="000000"/>
        </w:rPr>
        <w:t xml:space="preserve">. The </w:t>
      </w:r>
      <w:proofErr w:type="spellStart"/>
      <w:r w:rsidRPr="00545154">
        <w:rPr>
          <w:bCs/>
          <w:color w:val="000000"/>
        </w:rPr>
        <w:t>study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suggests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that</w:t>
      </w:r>
      <w:proofErr w:type="spellEnd"/>
      <w:r w:rsidRPr="00545154">
        <w:rPr>
          <w:bCs/>
          <w:color w:val="000000"/>
        </w:rPr>
        <w:t xml:space="preserve"> LAICGA </w:t>
      </w:r>
      <w:proofErr w:type="spellStart"/>
      <w:r w:rsidRPr="00545154">
        <w:rPr>
          <w:bCs/>
          <w:color w:val="000000"/>
        </w:rPr>
        <w:t>has</w:t>
      </w:r>
      <w:proofErr w:type="spellEnd"/>
      <w:r w:rsidRPr="00545154">
        <w:rPr>
          <w:bCs/>
          <w:color w:val="000000"/>
        </w:rPr>
        <w:t xml:space="preserve"> benefits from </w:t>
      </w:r>
      <w:proofErr w:type="spellStart"/>
      <w:r w:rsidRPr="00545154">
        <w:rPr>
          <w:bCs/>
          <w:color w:val="000000"/>
        </w:rPr>
        <w:t>preventing</w:t>
      </w:r>
      <w:proofErr w:type="spellEnd"/>
      <w:r w:rsidRPr="00545154">
        <w:rPr>
          <w:bCs/>
          <w:color w:val="000000"/>
        </w:rPr>
        <w:t xml:space="preserve"> </w:t>
      </w:r>
      <w:proofErr w:type="spellStart"/>
      <w:r w:rsidRPr="00545154">
        <w:rPr>
          <w:bCs/>
          <w:color w:val="000000"/>
        </w:rPr>
        <w:t>infection</w:t>
      </w:r>
      <w:proofErr w:type="spellEnd"/>
      <w:r w:rsidRPr="00545154">
        <w:rPr>
          <w:bCs/>
          <w:color w:val="000000"/>
        </w:rPr>
        <w:t xml:space="preserve">. 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545154" w:rsidRDefault="00545154" w:rsidP="00AC3BCD">
      <w:pPr>
        <w:jc w:val="both"/>
      </w:pPr>
      <w:r>
        <w:t>Edgard da Silva Neto</w:t>
      </w:r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 w:rsidR="00AC3BCD">
        <w:t>his</w:t>
      </w:r>
      <w:proofErr w:type="spellEnd"/>
      <w:r w:rsidR="00AC3BCD">
        <w:t xml:space="preserve"> </w:t>
      </w:r>
      <w:proofErr w:type="spellStart"/>
      <w:r>
        <w:t>Medical</w:t>
      </w:r>
      <w:proofErr w:type="spellEnd"/>
      <w:r>
        <w:t xml:space="preserve"> School</w:t>
      </w:r>
      <w:r w:rsidR="00AC3BCD"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proofErr w:type="spellStart"/>
      <w:r w:rsidR="00AC3BCD">
        <w:t>age</w:t>
      </w:r>
      <w:proofErr w:type="spellEnd"/>
      <w:r w:rsidR="00AC3BCD">
        <w:t xml:space="preserve"> of 2</w:t>
      </w:r>
      <w:r>
        <w:t>3</w:t>
      </w:r>
      <w:r w:rsidR="00AC3BCD">
        <w:t xml:space="preserve"> </w:t>
      </w:r>
      <w:proofErr w:type="spellStart"/>
      <w:r w:rsidR="00AC3BCD">
        <w:t>years</w:t>
      </w:r>
      <w:proofErr w:type="spellEnd"/>
      <w:r w:rsidR="00AC3BCD">
        <w:t xml:space="preserve"> from </w:t>
      </w:r>
      <w:proofErr w:type="spellStart"/>
      <w:r>
        <w:t>Universidade</w:t>
      </w:r>
      <w:proofErr w:type="spellEnd"/>
      <w:r>
        <w:t xml:space="preserve"> de Nove </w:t>
      </w:r>
      <w:proofErr w:type="spellStart"/>
      <w:r>
        <w:t>Julho</w:t>
      </w:r>
      <w:proofErr w:type="spellEnd"/>
      <w:r>
        <w:t xml:space="preserve"> and General and Plastic </w:t>
      </w:r>
      <w:proofErr w:type="spellStart"/>
      <w:r>
        <w:t>Surgery</w:t>
      </w:r>
      <w:proofErr w:type="spellEnd"/>
      <w:r>
        <w:t xml:space="preserve"> training </w:t>
      </w:r>
      <w:proofErr w:type="spellStart"/>
      <w:r>
        <w:t>at</w:t>
      </w:r>
      <w:proofErr w:type="spellEnd"/>
      <w:r>
        <w:t xml:space="preserve"> Santa Casa de </w:t>
      </w:r>
      <w:proofErr w:type="spellStart"/>
      <w:r>
        <w:t>São</w:t>
      </w:r>
      <w:proofErr w:type="spellEnd"/>
      <w:r>
        <w:t xml:space="preserve"> Paulo.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completing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in </w:t>
      </w:r>
      <w:proofErr w:type="spellStart"/>
      <w:r>
        <w:t>Biophotonics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to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Universidade</w:t>
      </w:r>
      <w:proofErr w:type="spellEnd"/>
      <w:r>
        <w:t xml:space="preserve"> Nove de </w:t>
      </w:r>
      <w:proofErr w:type="spellStart"/>
      <w:r>
        <w:t>Julho</w:t>
      </w:r>
      <w:proofErr w:type="spellEnd"/>
      <w:r w:rsidR="00AC3BCD">
        <w:t xml:space="preserve">. He </w:t>
      </w:r>
      <w:proofErr w:type="spellStart"/>
      <w:r w:rsidR="00AC3BCD">
        <w:t>is</w:t>
      </w:r>
      <w:proofErr w:type="spellEnd"/>
      <w:r w:rsidR="00AC3BCD">
        <w:t xml:space="preserve">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Plastic and </w:t>
      </w:r>
      <w:proofErr w:type="spellStart"/>
      <w:r>
        <w:t>Reconsgtructive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in Santa Paula </w:t>
      </w:r>
      <w:proofErr w:type="spellStart"/>
      <w:r>
        <w:t>Oncology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and Medicine Professor </w:t>
      </w:r>
      <w:proofErr w:type="spellStart"/>
      <w:r>
        <w:t>at</w:t>
      </w:r>
      <w:proofErr w:type="spellEnd"/>
      <w:r>
        <w:t xml:space="preserve"> </w:t>
      </w:r>
      <w:proofErr w:type="spellStart"/>
      <w:r>
        <w:t>Universidade</w:t>
      </w:r>
      <w:proofErr w:type="spellEnd"/>
      <w:r>
        <w:t xml:space="preserve"> Nove de </w:t>
      </w:r>
      <w:proofErr w:type="spellStart"/>
      <w:r>
        <w:t>Julho</w:t>
      </w:r>
      <w:proofErr w:type="spellEnd"/>
      <w:r>
        <w:t>.</w:t>
      </w:r>
    </w:p>
    <w:p w:rsidR="00AC3BCD" w:rsidRPr="00A41107" w:rsidRDefault="00545154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 </w:t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545154">
        <w:rPr>
          <w:lang w:val="en-NZ"/>
        </w:rPr>
        <w:t xml:space="preserve">Edgard da Silva </w:t>
      </w:r>
      <w:proofErr w:type="spellStart"/>
      <w:r w:rsidR="00545154">
        <w:rPr>
          <w:lang w:val="en-NZ"/>
        </w:rPr>
        <w:t>Neto</w:t>
      </w:r>
      <w:proofErr w:type="spellEnd"/>
      <w:r w:rsidRPr="008A690F">
        <w:rPr>
          <w:lang w:val="en-NZ"/>
        </w:rPr>
        <w:br/>
      </w:r>
      <w:r w:rsidRPr="008A690F">
        <w:rPr>
          <w:lang w:val="en-NZ"/>
        </w:rPr>
        <w:lastRenderedPageBreak/>
        <w:t>Contact number:</w:t>
      </w:r>
      <w:r w:rsidR="00545154">
        <w:rPr>
          <w:lang w:val="en-NZ"/>
        </w:rPr>
        <w:t>+5511981048548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545154">
        <w:rPr>
          <w:lang w:val="en-NZ"/>
        </w:rPr>
        <w:t xml:space="preserve"> Edgard da Silva </w:t>
      </w:r>
      <w:proofErr w:type="spellStart"/>
      <w:r w:rsidR="00545154">
        <w:rPr>
          <w:lang w:val="en-NZ"/>
        </w:rPr>
        <w:t>Neto</w:t>
      </w:r>
      <w:proofErr w:type="spellEnd"/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5E" w:rsidRDefault="00DD5D5E" w:rsidP="00671A59">
      <w:r>
        <w:separator/>
      </w:r>
    </w:p>
  </w:endnote>
  <w:endnote w:type="continuationSeparator" w:id="0">
    <w:p w:rsidR="00DD5D5E" w:rsidRDefault="00DD5D5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dvOT555ca9dc.B">
    <w:altName w:val="Cambria"/>
    <w:panose1 w:val="020B0604020202020204"/>
    <w:charset w:val="00"/>
    <w:family w:val="roman"/>
    <w:notTrueType/>
    <w:pitch w:val="default"/>
  </w:font>
  <w:font w:name="AdvOT8b40f9c2.B+20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5E" w:rsidRDefault="00DD5D5E" w:rsidP="00671A59">
      <w:r>
        <w:separator/>
      </w:r>
    </w:p>
  </w:footnote>
  <w:footnote w:type="continuationSeparator" w:id="0">
    <w:p w:rsidR="00DD5D5E" w:rsidRDefault="00DD5D5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Cabealh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45154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D5D5E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261A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tulo1">
    <w:name w:val="heading 1"/>
    <w:aliases w:val="title"/>
    <w:basedOn w:val="Normal"/>
    <w:next w:val="Normal"/>
    <w:link w:val="Ttulo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tulo3">
    <w:name w:val="heading 3"/>
    <w:aliases w:val="Authors"/>
    <w:basedOn w:val="Normal"/>
    <w:next w:val="Normal"/>
    <w:link w:val="Ttulo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Fontepargpadro">
    <w:name w:val="Default Paragraph Font"/>
    <w:uiPriority w:val="99"/>
    <w:semiHidden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itle Ch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3Char">
    <w:name w:val="Título 3 Char"/>
    <w:aliases w:val="Authors Char"/>
    <w:link w:val="Ttu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odetextoChar">
    <w:name w:val="Corpo de texto Char"/>
    <w:link w:val="Corpodetexto"/>
    <w:uiPriority w:val="99"/>
    <w:semiHidden/>
    <w:rPr>
      <w:sz w:val="24"/>
      <w:szCs w:val="24"/>
    </w:rPr>
  </w:style>
  <w:style w:type="character" w:styleId="Refdecomentri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xtodecomentrioChar">
    <w:name w:val="Texto de comentário Char"/>
    <w:link w:val="Textodecomentrio"/>
    <w:uiPriority w:val="99"/>
    <w:semiHidden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205354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xtodebaloChar">
    <w:name w:val="Texto de balão Char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ecuodecorpodetextoChar">
    <w:name w:val="Recuo de corpo de texto Char"/>
    <w:link w:val="Recuodecorpodetexto"/>
    <w:uiPriority w:val="99"/>
    <w:semiHidden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abealhoChar">
    <w:name w:val="Cabeçalho Char"/>
    <w:link w:val="Cabealho"/>
    <w:uiPriority w:val="99"/>
    <w:rsid w:val="00671A59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RodapChar">
    <w:name w:val="Rodapé Char"/>
    <w:link w:val="Rodap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5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76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BE6A9-0A87-6147-88BF-8FD19D9D1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2019-12-02T22:51:00Z</dcterms:created>
  <dcterms:modified xsi:type="dcterms:W3CDTF">2019-12-02T22:51:00Z</dcterms:modified>
</cp:coreProperties>
</file>