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1A0" w:rsidRDefault="00E021A0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zh-CN"/>
        </w:rPr>
        <w:t xml:space="preserve">Novel transmission properties of planar optical waveguide cladded in </w:t>
      </w:r>
      <w:r>
        <w:rPr>
          <w:rFonts w:eastAsiaTheme="minorEastAsia"/>
          <w:color w:val="337AB7"/>
          <w:lang w:eastAsia="zh-CN"/>
        </w:rPr>
        <w:t>prism</w:t>
      </w:r>
      <w:r>
        <w:rPr>
          <w:rFonts w:eastAsiaTheme="minorEastAsia" w:hint="eastAsia"/>
          <w:color w:val="337AB7"/>
          <w:lang w:eastAsia="zh-CN"/>
        </w:rPr>
        <w:t xml:space="preserve"> pair</w:t>
      </w:r>
    </w:p>
    <w:p w:rsidR="00E021A0" w:rsidRDefault="00E021A0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Jianhua</w:t>
      </w:r>
      <w:proofErr w:type="spellEnd"/>
      <w:r>
        <w:rPr>
          <w:rFonts w:ascii="Arial" w:eastAsiaTheme="minorEastAsia" w:hint="eastAsia"/>
          <w:lang w:eastAsia="zh-CN"/>
        </w:rPr>
        <w:t xml:space="preserve"> Liu</w:t>
      </w:r>
      <w:r w:rsidR="00CA6936" w:rsidRPr="00CA6936">
        <w:rPr>
          <w:rFonts w:ascii="Arial" w:eastAsiaTheme="minorEastAsia" w:hint="eastAsia"/>
          <w:vertAlign w:val="superscript"/>
          <w:lang w:eastAsia="zh-CN"/>
        </w:rPr>
        <w:t>1</w:t>
      </w:r>
      <w:proofErr w:type="gramStart"/>
      <w:r w:rsidR="00CA6936" w:rsidRPr="00CA6936">
        <w:rPr>
          <w:rFonts w:ascii="Arial" w:eastAsiaTheme="minorEastAsia" w:hint="eastAsia"/>
          <w:vertAlign w:val="superscript"/>
          <w:lang w:eastAsia="zh-CN"/>
        </w:rPr>
        <w:t>,2,3</w:t>
      </w:r>
      <w:proofErr w:type="gramEnd"/>
      <w:r>
        <w:rPr>
          <w:rFonts w:ascii="Arial" w:eastAsiaTheme="minorEastAsia" w:hint="eastAsia"/>
          <w:lang w:eastAsia="zh-CN"/>
        </w:rPr>
        <w:t xml:space="preserve">, </w:t>
      </w:r>
      <w:proofErr w:type="spellStart"/>
      <w:r>
        <w:rPr>
          <w:rFonts w:ascii="Arial" w:eastAsiaTheme="minorEastAsia" w:hint="eastAsia"/>
          <w:lang w:eastAsia="zh-CN"/>
        </w:rPr>
        <w:t>Xiaoyao</w:t>
      </w:r>
      <w:proofErr w:type="spellEnd"/>
      <w:r>
        <w:rPr>
          <w:rFonts w:ascii="Arial" w:eastAsiaTheme="minorEastAsia" w:hint="eastAsia"/>
          <w:lang w:eastAsia="zh-CN"/>
        </w:rPr>
        <w:t xml:space="preserve"> Pan</w:t>
      </w:r>
      <w:r w:rsidR="00CA6936" w:rsidRPr="00CA6936">
        <w:rPr>
          <w:rFonts w:ascii="Arial" w:eastAsiaTheme="minorEastAsia" w:hint="eastAsia"/>
          <w:vertAlign w:val="superscript"/>
          <w:lang w:eastAsia="zh-CN"/>
        </w:rPr>
        <w:t>1,2,3</w:t>
      </w:r>
      <w:r>
        <w:rPr>
          <w:rFonts w:ascii="Arial" w:eastAsiaTheme="minorEastAsia" w:hint="eastAsia"/>
          <w:lang w:eastAsia="zh-CN"/>
        </w:rPr>
        <w:t>, and Li Tao</w:t>
      </w:r>
      <w:r w:rsidR="00CA6936" w:rsidRPr="00CA6936">
        <w:rPr>
          <w:rFonts w:ascii="Arial" w:eastAsiaTheme="minorEastAsia" w:hint="eastAsia"/>
          <w:vertAlign w:val="superscript"/>
          <w:lang w:eastAsia="zh-CN"/>
        </w:rPr>
        <w:t>4</w:t>
      </w:r>
    </w:p>
    <w:p w:rsidR="00CA6936" w:rsidRDefault="00EA3480" w:rsidP="00EA3480">
      <w:pPr>
        <w:pStyle w:val="OSAAuthorAffliation"/>
        <w:rPr>
          <w:rFonts w:ascii="Times New Roman" w:hAnsi="Times New Roman" w:cstheme="minorBidi"/>
          <w:sz w:val="18"/>
          <w:szCs w:val="22"/>
          <w:lang w:eastAsia="zh-CN"/>
        </w:rPr>
      </w:pPr>
      <w:r w:rsidRPr="00090E6C">
        <w:rPr>
          <w:vertAlign w:val="superscript"/>
        </w:rPr>
        <w:t>1</w:t>
      </w:r>
      <w:r w:rsidRPr="00871F72">
        <w:rPr>
          <w:rFonts w:ascii="Times New Roman" w:hAnsi="Times New Roman" w:cstheme="minorBidi"/>
          <w:sz w:val="18"/>
          <w:szCs w:val="22"/>
        </w:rPr>
        <w:t>Department of Optical Science and Engineering,</w:t>
      </w:r>
      <w:r w:rsidRPr="00715361">
        <w:rPr>
          <w:rFonts w:ascii="Times New Roman" w:hAnsi="Times New Roman" w:cstheme="minorBidi"/>
          <w:sz w:val="18"/>
          <w:szCs w:val="22"/>
        </w:rPr>
        <w:t xml:space="preserve"> </w:t>
      </w:r>
      <w:proofErr w:type="spellStart"/>
      <w:r w:rsidRPr="00871F72">
        <w:rPr>
          <w:rFonts w:ascii="Times New Roman" w:hAnsi="Times New Roman" w:cstheme="minorBidi"/>
          <w:sz w:val="18"/>
          <w:szCs w:val="22"/>
        </w:rPr>
        <w:t>Fudan</w:t>
      </w:r>
      <w:proofErr w:type="spellEnd"/>
      <w:r w:rsidRPr="00871F72">
        <w:rPr>
          <w:rFonts w:ascii="Times New Roman" w:hAnsi="Times New Roman" w:cstheme="minorBidi"/>
          <w:sz w:val="18"/>
          <w:szCs w:val="22"/>
        </w:rPr>
        <w:t xml:space="preserve"> University</w:t>
      </w:r>
      <w:r>
        <w:rPr>
          <w:rFonts w:ascii="Times New Roman" w:hAnsi="Times New Roman" w:cstheme="minorBidi" w:hint="eastAsia"/>
          <w:sz w:val="18"/>
          <w:szCs w:val="22"/>
          <w:lang w:eastAsia="zh-CN"/>
        </w:rPr>
        <w:t>;</w:t>
      </w:r>
    </w:p>
    <w:p w:rsidR="00CA6936" w:rsidRDefault="00EA3480" w:rsidP="00EA3480">
      <w:pPr>
        <w:pStyle w:val="OSAAuthorAffliation"/>
        <w:rPr>
          <w:rFonts w:ascii="Times New Roman" w:hAnsi="Times New Roman" w:cstheme="minorBidi"/>
          <w:sz w:val="18"/>
          <w:szCs w:val="22"/>
          <w:lang w:eastAsia="zh-CN"/>
        </w:rPr>
      </w:pPr>
      <w:r>
        <w:rPr>
          <w:rFonts w:ascii="Times New Roman" w:hAnsi="Times New Roman" w:cstheme="minorBidi" w:hint="eastAsia"/>
          <w:sz w:val="18"/>
          <w:szCs w:val="22"/>
          <w:lang w:eastAsia="zh-CN"/>
        </w:rPr>
        <w:t xml:space="preserve"> </w:t>
      </w:r>
      <w:r w:rsidRPr="00715361">
        <w:rPr>
          <w:rFonts w:ascii="Times New Roman" w:hAnsi="Times New Roman" w:cstheme="minorBidi" w:hint="eastAsia"/>
          <w:sz w:val="18"/>
          <w:szCs w:val="22"/>
          <w:vertAlign w:val="superscript"/>
          <w:lang w:eastAsia="zh-CN"/>
        </w:rPr>
        <w:t>2</w:t>
      </w:r>
      <w:r w:rsidRPr="00871F72">
        <w:rPr>
          <w:rFonts w:ascii="Times New Roman" w:hAnsi="Times New Roman" w:cstheme="minorBidi"/>
          <w:sz w:val="18"/>
          <w:szCs w:val="22"/>
        </w:rPr>
        <w:t xml:space="preserve">Key Lab for Micro and </w:t>
      </w:r>
      <w:proofErr w:type="spellStart"/>
      <w:r w:rsidRPr="00871F72">
        <w:rPr>
          <w:rFonts w:ascii="Times New Roman" w:hAnsi="Times New Roman" w:cstheme="minorBidi"/>
          <w:sz w:val="18"/>
          <w:szCs w:val="22"/>
        </w:rPr>
        <w:t>Nanophotonic</w:t>
      </w:r>
      <w:proofErr w:type="spellEnd"/>
      <w:r w:rsidRPr="00871F72">
        <w:rPr>
          <w:rFonts w:ascii="Times New Roman" w:hAnsi="Times New Roman" w:cstheme="minorBidi"/>
          <w:sz w:val="18"/>
          <w:szCs w:val="22"/>
        </w:rPr>
        <w:t xml:space="preserve"> Structures (Ministry of Education), </w:t>
      </w:r>
      <w:proofErr w:type="spellStart"/>
      <w:r w:rsidRPr="00871F72">
        <w:rPr>
          <w:rFonts w:ascii="Times New Roman" w:hAnsi="Times New Roman" w:cstheme="minorBidi"/>
          <w:sz w:val="18"/>
          <w:szCs w:val="22"/>
        </w:rPr>
        <w:t>Fudan</w:t>
      </w:r>
      <w:proofErr w:type="spellEnd"/>
      <w:r w:rsidRPr="00871F72">
        <w:rPr>
          <w:rFonts w:ascii="Times New Roman" w:hAnsi="Times New Roman" w:cstheme="minorBidi"/>
          <w:sz w:val="18"/>
          <w:szCs w:val="22"/>
        </w:rPr>
        <w:t xml:space="preserve"> University</w:t>
      </w:r>
      <w:r>
        <w:rPr>
          <w:rFonts w:ascii="Times New Roman" w:hAnsi="Times New Roman" w:cstheme="minorBidi" w:hint="eastAsia"/>
          <w:sz w:val="18"/>
          <w:szCs w:val="22"/>
          <w:lang w:eastAsia="zh-CN"/>
        </w:rPr>
        <w:t>;</w:t>
      </w:r>
    </w:p>
    <w:p w:rsidR="00EA3480" w:rsidRPr="00871F72" w:rsidRDefault="00EA3480" w:rsidP="00EA3480">
      <w:pPr>
        <w:pStyle w:val="OSAAuthorAffliation"/>
        <w:rPr>
          <w:rFonts w:ascii="Times New Roman" w:hAnsi="Times New Roman" w:cstheme="minorBidi"/>
          <w:sz w:val="18"/>
          <w:szCs w:val="22"/>
          <w:lang w:eastAsia="zh-CN"/>
        </w:rPr>
      </w:pPr>
      <w:r w:rsidRPr="00871F72">
        <w:rPr>
          <w:rFonts w:ascii="Times New Roman" w:hAnsi="Times New Roman" w:cstheme="minorBidi"/>
          <w:sz w:val="18"/>
          <w:szCs w:val="22"/>
        </w:rPr>
        <w:t xml:space="preserve"> </w:t>
      </w:r>
      <w:r w:rsidRPr="00715361">
        <w:rPr>
          <w:rFonts w:ascii="Times New Roman" w:hAnsi="Times New Roman" w:cstheme="minorBidi" w:hint="eastAsia"/>
          <w:sz w:val="18"/>
          <w:szCs w:val="22"/>
          <w:vertAlign w:val="superscript"/>
          <w:lang w:eastAsia="zh-CN"/>
        </w:rPr>
        <w:t>3</w:t>
      </w:r>
      <w:r w:rsidRPr="00871F72">
        <w:rPr>
          <w:rFonts w:ascii="Times New Roman" w:hAnsi="Times New Roman" w:cstheme="minorBidi"/>
          <w:sz w:val="18"/>
          <w:szCs w:val="22"/>
        </w:rPr>
        <w:t xml:space="preserve">Shanghai Ultra-Precision Optical Manufacturing Engineering Center, </w:t>
      </w:r>
      <w:proofErr w:type="spellStart"/>
      <w:r w:rsidRPr="00871F72">
        <w:rPr>
          <w:rFonts w:ascii="Times New Roman" w:hAnsi="Times New Roman" w:cstheme="minorBidi"/>
          <w:sz w:val="18"/>
          <w:szCs w:val="22"/>
        </w:rPr>
        <w:t>Fudan</w:t>
      </w:r>
      <w:proofErr w:type="spellEnd"/>
      <w:r w:rsidRPr="00871F72">
        <w:rPr>
          <w:rFonts w:ascii="Times New Roman" w:hAnsi="Times New Roman" w:cstheme="minorBidi"/>
          <w:sz w:val="18"/>
          <w:szCs w:val="22"/>
        </w:rPr>
        <w:t xml:space="preserve"> University, Shanghai 200438, China</w:t>
      </w:r>
    </w:p>
    <w:p w:rsidR="00EA3480" w:rsidRPr="00871F72" w:rsidRDefault="00EA3480" w:rsidP="00EA3480">
      <w:pPr>
        <w:pStyle w:val="03AuthorAffliation"/>
        <w:tabs>
          <w:tab w:val="left" w:pos="8306"/>
        </w:tabs>
        <w:ind w:left="0" w:right="-58"/>
        <w:jc w:val="left"/>
        <w:rPr>
          <w:rFonts w:ascii="Times New Roman" w:eastAsiaTheme="minorEastAsia" w:hAnsi="Times New Roman" w:cstheme="minorBidi"/>
          <w:sz w:val="18"/>
          <w:szCs w:val="22"/>
          <w:lang w:eastAsia="en-US"/>
        </w:rPr>
      </w:pPr>
      <w:r>
        <w:rPr>
          <w:rFonts w:hint="eastAsia"/>
          <w:vertAlign w:val="superscript"/>
        </w:rPr>
        <w:t>4</w:t>
      </w:r>
      <w:r w:rsidRPr="00871F72">
        <w:rPr>
          <w:rFonts w:ascii="Times New Roman" w:eastAsiaTheme="minorEastAsia" w:hAnsi="Times New Roman" w:cstheme="minorBidi"/>
          <w:sz w:val="18"/>
          <w:szCs w:val="22"/>
          <w:lang w:eastAsia="en-US"/>
        </w:rPr>
        <w:t>Department of Electrical Engineering, Stanford University, Stanford, CA 94305, USA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F6AA7" w:rsidRDefault="00CA6936" w:rsidP="00B26348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 w:rsidRPr="00CA6936">
        <w:t xml:space="preserve">Optical </w:t>
      </w:r>
      <w:proofErr w:type="spellStart"/>
      <w:r w:rsidRPr="00CA6936">
        <w:t>bandpass</w:t>
      </w:r>
      <w:proofErr w:type="spellEnd"/>
      <w:r w:rsidRPr="00CA6936">
        <w:t xml:space="preserve"> (OBP) filter is a</w:t>
      </w:r>
      <w:r w:rsidR="00B26348">
        <w:rPr>
          <w:rFonts w:eastAsiaTheme="minorEastAsia" w:hint="eastAsia"/>
          <w:lang w:eastAsia="zh-CN"/>
        </w:rPr>
        <w:t xml:space="preserve"> kind of</w:t>
      </w:r>
      <w:r w:rsidR="0035422A">
        <w:rPr>
          <w:rFonts w:eastAsiaTheme="minorEastAsia" w:hint="eastAsia"/>
          <w:lang w:eastAsia="zh-CN"/>
        </w:rPr>
        <w:t xml:space="preserve"> important d</w:t>
      </w:r>
      <w:r w:rsidRPr="00CA6936">
        <w:t xml:space="preserve">evice that </w:t>
      </w:r>
      <w:r w:rsidRPr="00CA6936">
        <w:rPr>
          <w:rFonts w:hint="eastAsia"/>
        </w:rPr>
        <w:t xml:space="preserve">has been widely </w:t>
      </w:r>
      <w:r w:rsidRPr="00CA6936">
        <w:t xml:space="preserve">used in </w:t>
      </w:r>
      <w:r w:rsidR="00F00505">
        <w:rPr>
          <w:rFonts w:eastAsiaTheme="minorEastAsia" w:hint="eastAsia"/>
          <w:lang w:eastAsia="zh-CN"/>
        </w:rPr>
        <w:t>many</w:t>
      </w:r>
      <w:r w:rsidRPr="00CA6936">
        <w:rPr>
          <w:rFonts w:hint="eastAsia"/>
        </w:rPr>
        <w:t xml:space="preserve"> </w:t>
      </w:r>
      <w:r w:rsidRPr="00CA6936">
        <w:t xml:space="preserve">optical </w:t>
      </w:r>
      <w:r w:rsidRPr="00CA6936">
        <w:rPr>
          <w:rFonts w:hint="eastAsia"/>
        </w:rPr>
        <w:t>fields</w:t>
      </w:r>
      <w:r w:rsidR="0035422A">
        <w:rPr>
          <w:rFonts w:eastAsiaTheme="minorEastAsia" w:hint="eastAsia"/>
          <w:lang w:eastAsia="zh-CN"/>
        </w:rPr>
        <w:t>.</w:t>
      </w:r>
      <w:r w:rsidRPr="00CA6936">
        <w:t xml:space="preserve"> </w:t>
      </w:r>
      <w:r w:rsidR="00B327E2">
        <w:rPr>
          <w:rFonts w:eastAsiaTheme="minorEastAsia" w:hint="eastAsia"/>
          <w:lang w:eastAsia="zh-CN"/>
        </w:rPr>
        <w:t>OBP</w:t>
      </w:r>
      <w:r w:rsidR="0035422A" w:rsidRPr="00CA6936">
        <w:t xml:space="preserve"> filter</w:t>
      </w:r>
      <w:r w:rsidR="00B327E2">
        <w:rPr>
          <w:rFonts w:eastAsiaTheme="minorEastAsia" w:hint="eastAsia"/>
          <w:lang w:eastAsia="zh-CN"/>
        </w:rPr>
        <w:t>s</w:t>
      </w:r>
      <w:r w:rsidR="00733A97">
        <w:rPr>
          <w:rFonts w:eastAsiaTheme="minorEastAsia" w:hint="eastAsia"/>
          <w:lang w:eastAsia="zh-CN"/>
        </w:rPr>
        <w:t>,</w:t>
      </w:r>
      <w:r w:rsidR="0035422A" w:rsidRPr="00CA6936">
        <w:t xml:space="preserve"> </w:t>
      </w:r>
      <w:r w:rsidR="00B327E2">
        <w:rPr>
          <w:rFonts w:eastAsiaTheme="minorEastAsia" w:hint="eastAsia"/>
          <w:lang w:eastAsia="zh-CN"/>
        </w:rPr>
        <w:t>with</w:t>
      </w:r>
      <w:r w:rsidR="0035422A" w:rsidRPr="00CA6936">
        <w:t xml:space="preserve"> bandwidth </w:t>
      </w:r>
      <w:r w:rsidR="0035422A" w:rsidRPr="00CA6936">
        <w:rPr>
          <w:rFonts w:hint="eastAsia"/>
        </w:rPr>
        <w:t>in</w:t>
      </w:r>
      <w:r w:rsidR="0035422A" w:rsidRPr="00CA6936">
        <w:t xml:space="preserve"> nanometer</w:t>
      </w:r>
      <w:r w:rsidR="0035422A" w:rsidRPr="00CA6936">
        <w:rPr>
          <w:rFonts w:hint="eastAsia"/>
        </w:rPr>
        <w:t xml:space="preserve"> scale</w:t>
      </w:r>
      <w:r w:rsidR="0035422A" w:rsidRPr="00CA6936">
        <w:t xml:space="preserve"> </w:t>
      </w:r>
      <w:r w:rsidR="00B327E2">
        <w:rPr>
          <w:rFonts w:eastAsiaTheme="minorEastAsia" w:hint="eastAsia"/>
          <w:lang w:eastAsia="zh-CN"/>
        </w:rPr>
        <w:t>and</w:t>
      </w:r>
      <w:r w:rsidR="0035422A" w:rsidRPr="00CA6936">
        <w:t xml:space="preserve"> sideband </w:t>
      </w:r>
      <w:r w:rsidR="0035422A" w:rsidRPr="00CA6936">
        <w:rPr>
          <w:rFonts w:hint="eastAsia"/>
        </w:rPr>
        <w:t xml:space="preserve">well </w:t>
      </w:r>
      <w:r w:rsidR="0035422A" w:rsidRPr="00CA6936">
        <w:t>depressed</w:t>
      </w:r>
      <w:r w:rsidR="0035422A" w:rsidRPr="00CA6936">
        <w:rPr>
          <w:rFonts w:hint="eastAsia"/>
        </w:rPr>
        <w:t>,</w:t>
      </w:r>
      <w:r w:rsidR="0035422A" w:rsidRPr="00CA6936">
        <w:t xml:space="preserve"> </w:t>
      </w:r>
      <w:r w:rsidR="00733A97">
        <w:rPr>
          <w:rFonts w:eastAsiaTheme="minorEastAsia" w:hint="eastAsia"/>
          <w:lang w:eastAsia="zh-CN"/>
        </w:rPr>
        <w:t xml:space="preserve">usually </w:t>
      </w:r>
      <w:r w:rsidR="00F00505">
        <w:rPr>
          <w:rFonts w:eastAsiaTheme="minorEastAsia" w:hint="eastAsia"/>
          <w:lang w:eastAsia="zh-CN"/>
        </w:rPr>
        <w:t xml:space="preserve">are made </w:t>
      </w:r>
      <w:r w:rsidR="008C1F6C">
        <w:rPr>
          <w:rFonts w:eastAsiaTheme="minorEastAsia" w:hint="eastAsia"/>
          <w:lang w:eastAsia="zh-CN"/>
        </w:rPr>
        <w:t>of</w:t>
      </w:r>
      <w:r w:rsidR="00733A97">
        <w:rPr>
          <w:rFonts w:eastAsiaTheme="minorEastAsia" w:hint="eastAsia"/>
          <w:lang w:eastAsia="zh-CN"/>
        </w:rPr>
        <w:t xml:space="preserve"> </w:t>
      </w:r>
      <w:r w:rsidR="0035422A" w:rsidRPr="00CA6936">
        <w:rPr>
          <w:rFonts w:hint="eastAsia"/>
        </w:rPr>
        <w:t>t</w:t>
      </w:r>
      <w:r w:rsidR="0035422A" w:rsidRPr="00CA6936">
        <w:t xml:space="preserve">ens or </w:t>
      </w:r>
      <w:r w:rsidR="0035422A" w:rsidRPr="00CA6936">
        <w:rPr>
          <w:rFonts w:hint="eastAsia"/>
        </w:rPr>
        <w:t xml:space="preserve">even </w:t>
      </w:r>
      <w:r w:rsidR="0035422A" w:rsidRPr="00CA6936">
        <w:t>hundreds of this thin film pairs piling together.</w:t>
      </w:r>
      <w:r w:rsidR="0035422A">
        <w:rPr>
          <w:rFonts w:eastAsiaTheme="minorEastAsia" w:hint="eastAsia"/>
          <w:lang w:eastAsia="zh-CN"/>
        </w:rPr>
        <w:t xml:space="preserve"> </w:t>
      </w:r>
      <w:r w:rsidR="00B26348">
        <w:rPr>
          <w:rFonts w:eastAsiaTheme="minorEastAsia"/>
          <w:lang w:eastAsia="zh-CN"/>
        </w:rPr>
        <w:t>T</w:t>
      </w:r>
      <w:r w:rsidR="00B26348">
        <w:rPr>
          <w:rFonts w:eastAsiaTheme="minorEastAsia" w:hint="eastAsia"/>
          <w:lang w:eastAsia="zh-CN"/>
        </w:rPr>
        <w:t xml:space="preserve">he </w:t>
      </w:r>
      <w:r w:rsidR="00B26348" w:rsidRPr="00CA6936">
        <w:t xml:space="preserve">transmission efficiency </w:t>
      </w:r>
      <w:r w:rsidR="00B26348" w:rsidRPr="00CA6936">
        <w:rPr>
          <w:rFonts w:hint="eastAsia"/>
        </w:rPr>
        <w:t xml:space="preserve">typically </w:t>
      </w:r>
      <w:r w:rsidR="00B26348" w:rsidRPr="00CA6936">
        <w:t xml:space="preserve">gets </w:t>
      </w:r>
      <w:r w:rsidR="00B26348">
        <w:rPr>
          <w:rFonts w:eastAsiaTheme="minorEastAsia" w:hint="eastAsia"/>
          <w:lang w:eastAsia="zh-CN"/>
        </w:rPr>
        <w:t>in</w:t>
      </w:r>
      <w:r w:rsidR="00B26348" w:rsidRPr="00CA6936">
        <w:t xml:space="preserve"> a range of 50 - 90%</w:t>
      </w:r>
      <w:r w:rsidR="00B26348">
        <w:rPr>
          <w:rFonts w:eastAsiaTheme="minorEastAsia" w:hint="eastAsia"/>
          <w:lang w:eastAsia="zh-CN"/>
        </w:rPr>
        <w:t xml:space="preserve">, due mainly to the </w:t>
      </w:r>
      <w:r w:rsidR="0035422A" w:rsidRPr="00CA6936">
        <w:t xml:space="preserve">material imperfection and errors in </w:t>
      </w:r>
      <w:r w:rsidR="0035422A" w:rsidRPr="00CA6936">
        <w:rPr>
          <w:rFonts w:hint="eastAsia"/>
        </w:rPr>
        <w:t xml:space="preserve">the </w:t>
      </w:r>
      <w:r w:rsidR="0035422A" w:rsidRPr="00CA6936">
        <w:t>film deposition</w:t>
      </w:r>
      <w:r w:rsidR="0035422A" w:rsidRPr="00CA6936">
        <w:rPr>
          <w:rFonts w:hint="eastAsia"/>
        </w:rPr>
        <w:t xml:space="preserve"> process</w:t>
      </w:r>
      <w:r w:rsidR="00FA560E">
        <w:rPr>
          <w:rFonts w:eastAsiaTheme="minorEastAsia" w:hint="eastAsia"/>
          <w:lang w:eastAsia="zh-CN"/>
        </w:rPr>
        <w:t>ing</w:t>
      </w:r>
      <w:r w:rsidR="00B26348">
        <w:rPr>
          <w:rFonts w:eastAsiaTheme="minorEastAsia" w:hint="eastAsia"/>
          <w:lang w:eastAsia="zh-CN"/>
        </w:rPr>
        <w:t xml:space="preserve">. </w:t>
      </w:r>
      <w:r w:rsidRPr="00CA6936">
        <w:t>In the past</w:t>
      </w:r>
      <w:r w:rsidR="00AC4BED">
        <w:rPr>
          <w:rFonts w:eastAsiaTheme="minorEastAsia" w:hint="eastAsia"/>
          <w:lang w:eastAsia="zh-CN"/>
        </w:rPr>
        <w:t xml:space="preserve"> two </w:t>
      </w:r>
      <w:r w:rsidRPr="00CA6936">
        <w:t xml:space="preserve">decades, </w:t>
      </w:r>
      <w:r w:rsidR="00733A97">
        <w:t>waveguide grating (WG)</w:t>
      </w:r>
      <w:r w:rsidR="00733A97">
        <w:rPr>
          <w:rFonts w:eastAsiaTheme="minorEastAsia" w:hint="eastAsia"/>
          <w:lang w:eastAsia="zh-CN"/>
        </w:rPr>
        <w:t xml:space="preserve"> </w:t>
      </w:r>
      <w:r w:rsidR="008C1F6C">
        <w:rPr>
          <w:rFonts w:eastAsiaTheme="minorEastAsia" w:hint="eastAsia"/>
          <w:lang w:eastAsia="zh-CN"/>
        </w:rPr>
        <w:t>provided a new way of making</w:t>
      </w:r>
      <w:r w:rsidR="00733A97">
        <w:rPr>
          <w:rFonts w:eastAsiaTheme="minorEastAsia" w:hint="eastAsia"/>
          <w:lang w:eastAsia="zh-CN"/>
        </w:rPr>
        <w:t xml:space="preserve"> </w:t>
      </w:r>
      <w:r w:rsidRPr="00CA6936">
        <w:t xml:space="preserve">narrow bandwidth optical </w:t>
      </w:r>
      <w:proofErr w:type="spellStart"/>
      <w:r w:rsidR="00AC4BED">
        <w:rPr>
          <w:rFonts w:eastAsiaTheme="minorEastAsia" w:hint="eastAsia"/>
          <w:lang w:eastAsia="zh-CN"/>
        </w:rPr>
        <w:t>bandpass</w:t>
      </w:r>
      <w:proofErr w:type="spellEnd"/>
      <w:r w:rsidR="00AC4BED">
        <w:rPr>
          <w:rFonts w:eastAsiaTheme="minorEastAsia" w:hint="eastAsia"/>
          <w:lang w:eastAsia="zh-CN"/>
        </w:rPr>
        <w:t xml:space="preserve"> </w:t>
      </w:r>
      <w:r w:rsidRPr="00CA6936">
        <w:t>filter</w:t>
      </w:r>
      <w:r w:rsidR="008C1F6C">
        <w:rPr>
          <w:rFonts w:eastAsiaTheme="minorEastAsia" w:hint="eastAsia"/>
          <w:lang w:eastAsia="zh-CN"/>
        </w:rPr>
        <w:t xml:space="preserve">s </w:t>
      </w:r>
      <w:r w:rsidR="00733A97">
        <w:rPr>
          <w:rFonts w:eastAsiaTheme="minorEastAsia" w:hint="eastAsia"/>
          <w:lang w:eastAsia="zh-CN"/>
        </w:rPr>
        <w:t xml:space="preserve">due to the novel property of </w:t>
      </w:r>
      <w:r w:rsidR="00733A97" w:rsidRPr="00CA6936">
        <w:t>“</w:t>
      </w:r>
      <w:r w:rsidR="00733A97" w:rsidRPr="00CA6936">
        <w:rPr>
          <w:rFonts w:hint="eastAsia"/>
        </w:rPr>
        <w:t xml:space="preserve">optical </w:t>
      </w:r>
      <w:r w:rsidR="00733A97" w:rsidRPr="00CA6936">
        <w:t>anomaly”</w:t>
      </w:r>
      <w:r w:rsidR="00733A97" w:rsidRPr="00CA6936">
        <w:rPr>
          <w:rFonts w:hint="eastAsia"/>
        </w:rPr>
        <w:t xml:space="preserve">, i.e. </w:t>
      </w:r>
      <w:r w:rsidR="00733A97" w:rsidRPr="00CA6936">
        <w:t>100% transmission efficiency</w:t>
      </w:r>
      <w:r w:rsidR="00733A97" w:rsidRPr="00CA6936">
        <w:rPr>
          <w:rFonts w:hint="eastAsia"/>
        </w:rPr>
        <w:t xml:space="preserve"> and extremely narrow bandwidth in </w:t>
      </w:r>
      <w:proofErr w:type="spellStart"/>
      <w:r w:rsidR="00733A97" w:rsidRPr="00CA6936">
        <w:rPr>
          <w:rFonts w:hint="eastAsia"/>
        </w:rPr>
        <w:t>nano</w:t>
      </w:r>
      <w:proofErr w:type="spellEnd"/>
      <w:r w:rsidR="00733A97" w:rsidRPr="00CA6936">
        <w:rPr>
          <w:rFonts w:hint="eastAsia"/>
        </w:rPr>
        <w:t>/</w:t>
      </w:r>
      <w:proofErr w:type="spellStart"/>
      <w:r w:rsidR="00733A97" w:rsidRPr="00CA6936">
        <w:rPr>
          <w:rFonts w:hint="eastAsia"/>
        </w:rPr>
        <w:t>picometer</w:t>
      </w:r>
      <w:proofErr w:type="spellEnd"/>
      <w:r w:rsidR="00733A97" w:rsidRPr="00CA6936">
        <w:rPr>
          <w:rFonts w:hint="eastAsia"/>
        </w:rPr>
        <w:t xml:space="preserve"> scale [</w:t>
      </w:r>
      <w:r w:rsidR="00AC4BED">
        <w:rPr>
          <w:rFonts w:eastAsiaTheme="minorEastAsia" w:hint="eastAsia"/>
          <w:lang w:eastAsia="zh-CN"/>
        </w:rPr>
        <w:t>1</w:t>
      </w:r>
      <w:r w:rsidR="00733A97" w:rsidRPr="00CA6936">
        <w:rPr>
          <w:rFonts w:hint="eastAsia"/>
        </w:rPr>
        <w:t>-</w:t>
      </w:r>
      <w:r w:rsidR="00AC4BED">
        <w:rPr>
          <w:rFonts w:eastAsiaTheme="minorEastAsia" w:hint="eastAsia"/>
          <w:lang w:eastAsia="zh-CN"/>
        </w:rPr>
        <w:t>2]</w:t>
      </w:r>
      <w:r w:rsidR="00733A97" w:rsidRPr="00CA6936">
        <w:t>.</w:t>
      </w:r>
      <w:r w:rsidR="00733A97">
        <w:rPr>
          <w:rFonts w:eastAsiaTheme="minorEastAsia" w:hint="eastAsia"/>
          <w:lang w:eastAsia="zh-CN"/>
        </w:rPr>
        <w:t xml:space="preserve"> </w:t>
      </w:r>
      <w:r w:rsidR="00BE6364">
        <w:rPr>
          <w:rFonts w:eastAsiaTheme="minorEastAsia"/>
          <w:lang w:eastAsia="zh-CN"/>
        </w:rPr>
        <w:t>H</w:t>
      </w:r>
      <w:r w:rsidR="00BE6364">
        <w:rPr>
          <w:rFonts w:eastAsiaTheme="minorEastAsia" w:hint="eastAsia"/>
          <w:lang w:eastAsia="zh-CN"/>
        </w:rPr>
        <w:t xml:space="preserve">owever </w:t>
      </w:r>
      <w:r w:rsidR="00CA2B23">
        <w:rPr>
          <w:rFonts w:eastAsiaTheme="minorEastAsia" w:hint="eastAsia"/>
          <w:lang w:eastAsia="zh-CN"/>
        </w:rPr>
        <w:t xml:space="preserve">practically </w:t>
      </w:r>
      <w:r w:rsidR="00BE6364">
        <w:rPr>
          <w:rFonts w:eastAsiaTheme="minorEastAsia" w:hint="eastAsia"/>
          <w:lang w:eastAsia="zh-CN"/>
        </w:rPr>
        <w:t xml:space="preserve">precise control of </w:t>
      </w:r>
      <w:r w:rsidR="00BE6364">
        <w:rPr>
          <w:rFonts w:eastAsiaTheme="minorEastAsia"/>
          <w:lang w:eastAsia="zh-CN"/>
        </w:rPr>
        <w:t>the</w:t>
      </w:r>
      <w:r w:rsidR="00BE6364">
        <w:rPr>
          <w:rFonts w:eastAsiaTheme="minorEastAsia" w:hint="eastAsia"/>
          <w:lang w:eastAsia="zh-CN"/>
        </w:rPr>
        <w:t xml:space="preserve"> profile in the </w:t>
      </w:r>
      <w:r w:rsidR="00BE6364">
        <w:rPr>
          <w:rFonts w:eastAsiaTheme="minorEastAsia"/>
          <w:lang w:eastAsia="zh-CN"/>
        </w:rPr>
        <w:t>constitu</w:t>
      </w:r>
      <w:r w:rsidR="00DD3230">
        <w:rPr>
          <w:rFonts w:eastAsiaTheme="minorEastAsia" w:hint="eastAsia"/>
          <w:lang w:eastAsia="zh-CN"/>
        </w:rPr>
        <w:t>en</w:t>
      </w:r>
      <w:r w:rsidR="00BE6364">
        <w:rPr>
          <w:rFonts w:eastAsiaTheme="minorEastAsia"/>
          <w:lang w:eastAsia="zh-CN"/>
        </w:rPr>
        <w:t>t</w:t>
      </w:r>
      <w:r w:rsidR="00BE6364">
        <w:rPr>
          <w:rFonts w:eastAsiaTheme="minorEastAsia" w:hint="eastAsia"/>
          <w:lang w:eastAsia="zh-CN"/>
        </w:rPr>
        <w:t xml:space="preserve"> materials of the WG structure</w:t>
      </w:r>
      <w:r w:rsidR="00B26348">
        <w:rPr>
          <w:rFonts w:eastAsiaTheme="minorEastAsia" w:hint="eastAsia"/>
          <w:lang w:eastAsia="zh-CN"/>
        </w:rPr>
        <w:t xml:space="preserve"> </w:t>
      </w:r>
      <w:r w:rsidR="00BE6364">
        <w:rPr>
          <w:rFonts w:eastAsiaTheme="minorEastAsia" w:hint="eastAsia"/>
          <w:lang w:eastAsia="zh-CN"/>
        </w:rPr>
        <w:t xml:space="preserve">is not an easy task. </w:t>
      </w:r>
    </w:p>
    <w:p w:rsidR="00CA6936" w:rsidRPr="00CA6936" w:rsidRDefault="00CA6936" w:rsidP="00CA6936">
      <w:pPr>
        <w:pStyle w:val="a3"/>
        <w:spacing w:before="90" w:line="280" w:lineRule="auto"/>
        <w:ind w:left="100"/>
        <w:jc w:val="both"/>
      </w:pPr>
      <w:r w:rsidRPr="00CA6936">
        <w:t xml:space="preserve">Recently, we have proposed a new type of narrow bandwidth optical </w:t>
      </w:r>
      <w:proofErr w:type="spellStart"/>
      <w:r w:rsidRPr="00CA6936">
        <w:t>bandpass</w:t>
      </w:r>
      <w:proofErr w:type="spellEnd"/>
      <w:r w:rsidRPr="00CA6936">
        <w:t xml:space="preserve"> filter </w:t>
      </w:r>
      <w:r w:rsidRPr="00CA6936">
        <w:rPr>
          <w:rFonts w:hint="eastAsia"/>
        </w:rPr>
        <w:t xml:space="preserve">which is composed of </w:t>
      </w:r>
      <w:r w:rsidRPr="00CA6936">
        <w:t>only a few (minimally 3) layers of films that form a planar optical waveguide</w:t>
      </w:r>
      <w:r w:rsidRPr="00CA6936">
        <w:rPr>
          <w:rFonts w:hint="eastAsia"/>
        </w:rPr>
        <w:t>, and</w:t>
      </w:r>
      <w:r w:rsidRPr="00CA6936">
        <w:t xml:space="preserve"> two </w:t>
      </w:r>
      <w:r w:rsidRPr="00CA6936">
        <w:rPr>
          <w:rFonts w:hint="eastAsia"/>
        </w:rPr>
        <w:t xml:space="preserve">coupling </w:t>
      </w:r>
      <w:r w:rsidRPr="00CA6936">
        <w:t xml:space="preserve">prisms cladding on both side of </w:t>
      </w:r>
      <w:r w:rsidRPr="00CA6936">
        <w:rPr>
          <w:rFonts w:hint="eastAsia"/>
        </w:rPr>
        <w:t>the POW</w:t>
      </w:r>
      <w:r w:rsidR="00AC4BED">
        <w:rPr>
          <w:rFonts w:eastAsiaTheme="minorEastAsia" w:hint="eastAsia"/>
          <w:lang w:eastAsia="zh-CN"/>
        </w:rPr>
        <w:t xml:space="preserve"> [</w:t>
      </w:r>
      <w:r w:rsidR="00C35A33">
        <w:rPr>
          <w:rFonts w:eastAsiaTheme="minorEastAsia" w:hint="eastAsia"/>
          <w:lang w:eastAsia="zh-CN"/>
        </w:rPr>
        <w:t>3-6</w:t>
      </w:r>
      <w:r w:rsidR="00AC4BED">
        <w:rPr>
          <w:rFonts w:eastAsiaTheme="minorEastAsia" w:hint="eastAsia"/>
          <w:lang w:eastAsia="zh-CN"/>
        </w:rPr>
        <w:t>]</w:t>
      </w:r>
      <w:r w:rsidRPr="00CA6936">
        <w:t xml:space="preserve">. </w:t>
      </w:r>
      <w:r w:rsidR="00B26348">
        <w:rPr>
          <w:rFonts w:eastAsiaTheme="minorEastAsia" w:hint="eastAsia"/>
          <w:lang w:eastAsia="zh-CN"/>
        </w:rPr>
        <w:t>L</w:t>
      </w:r>
      <w:r w:rsidRPr="00CA6936">
        <w:t xml:space="preserve">ight </w:t>
      </w:r>
      <w:r w:rsidRPr="00CA6936">
        <w:rPr>
          <w:rFonts w:hint="eastAsia"/>
        </w:rPr>
        <w:t>transmits from</w:t>
      </w:r>
      <w:r w:rsidRPr="00CA6936">
        <w:t xml:space="preserve"> one prism to the other </w:t>
      </w:r>
      <w:r w:rsidR="00B26348">
        <w:rPr>
          <w:rFonts w:eastAsiaTheme="minorEastAsia" w:hint="eastAsia"/>
          <w:lang w:eastAsia="zh-CN"/>
        </w:rPr>
        <w:t xml:space="preserve">through </w:t>
      </w:r>
      <w:r w:rsidRPr="00CA6936">
        <w:t xml:space="preserve">the sandwiched POW under the condition of </w:t>
      </w:r>
      <w:r w:rsidR="002F6AA7" w:rsidRPr="00CA6936">
        <w:rPr>
          <w:rFonts w:hint="eastAsia"/>
        </w:rPr>
        <w:t>a</w:t>
      </w:r>
      <w:r w:rsidR="002F6AA7" w:rsidRPr="00CA6936">
        <w:t xml:space="preserve"> two-step </w:t>
      </w:r>
      <w:r w:rsidRPr="00CA6936">
        <w:t>guided mode resonance</w:t>
      </w:r>
      <w:r w:rsidRPr="00CA6936">
        <w:rPr>
          <w:rFonts w:hint="eastAsia"/>
        </w:rPr>
        <w:t>s (</w:t>
      </w:r>
      <w:r w:rsidRPr="00CA6936">
        <w:t>GMR</w:t>
      </w:r>
      <w:r w:rsidRPr="00CA6936">
        <w:rPr>
          <w:rFonts w:hint="eastAsia"/>
        </w:rPr>
        <w:t xml:space="preserve">), which makes </w:t>
      </w:r>
      <w:r w:rsidRPr="00CA6936">
        <w:t>the transmittance extremely sensitive to the structural configuration, wavelength, and the angle of inciden</w:t>
      </w:r>
      <w:r w:rsidR="00AC4BED">
        <w:rPr>
          <w:rFonts w:eastAsiaTheme="minorEastAsia" w:hint="eastAsia"/>
          <w:lang w:eastAsia="zh-CN"/>
        </w:rPr>
        <w:t>ce</w:t>
      </w:r>
      <w:r w:rsidRPr="00CA6936">
        <w:t>.</w:t>
      </w:r>
      <w:r w:rsidRPr="00CA6936">
        <w:rPr>
          <w:rFonts w:hint="eastAsia"/>
        </w:rPr>
        <w:t xml:space="preserve"> </w:t>
      </w:r>
      <w:r w:rsidR="0003648E">
        <w:rPr>
          <w:rFonts w:eastAsiaTheme="minorEastAsia" w:hint="eastAsia"/>
          <w:lang w:eastAsia="zh-CN"/>
        </w:rPr>
        <w:t>W</w:t>
      </w:r>
      <w:r w:rsidRPr="00CA6936">
        <w:t>e have obtained simulat</w:t>
      </w:r>
      <w:r w:rsidRPr="00CA6936">
        <w:rPr>
          <w:rFonts w:hint="eastAsia"/>
        </w:rPr>
        <w:t xml:space="preserve">ion </w:t>
      </w:r>
      <w:r w:rsidRPr="00CA6936">
        <w:t xml:space="preserve">results of </w:t>
      </w:r>
      <w:r w:rsidR="0003648E">
        <w:rPr>
          <w:rFonts w:eastAsiaTheme="minorEastAsia" w:hint="eastAsia"/>
          <w:lang w:eastAsia="zh-CN"/>
        </w:rPr>
        <w:t xml:space="preserve">single and/or </w:t>
      </w:r>
      <w:r w:rsidRPr="00CA6936">
        <w:rPr>
          <w:rFonts w:hint="eastAsia"/>
        </w:rPr>
        <w:t>multiple pass-bands</w:t>
      </w:r>
      <w:r w:rsidR="0003648E" w:rsidRPr="0003648E">
        <w:rPr>
          <w:rFonts w:hint="eastAsia"/>
        </w:rPr>
        <w:t xml:space="preserve"> </w:t>
      </w:r>
      <w:r w:rsidR="0003648E" w:rsidRPr="00CA6936">
        <w:rPr>
          <w:rFonts w:hint="eastAsia"/>
        </w:rPr>
        <w:t>in</w:t>
      </w:r>
      <w:r w:rsidR="0003648E" w:rsidRPr="00CA6936">
        <w:t xml:space="preserve"> the visible spectrum</w:t>
      </w:r>
      <w:r w:rsidRPr="00CA6936">
        <w:rPr>
          <w:rFonts w:hint="eastAsia"/>
        </w:rPr>
        <w:t xml:space="preserve"> with transmission </w:t>
      </w:r>
      <w:r w:rsidRPr="00CA6936">
        <w:t>efficien</w:t>
      </w:r>
      <w:r w:rsidRPr="00CA6936">
        <w:rPr>
          <w:rFonts w:hint="eastAsia"/>
        </w:rPr>
        <w:t>cies</w:t>
      </w:r>
      <w:r w:rsidR="0003648E">
        <w:rPr>
          <w:rFonts w:eastAsiaTheme="minorEastAsia" w:hint="eastAsia"/>
          <w:lang w:eastAsia="zh-CN"/>
        </w:rPr>
        <w:t xml:space="preserve"> about 99% with practical material parameters</w:t>
      </w:r>
      <w:r w:rsidRPr="00CA6936">
        <w:rPr>
          <w:rFonts w:hint="eastAsia"/>
        </w:rPr>
        <w:t>. The most prominent feature of th</w:t>
      </w:r>
      <w:r w:rsidR="00AC4BED">
        <w:rPr>
          <w:rFonts w:eastAsiaTheme="minorEastAsia" w:hint="eastAsia"/>
          <w:lang w:eastAsia="zh-CN"/>
        </w:rPr>
        <w:t>is kind of OBP</w:t>
      </w:r>
      <w:r w:rsidRPr="00CA6936">
        <w:rPr>
          <w:rFonts w:hint="eastAsia"/>
        </w:rPr>
        <w:t xml:space="preserve"> filter is that</w:t>
      </w:r>
      <w:r w:rsidRPr="00CA6936">
        <w:t xml:space="preserve"> bandwidth</w:t>
      </w:r>
      <w:r w:rsidRPr="00CA6936">
        <w:rPr>
          <w:rFonts w:hint="eastAsia"/>
        </w:rPr>
        <w:t>s for most of the pass-bands are in</w:t>
      </w:r>
      <w:r w:rsidRPr="00CA6936">
        <w:t xml:space="preserve"> </w:t>
      </w:r>
      <w:proofErr w:type="spellStart"/>
      <w:r w:rsidRPr="00CA6936">
        <w:t>picometer</w:t>
      </w:r>
      <w:proofErr w:type="spellEnd"/>
      <w:r w:rsidRPr="00CA6936">
        <w:t xml:space="preserve"> scale</w:t>
      </w:r>
      <w:r w:rsidRPr="00CA6936">
        <w:rPr>
          <w:rFonts w:hint="eastAsia"/>
        </w:rPr>
        <w:t xml:space="preserve">. </w:t>
      </w:r>
      <w:r w:rsidR="00AC4BED">
        <w:rPr>
          <w:rFonts w:eastAsiaTheme="minorEastAsia"/>
          <w:lang w:eastAsia="zh-CN"/>
        </w:rPr>
        <w:t>M</w:t>
      </w:r>
      <w:r w:rsidR="00AC4BED">
        <w:rPr>
          <w:rFonts w:eastAsiaTheme="minorEastAsia" w:hint="eastAsia"/>
          <w:lang w:eastAsia="zh-CN"/>
        </w:rPr>
        <w:t xml:space="preserve">eanwhile sensing applicability has also been explored. </w:t>
      </w:r>
      <w:r w:rsidR="0003648E" w:rsidRPr="00CA6936">
        <w:t xml:space="preserve">Because </w:t>
      </w:r>
      <w:r w:rsidR="0003648E" w:rsidRPr="00CA6936">
        <w:rPr>
          <w:rFonts w:hint="eastAsia"/>
        </w:rPr>
        <w:t xml:space="preserve">of the simple structure </w:t>
      </w:r>
      <w:r w:rsidR="00AC4BED">
        <w:rPr>
          <w:rFonts w:eastAsiaTheme="minorEastAsia" w:hint="eastAsia"/>
          <w:lang w:eastAsia="zh-CN"/>
        </w:rPr>
        <w:t>and</w:t>
      </w:r>
      <w:r w:rsidR="0003648E" w:rsidRPr="00CA6936">
        <w:rPr>
          <w:rFonts w:hint="eastAsia"/>
        </w:rPr>
        <w:t xml:space="preserve"> less </w:t>
      </w:r>
      <w:r w:rsidR="0003648E" w:rsidRPr="00CA6936">
        <w:t>number</w:t>
      </w:r>
      <w:r w:rsidR="0003648E" w:rsidRPr="00CA6936">
        <w:rPr>
          <w:rFonts w:hint="eastAsia"/>
        </w:rPr>
        <w:t xml:space="preserve"> of layers, </w:t>
      </w:r>
      <w:r w:rsidR="0003648E" w:rsidRPr="00CA6936">
        <w:t xml:space="preserve">it </w:t>
      </w:r>
      <w:r w:rsidR="0003648E" w:rsidRPr="00CA6936">
        <w:rPr>
          <w:rFonts w:hint="eastAsia"/>
        </w:rPr>
        <w:t xml:space="preserve">could be </w:t>
      </w:r>
      <w:r w:rsidR="0003648E" w:rsidRPr="00CA6936">
        <w:t>eas</w:t>
      </w:r>
      <w:r w:rsidR="0003648E" w:rsidRPr="00CA6936">
        <w:rPr>
          <w:rFonts w:hint="eastAsia"/>
        </w:rPr>
        <w:t>ily</w:t>
      </w:r>
      <w:r w:rsidR="0003648E" w:rsidRPr="00CA6936">
        <w:t xml:space="preserve"> implemented </w:t>
      </w:r>
      <w:r w:rsidR="00AC4BED">
        <w:rPr>
          <w:rFonts w:eastAsiaTheme="minorEastAsia" w:hint="eastAsia"/>
          <w:lang w:eastAsia="zh-CN"/>
        </w:rPr>
        <w:t>in terms of device fabrication</w:t>
      </w:r>
      <w:r w:rsidR="0003648E" w:rsidRPr="00CA6936">
        <w:t>.</w:t>
      </w:r>
    </w:p>
    <w:p w:rsidR="00CA6936" w:rsidRPr="00C35A33" w:rsidRDefault="00CA6936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A70DCE" w:rsidRDefault="00FE664B" w:rsidP="00A70DCE">
      <w:pPr>
        <w:spacing w:beforeLines="50" w:before="120"/>
        <w:ind w:firstLineChars="200" w:firstLine="440"/>
        <w:jc w:val="both"/>
      </w:pPr>
      <w:r>
        <w:rPr>
          <w:color w:val="BF5A14"/>
        </w:rPr>
        <w:lastRenderedPageBreak/>
        <w:t>Image</w:t>
      </w:r>
      <w:r>
        <w:rPr>
          <w:noProof/>
          <w:lang w:eastAsia="zh-CN"/>
        </w:rPr>
        <w:t xml:space="preserve"> </w:t>
      </w:r>
      <w:r w:rsidR="00A70D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A9CA55" wp14:editId="35C3E191">
                <wp:simplePos x="0" y="0"/>
                <wp:positionH relativeFrom="column">
                  <wp:posOffset>2026508</wp:posOffset>
                </wp:positionH>
                <wp:positionV relativeFrom="paragraph">
                  <wp:posOffset>238760</wp:posOffset>
                </wp:positionV>
                <wp:extent cx="593090" cy="1403985"/>
                <wp:effectExtent l="0" t="0" r="0" b="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674E4C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POW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9.55pt;margin-top:18.8pt;width:46.7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" filled="f" stroked="f">
                <v:textbox style="mso-fit-shape-to-text:t">
                  <w:txbxContent>
                    <w:p w:rsidR="00A70DCE" w:rsidRPr="00674E4C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POW</w:t>
                      </w:r>
                    </w:p>
                  </w:txbxContent>
                </v:textbox>
              </v:shape>
            </w:pict>
          </mc:Fallback>
        </mc:AlternateContent>
      </w:r>
    </w:p>
    <w:p w:rsidR="00A70DCE" w:rsidRDefault="00A70DCE" w:rsidP="00A70DCE">
      <w:pPr>
        <w:jc w:val="center"/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B1447A" wp14:editId="499CDD21">
                <wp:simplePos x="0" y="0"/>
                <wp:positionH relativeFrom="column">
                  <wp:posOffset>1894205</wp:posOffset>
                </wp:positionH>
                <wp:positionV relativeFrom="paragraph">
                  <wp:posOffset>695325</wp:posOffset>
                </wp:positionV>
                <wp:extent cx="300990" cy="26924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674E4C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49.15pt;margin-top:54.75pt;width:23.7pt;height:2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" filled="f" stroked="f">
                <v:textbox>
                  <w:txbxContent>
                    <w:p w:rsidR="00A70DCE" w:rsidRPr="00674E4C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C088B" wp14:editId="11406FE6">
                <wp:simplePos x="0" y="0"/>
                <wp:positionH relativeFrom="column">
                  <wp:posOffset>1101313</wp:posOffset>
                </wp:positionH>
                <wp:positionV relativeFrom="paragraph">
                  <wp:posOffset>577215</wp:posOffset>
                </wp:positionV>
                <wp:extent cx="295910" cy="295910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674E4C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6.7pt;margin-top:45.45pt;width:23.3pt;height:2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" filled="f" stroked="f">
                <v:textbox>
                  <w:txbxContent>
                    <w:p w:rsidR="00A70DCE" w:rsidRPr="00674E4C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119541" wp14:editId="6D97E27C">
                <wp:simplePos x="0" y="0"/>
                <wp:positionH relativeFrom="column">
                  <wp:posOffset>1229360</wp:posOffset>
                </wp:positionH>
                <wp:positionV relativeFrom="paragraph">
                  <wp:posOffset>573405</wp:posOffset>
                </wp:positionV>
                <wp:extent cx="269240" cy="295910"/>
                <wp:effectExtent l="0" t="0" r="0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674E4C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96.8pt;margin-top:45.15pt;width:21.2pt;height:2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" filled="f" stroked="f">
                <v:textbox>
                  <w:txbxContent>
                    <w:p w:rsidR="00A70DCE" w:rsidRPr="00674E4C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8A342" wp14:editId="6FFC10B0">
                <wp:simplePos x="0" y="0"/>
                <wp:positionH relativeFrom="column">
                  <wp:posOffset>960978</wp:posOffset>
                </wp:positionH>
                <wp:positionV relativeFrom="paragraph">
                  <wp:posOffset>583565</wp:posOffset>
                </wp:positionV>
                <wp:extent cx="264160" cy="26924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674E4C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gramStart"/>
                            <w:r w:rsidRPr="00674E4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75.65pt;margin-top:45.95pt;width:20.8pt;height:2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" filled="f" stroked="f">
                <v:textbox>
                  <w:txbxContent>
                    <w:p w:rsidR="00A70DCE" w:rsidRPr="00674E4C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gramStart"/>
                      <w:r w:rsidRPr="00674E4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91790" wp14:editId="41A9D13E">
                <wp:simplePos x="0" y="0"/>
                <wp:positionH relativeFrom="column">
                  <wp:posOffset>1160961</wp:posOffset>
                </wp:positionH>
                <wp:positionV relativeFrom="paragraph">
                  <wp:posOffset>214473</wp:posOffset>
                </wp:positionV>
                <wp:extent cx="334010" cy="1403985"/>
                <wp:effectExtent l="0" t="0" r="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Default="00A70DCE" w:rsidP="00A70DCE">
                            <w:r>
                              <w:sym w:font="Symbol" w:char="F07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91.4pt;margin-top:16.9pt;width:26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" filled="f" stroked="f">
                <v:textbox style="mso-fit-shape-to-text:t">
                  <w:txbxContent>
                    <w:p w:rsidR="00A70DCE" w:rsidRDefault="00A70DCE" w:rsidP="00A70DCE">
                      <w:r>
                        <w:sym w:font="Symbol" w:char="F071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CD20E0" wp14:editId="1A72F3B0">
                <wp:simplePos x="0" y="0"/>
                <wp:positionH relativeFrom="column">
                  <wp:posOffset>560705</wp:posOffset>
                </wp:positionH>
                <wp:positionV relativeFrom="paragraph">
                  <wp:posOffset>175895</wp:posOffset>
                </wp:positionV>
                <wp:extent cx="422910" cy="140398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DCE" w:rsidRPr="00405CED" w:rsidRDefault="00A70DCE" w:rsidP="00A70DC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</w:rPr>
                            </w:pPr>
                            <w:r w:rsidRPr="00405CED">
                              <w:rPr>
                                <w:rFonts w:ascii="Times New Roman" w:hAnsi="Times New Roman" w:cs="Times New Roman" w:hint="eastAsia"/>
                                <w:b/>
                                <w:color w:val="FF0000"/>
                                <w:sz w:val="24"/>
                              </w:rPr>
                              <w:t>LB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4.15pt;margin-top:13.85pt;width:33.3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" filled="f" stroked="f">
                <v:textbox style="mso-fit-shape-to-text:t">
                  <w:txbxContent>
                    <w:p w:rsidR="00A70DCE" w:rsidRPr="00405CED" w:rsidRDefault="00A70DCE" w:rsidP="00A70DC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</w:rPr>
                      </w:pPr>
                      <w:r w:rsidRPr="00405CED">
                        <w:rPr>
                          <w:rFonts w:ascii="Times New Roman" w:hAnsi="Times New Roman" w:cs="Times New Roman" w:hint="eastAsia"/>
                          <w:b/>
                          <w:color w:val="FF0000"/>
                          <w:sz w:val="24"/>
                        </w:rPr>
                        <w:t>LB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eastAsia="zh-CN"/>
        </w:rPr>
        <w:drawing>
          <wp:inline distT="0" distB="0" distL="0" distR="0" wp14:anchorId="46FB7743" wp14:editId="381B1464">
            <wp:extent cx="1638071" cy="90000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CW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71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DCE" w:rsidRDefault="00A70DCE" w:rsidP="00A70DCE">
      <w:pPr>
        <w:tabs>
          <w:tab w:val="left" w:pos="6237"/>
        </w:tabs>
        <w:ind w:leftChars="61" w:left="140" w:rightChars="300" w:right="660" w:hanging="6"/>
        <w:jc w:val="both"/>
        <w:rPr>
          <w:rFonts w:ascii="Times New Roman" w:hAnsi="Times New Roman" w:cs="Times New Roman"/>
          <w:sz w:val="19"/>
          <w:szCs w:val="19"/>
          <w:lang w:eastAsia="zh-CN"/>
        </w:rPr>
      </w:pPr>
      <w:r w:rsidRPr="002A1F4E">
        <w:rPr>
          <w:rFonts w:ascii="Times New Roman" w:hAnsi="Times New Roman" w:cs="Times New Roman" w:hint="eastAsia"/>
          <w:sz w:val="19"/>
          <w:szCs w:val="19"/>
        </w:rPr>
        <w:t xml:space="preserve">Fig. 1 Schematic illustration of </w:t>
      </w:r>
      <w:r w:rsidRPr="002A1F4E">
        <w:rPr>
          <w:rFonts w:ascii="Times New Roman" w:hAnsi="Times New Roman" w:cs="Times New Roman"/>
          <w:sz w:val="19"/>
          <w:szCs w:val="19"/>
        </w:rPr>
        <w:t>the</w:t>
      </w:r>
      <w:r w:rsidRPr="002A1F4E">
        <w:rPr>
          <w:rFonts w:ascii="Times New Roman" w:hAnsi="Times New Roman" w:cs="Times New Roman" w:hint="eastAsia"/>
          <w:sz w:val="19"/>
          <w:szCs w:val="19"/>
        </w:rPr>
        <w:t xml:space="preserve"> filter structure of a prism pair coupled planar optical waveguide in view of its longitudinal cross section.</w:t>
      </w:r>
    </w:p>
    <w:p w:rsidR="00A70DCE" w:rsidRDefault="00142362" w:rsidP="00142362">
      <w:pPr>
        <w:pStyle w:val="3"/>
        <w:spacing w:before="74"/>
        <w:jc w:val="center"/>
        <w:rPr>
          <w:rFonts w:eastAsiaTheme="minorEastAsia"/>
          <w:b w:val="0"/>
          <w:lang w:eastAsia="zh-CN"/>
        </w:rPr>
      </w:pPr>
      <w:r>
        <w:object w:dxaOrig="6506" w:dyaOrig="45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8pt;height:113.3pt" o:ole="">
            <v:imagedata r:id="rId11" o:title="" cropright="6770f"/>
          </v:shape>
          <o:OLEObject Type="Embed" ProgID="Origin50.Graph" ShapeID="_x0000_i1025" DrawAspect="Content" ObjectID="_1583756583" r:id="rId12"/>
        </w:object>
      </w:r>
    </w:p>
    <w:p w:rsidR="00142362" w:rsidRPr="0061332F" w:rsidRDefault="00142362" w:rsidP="002724A3">
      <w:pPr>
        <w:spacing w:beforeLines="50" w:before="120"/>
        <w:ind w:rightChars="-34" w:right="-75"/>
        <w:jc w:val="both"/>
        <w:rPr>
          <w:rFonts w:asciiTheme="majorHAnsi" w:hAnsiTheme="majorHAnsi"/>
          <w:sz w:val="16"/>
          <w:szCs w:val="16"/>
          <w:lang w:eastAsia="zh-CN"/>
        </w:rPr>
      </w:pPr>
      <w:proofErr w:type="gramStart"/>
      <w:r w:rsidRPr="002724A3">
        <w:rPr>
          <w:rFonts w:ascii="Times New Roman" w:hAnsi="Times New Roman" w:cs="Times New Roman"/>
          <w:sz w:val="19"/>
          <w:szCs w:val="19"/>
        </w:rPr>
        <w:t>Fig.</w:t>
      </w:r>
      <w:r w:rsidRPr="002724A3">
        <w:rPr>
          <w:rFonts w:ascii="Times New Roman" w:hAnsi="Times New Roman" w:cs="Times New Roman" w:hint="eastAsia"/>
          <w:sz w:val="19"/>
          <w:szCs w:val="19"/>
        </w:rPr>
        <w:t>2</w:t>
      </w:r>
      <w:r w:rsidRPr="002724A3">
        <w:rPr>
          <w:rFonts w:ascii="Times New Roman" w:hAnsi="Times New Roman" w:cs="Times New Roman"/>
          <w:sz w:val="19"/>
          <w:szCs w:val="19"/>
        </w:rPr>
        <w:t xml:space="preserve"> (a) GMR spectral responses for reflectance and transmittance in full visible band.</w:t>
      </w:r>
      <w:proofErr w:type="gramEnd"/>
      <w:r w:rsidRPr="002724A3">
        <w:rPr>
          <w:rFonts w:ascii="Times New Roman" w:hAnsi="Times New Roman" w:cs="Times New Roman"/>
          <w:sz w:val="19"/>
          <w:szCs w:val="19"/>
        </w:rPr>
        <w:t xml:space="preserve"> The FWHM bandwidth is 2.2nm. </w:t>
      </w:r>
    </w:p>
    <w:p w:rsidR="005364CB" w:rsidRPr="002724A3" w:rsidRDefault="002724A3" w:rsidP="002724A3">
      <w:pPr>
        <w:pStyle w:val="3"/>
        <w:spacing w:before="74"/>
        <w:jc w:val="center"/>
        <w:rPr>
          <w:rFonts w:eastAsiaTheme="minorEastAsia"/>
          <w:b w:val="0"/>
          <w:lang w:eastAsia="zh-CN"/>
        </w:rPr>
      </w:pPr>
      <w:r>
        <w:object w:dxaOrig="6506" w:dyaOrig="4569">
          <v:shape id="_x0000_i1026" type="#_x0000_t75" style="width:151.6pt;height:113.3pt" o:ole="">
            <v:imagedata r:id="rId13" o:title="" croptop="5238f" cropbottom="25442f" cropleft="32829f"/>
          </v:shape>
          <o:OLEObject Type="Embed" ProgID="Origin50.Graph" ShapeID="_x0000_i1026" DrawAspect="Content" ObjectID="_1583756584" r:id="rId14"/>
        </w:object>
      </w:r>
    </w:p>
    <w:p w:rsidR="00FE664B" w:rsidRPr="00FE664B" w:rsidRDefault="00FE664B" w:rsidP="00FE664B">
      <w:pPr>
        <w:spacing w:beforeLines="50" w:before="120"/>
        <w:ind w:rightChars="-34" w:right="-75"/>
        <w:jc w:val="both"/>
        <w:rPr>
          <w:rFonts w:ascii="Times New Roman" w:hAnsi="Times New Roman" w:cs="Times New Roman"/>
          <w:sz w:val="19"/>
          <w:szCs w:val="19"/>
        </w:rPr>
      </w:pPr>
      <w:r w:rsidRPr="00FE664B">
        <w:rPr>
          <w:rFonts w:ascii="Times New Roman" w:hAnsi="Times New Roman" w:cs="Times New Roman"/>
          <w:sz w:val="19"/>
          <w:szCs w:val="19"/>
        </w:rPr>
        <w:t>Fig.</w:t>
      </w:r>
      <w:r>
        <w:rPr>
          <w:rFonts w:ascii="Times New Roman" w:eastAsiaTheme="minorEastAsia" w:hAnsi="Times New Roman" w:cs="Times New Roman" w:hint="eastAsia"/>
          <w:sz w:val="19"/>
          <w:szCs w:val="19"/>
          <w:lang w:eastAsia="zh-CN"/>
        </w:rPr>
        <w:t>3</w:t>
      </w:r>
      <w:r w:rsidRPr="00FE664B">
        <w:rPr>
          <w:rFonts w:ascii="Times New Roman" w:hAnsi="Times New Roman" w:cs="Times New Roman"/>
          <w:sz w:val="19"/>
          <w:szCs w:val="19"/>
        </w:rPr>
        <w:t xml:space="preserve"> Guided mode resonances for the transmittance and reflectance </w:t>
      </w:r>
      <w:r w:rsidRPr="00FE664B">
        <w:rPr>
          <w:rFonts w:ascii="Times New Roman" w:hAnsi="Times New Roman" w:cs="Times New Roman" w:hint="eastAsia"/>
          <w:sz w:val="19"/>
          <w:szCs w:val="19"/>
        </w:rPr>
        <w:t>in</w:t>
      </w:r>
      <w:r w:rsidRPr="00FE664B">
        <w:rPr>
          <w:rFonts w:ascii="Times New Roman" w:hAnsi="Times New Roman" w:cs="Times New Roman"/>
          <w:sz w:val="19"/>
          <w:szCs w:val="19"/>
        </w:rPr>
        <w:t xml:space="preserve"> the filter as function</w:t>
      </w:r>
      <w:r w:rsidRPr="00FE664B">
        <w:rPr>
          <w:rFonts w:ascii="Times New Roman" w:hAnsi="Times New Roman" w:cs="Times New Roman" w:hint="eastAsia"/>
          <w:sz w:val="19"/>
          <w:szCs w:val="19"/>
        </w:rPr>
        <w:t>s</w:t>
      </w:r>
      <w:r w:rsidRPr="00FE664B">
        <w:rPr>
          <w:rFonts w:ascii="Times New Roman" w:hAnsi="Times New Roman" w:cs="Times New Roman"/>
          <w:sz w:val="19"/>
          <w:szCs w:val="19"/>
        </w:rPr>
        <w:t xml:space="preserve"> of the wavelength at the </w:t>
      </w:r>
      <w:r w:rsidRPr="00FE664B">
        <w:rPr>
          <w:rFonts w:ascii="Times New Roman" w:hAnsi="Times New Roman" w:cs="Times New Roman" w:hint="eastAsia"/>
          <w:sz w:val="19"/>
          <w:szCs w:val="19"/>
        </w:rPr>
        <w:t xml:space="preserve">fixed </w:t>
      </w:r>
      <w:r w:rsidRPr="00FE664B">
        <w:rPr>
          <w:rFonts w:ascii="Times New Roman" w:hAnsi="Times New Roman" w:cs="Times New Roman"/>
          <w:sz w:val="19"/>
          <w:szCs w:val="19"/>
        </w:rPr>
        <w:t>incident angle of 65.554</w:t>
      </w:r>
      <w:r w:rsidRPr="00FE664B">
        <w:rPr>
          <w:rFonts w:ascii="Times New Roman" w:hAnsi="Times New Roman" w:cs="Times New Roman"/>
          <w:sz w:val="19"/>
          <w:szCs w:val="19"/>
        </w:rPr>
        <w:sym w:font="Symbol" w:char="F0B0"/>
      </w:r>
      <w:r w:rsidRPr="00FE664B">
        <w:rPr>
          <w:rFonts w:ascii="Times New Roman" w:hAnsi="Times New Roman" w:cs="Times New Roman"/>
          <w:sz w:val="19"/>
          <w:szCs w:val="19"/>
        </w:rPr>
        <w:t xml:space="preserve">, i.e. the 2nd </w:t>
      </w:r>
      <w:r w:rsidRPr="00FE664B">
        <w:rPr>
          <w:rFonts w:ascii="Times New Roman" w:hAnsi="Times New Roman" w:cs="Times New Roman" w:hint="eastAsia"/>
          <w:sz w:val="19"/>
          <w:szCs w:val="19"/>
        </w:rPr>
        <w:t xml:space="preserve">order </w:t>
      </w:r>
      <w:r w:rsidRPr="00FE664B">
        <w:rPr>
          <w:rFonts w:ascii="Times New Roman" w:hAnsi="Times New Roman" w:cs="Times New Roman"/>
          <w:sz w:val="19"/>
          <w:szCs w:val="19"/>
        </w:rPr>
        <w:t xml:space="preserve">GM.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E664B" w:rsidRPr="00D34F89" w:rsidRDefault="00FE664B" w:rsidP="00D34F8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34F89">
        <w:rPr>
          <w:rFonts w:hint="eastAsia"/>
          <w:sz w:val="18"/>
        </w:rPr>
        <w:t xml:space="preserve">X. </w:t>
      </w:r>
      <w:r w:rsidRPr="00D34F89">
        <w:rPr>
          <w:sz w:val="18"/>
        </w:rPr>
        <w:t xml:space="preserve">Fu, </w:t>
      </w:r>
      <w:r w:rsidRPr="00D34F89">
        <w:rPr>
          <w:rFonts w:hint="eastAsia"/>
          <w:sz w:val="18"/>
        </w:rPr>
        <w:t xml:space="preserve">K. </w:t>
      </w:r>
      <w:r w:rsidRPr="00D34F89">
        <w:rPr>
          <w:sz w:val="18"/>
        </w:rPr>
        <w:t xml:space="preserve">Yi, </w:t>
      </w:r>
      <w:r w:rsidRPr="00D34F89">
        <w:rPr>
          <w:rFonts w:hint="eastAsia"/>
          <w:sz w:val="18"/>
        </w:rPr>
        <w:t xml:space="preserve">J. </w:t>
      </w:r>
      <w:r w:rsidRPr="00D34F89">
        <w:rPr>
          <w:sz w:val="18"/>
        </w:rPr>
        <w:t xml:space="preserve">Shao, </w:t>
      </w:r>
      <w:r w:rsidRPr="00D34F89">
        <w:rPr>
          <w:rFonts w:hint="eastAsia"/>
          <w:sz w:val="18"/>
        </w:rPr>
        <w:t xml:space="preserve">Z. </w:t>
      </w:r>
      <w:r w:rsidRPr="00D34F89">
        <w:rPr>
          <w:sz w:val="18"/>
        </w:rPr>
        <w:t>Fan,</w:t>
      </w:r>
      <w:r w:rsidR="00230A76" w:rsidRPr="00230A76">
        <w:rPr>
          <w:rFonts w:hint="eastAsia"/>
          <w:sz w:val="18"/>
        </w:rPr>
        <w:t xml:space="preserve"> </w:t>
      </w:r>
      <w:r w:rsidR="00230A76" w:rsidRPr="00D34F89">
        <w:rPr>
          <w:rFonts w:hint="eastAsia"/>
          <w:sz w:val="18"/>
        </w:rPr>
        <w:t>(</w:t>
      </w:r>
      <w:r w:rsidR="00230A76" w:rsidRPr="00D34F89">
        <w:rPr>
          <w:sz w:val="18"/>
        </w:rPr>
        <w:t>2009</w:t>
      </w:r>
      <w:r w:rsidR="00230A76" w:rsidRPr="00D34F89">
        <w:rPr>
          <w:rFonts w:hint="eastAsia"/>
          <w:sz w:val="18"/>
        </w:rPr>
        <w:t>)</w:t>
      </w:r>
      <w:r w:rsidRPr="00D34F89">
        <w:rPr>
          <w:sz w:val="18"/>
        </w:rPr>
        <w:t xml:space="preserve"> “</w:t>
      </w:r>
      <w:proofErr w:type="spellStart"/>
      <w:r w:rsidRPr="00D34F89">
        <w:rPr>
          <w:sz w:val="18"/>
        </w:rPr>
        <w:t>Nonpolarizing</w:t>
      </w:r>
      <w:proofErr w:type="spellEnd"/>
      <w:r w:rsidRPr="00D34F89">
        <w:rPr>
          <w:sz w:val="18"/>
        </w:rPr>
        <w:t xml:space="preserve"> guided-mode resonance filter”, Optics Letters 34(2) , 124-126</w:t>
      </w:r>
      <w:r w:rsidRPr="00D34F89">
        <w:rPr>
          <w:rFonts w:hint="eastAsia"/>
          <w:sz w:val="18"/>
        </w:rPr>
        <w:t>.</w:t>
      </w:r>
    </w:p>
    <w:p w:rsidR="00FE664B" w:rsidRPr="00D34F89" w:rsidRDefault="00FE664B" w:rsidP="00D34F8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34F89">
        <w:rPr>
          <w:rFonts w:hint="eastAsia"/>
          <w:sz w:val="18"/>
        </w:rPr>
        <w:t xml:space="preserve">W. </w:t>
      </w:r>
      <w:r w:rsidRPr="00D34F89">
        <w:rPr>
          <w:sz w:val="18"/>
        </w:rPr>
        <w:t xml:space="preserve">Liu, </w:t>
      </w:r>
      <w:r w:rsidRPr="00D34F89">
        <w:rPr>
          <w:rFonts w:hint="eastAsia"/>
          <w:sz w:val="18"/>
        </w:rPr>
        <w:t xml:space="preserve">Z. </w:t>
      </w:r>
      <w:r w:rsidRPr="00D34F89">
        <w:rPr>
          <w:sz w:val="18"/>
        </w:rPr>
        <w:t xml:space="preserve">Lai, </w:t>
      </w:r>
      <w:r w:rsidRPr="00D34F89">
        <w:rPr>
          <w:rFonts w:hint="eastAsia"/>
          <w:sz w:val="18"/>
        </w:rPr>
        <w:t xml:space="preserve">H. </w:t>
      </w:r>
      <w:proofErr w:type="spellStart"/>
      <w:r w:rsidRPr="00D34F89">
        <w:rPr>
          <w:sz w:val="18"/>
        </w:rPr>
        <w:t>Guo</w:t>
      </w:r>
      <w:proofErr w:type="spellEnd"/>
      <w:r w:rsidRPr="00D34F89">
        <w:rPr>
          <w:rFonts w:hint="eastAsia"/>
          <w:sz w:val="18"/>
        </w:rPr>
        <w:t>,</w:t>
      </w:r>
      <w:r w:rsidRPr="00D34F89">
        <w:rPr>
          <w:sz w:val="18"/>
        </w:rPr>
        <w:t xml:space="preserve"> </w:t>
      </w:r>
      <w:r w:rsidRPr="00D34F89">
        <w:rPr>
          <w:rFonts w:hint="eastAsia"/>
          <w:sz w:val="18"/>
        </w:rPr>
        <w:t xml:space="preserve">Y. </w:t>
      </w:r>
      <w:r w:rsidRPr="00D34F89">
        <w:rPr>
          <w:sz w:val="18"/>
        </w:rPr>
        <w:t xml:space="preserve">Liu, </w:t>
      </w:r>
      <w:r w:rsidR="00230A76" w:rsidRPr="00D34F89">
        <w:rPr>
          <w:rFonts w:hint="eastAsia"/>
          <w:sz w:val="18"/>
        </w:rPr>
        <w:t>(</w:t>
      </w:r>
      <w:r w:rsidR="00230A76" w:rsidRPr="00D34F89">
        <w:rPr>
          <w:sz w:val="18"/>
        </w:rPr>
        <w:t>2010</w:t>
      </w:r>
      <w:r w:rsidR="00230A76" w:rsidRPr="00D34F89">
        <w:rPr>
          <w:rFonts w:hint="eastAsia"/>
          <w:sz w:val="18"/>
        </w:rPr>
        <w:t>)</w:t>
      </w:r>
      <w:r w:rsidR="00230A76" w:rsidRPr="00D34F89">
        <w:rPr>
          <w:sz w:val="18"/>
        </w:rPr>
        <w:t xml:space="preserve"> </w:t>
      </w:r>
      <w:r w:rsidRPr="00D34F89">
        <w:rPr>
          <w:sz w:val="18"/>
        </w:rPr>
        <w:t xml:space="preserve">“Guided-mode resonance filters with shallow grating”, Opt. </w:t>
      </w:r>
      <w:proofErr w:type="spellStart"/>
      <w:r w:rsidRPr="00D34F89">
        <w:rPr>
          <w:sz w:val="18"/>
        </w:rPr>
        <w:t>Lett</w:t>
      </w:r>
      <w:proofErr w:type="spellEnd"/>
      <w:r w:rsidRPr="00D34F89">
        <w:rPr>
          <w:sz w:val="18"/>
        </w:rPr>
        <w:t>. 35(6)</w:t>
      </w:r>
      <w:r w:rsidRPr="00D34F89">
        <w:rPr>
          <w:rFonts w:hint="eastAsia"/>
          <w:sz w:val="18"/>
        </w:rPr>
        <w:t>,</w:t>
      </w:r>
      <w:r w:rsidRPr="00D34F89">
        <w:rPr>
          <w:sz w:val="18"/>
        </w:rPr>
        <w:t xml:space="preserve"> 865-867</w:t>
      </w:r>
      <w:r w:rsidRPr="00D34F89">
        <w:rPr>
          <w:rFonts w:hint="eastAsia"/>
          <w:sz w:val="18"/>
        </w:rPr>
        <w:t>.</w:t>
      </w:r>
    </w:p>
    <w:p w:rsidR="00230A76" w:rsidRPr="00230A76" w:rsidRDefault="00230A76" w:rsidP="00230A7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30A76">
        <w:rPr>
          <w:sz w:val="18"/>
        </w:rPr>
        <w:t>Jianhua</w:t>
      </w:r>
      <w:proofErr w:type="spellEnd"/>
      <w:r w:rsidRPr="00230A76">
        <w:rPr>
          <w:sz w:val="18"/>
        </w:rPr>
        <w:t xml:space="preserve"> </w:t>
      </w:r>
      <w:proofErr w:type="spellStart"/>
      <w:r w:rsidRPr="00230A76">
        <w:rPr>
          <w:sz w:val="18"/>
        </w:rPr>
        <w:t>Liua</w:t>
      </w:r>
      <w:proofErr w:type="spellEnd"/>
      <w:r w:rsidRPr="00230A76">
        <w:rPr>
          <w:rFonts w:hint="eastAsia"/>
          <w:sz w:val="18"/>
        </w:rPr>
        <w:t>*</w:t>
      </w:r>
      <w:r w:rsidRPr="00230A76">
        <w:rPr>
          <w:sz w:val="18"/>
        </w:rPr>
        <w:t>, Li Tao</w:t>
      </w:r>
      <w:r w:rsidRPr="00230A76">
        <w:rPr>
          <w:rFonts w:eastAsiaTheme="minorEastAsia" w:hint="eastAsia"/>
          <w:sz w:val="18"/>
          <w:lang w:eastAsia="zh-CN"/>
        </w:rPr>
        <w:t xml:space="preserve"> </w:t>
      </w:r>
      <w:r w:rsidRPr="00230A76">
        <w:rPr>
          <w:sz w:val="18"/>
        </w:rPr>
        <w:t>(2017)</w:t>
      </w:r>
      <w:r w:rsidRPr="00230A76">
        <w:rPr>
          <w:rFonts w:eastAsiaTheme="minorEastAsia" w:hint="eastAsia"/>
          <w:sz w:val="18"/>
          <w:lang w:eastAsia="zh-CN"/>
        </w:rPr>
        <w:t xml:space="preserve"> </w:t>
      </w:r>
      <w:r w:rsidRPr="00230A76">
        <w:rPr>
          <w:rFonts w:eastAsiaTheme="minorEastAsia"/>
          <w:sz w:val="18"/>
          <w:lang w:eastAsia="zh-CN"/>
        </w:rPr>
        <w:t>“</w:t>
      </w:r>
      <w:r w:rsidRPr="00230A76">
        <w:rPr>
          <w:sz w:val="18"/>
        </w:rPr>
        <w:t xml:space="preserve">Multi-band optical </w:t>
      </w:r>
      <w:proofErr w:type="spellStart"/>
      <w:r w:rsidRPr="00230A76">
        <w:rPr>
          <w:sz w:val="18"/>
        </w:rPr>
        <w:t>bandpass</w:t>
      </w:r>
      <w:proofErr w:type="spellEnd"/>
      <w:r w:rsidRPr="00230A76">
        <w:rPr>
          <w:sz w:val="18"/>
        </w:rPr>
        <w:t xml:space="preserve"> filter with </w:t>
      </w:r>
      <w:proofErr w:type="spellStart"/>
      <w:r w:rsidRPr="00230A76">
        <w:rPr>
          <w:sz w:val="18"/>
        </w:rPr>
        <w:t>picometer</w:t>
      </w:r>
      <w:proofErr w:type="spellEnd"/>
      <w:r w:rsidRPr="00230A76">
        <w:rPr>
          <w:sz w:val="18"/>
        </w:rPr>
        <w:t xml:space="preserve"> bandwidth in visible spectrum formed by prism pair coupled planar optical waveguide</w:t>
      </w:r>
      <w:r w:rsidRPr="00230A76">
        <w:rPr>
          <w:rFonts w:eastAsiaTheme="minorEastAsia"/>
          <w:sz w:val="18"/>
          <w:lang w:eastAsia="zh-CN"/>
        </w:rPr>
        <w:t>”</w:t>
      </w:r>
      <w:r w:rsidRPr="00230A76">
        <w:rPr>
          <w:rFonts w:eastAsiaTheme="minorEastAsia" w:hint="eastAsia"/>
          <w:sz w:val="18"/>
          <w:lang w:eastAsia="zh-CN"/>
        </w:rPr>
        <w:t xml:space="preserve">, </w:t>
      </w:r>
      <w:r w:rsidRPr="00230A76">
        <w:rPr>
          <w:sz w:val="18"/>
        </w:rPr>
        <w:t xml:space="preserve">Opt. Express 25(11), 12121-12130 </w:t>
      </w:r>
    </w:p>
    <w:p w:rsidR="00230A76" w:rsidRPr="009319AE" w:rsidRDefault="00230A76" w:rsidP="00230A7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9319AE">
        <w:rPr>
          <w:sz w:val="18"/>
        </w:rPr>
        <w:t>Jianhua</w:t>
      </w:r>
      <w:proofErr w:type="spellEnd"/>
      <w:r w:rsidRPr="009319AE">
        <w:rPr>
          <w:sz w:val="18"/>
        </w:rPr>
        <w:t xml:space="preserve"> </w:t>
      </w:r>
      <w:proofErr w:type="spellStart"/>
      <w:r w:rsidRPr="009319AE">
        <w:rPr>
          <w:sz w:val="18"/>
        </w:rPr>
        <w:t>Liua</w:t>
      </w:r>
      <w:proofErr w:type="spellEnd"/>
      <w:r w:rsidRPr="009319AE">
        <w:rPr>
          <w:rFonts w:hint="eastAsia"/>
          <w:sz w:val="18"/>
        </w:rPr>
        <w:t>*</w:t>
      </w:r>
      <w:r w:rsidRPr="009319AE">
        <w:rPr>
          <w:sz w:val="18"/>
        </w:rPr>
        <w:t>, Li Tao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sz w:val="18"/>
        </w:rPr>
        <w:t>(2017)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rFonts w:eastAsiaTheme="minorEastAsia"/>
          <w:sz w:val="18"/>
          <w:lang w:eastAsia="zh-CN"/>
        </w:rPr>
        <w:t>“</w:t>
      </w:r>
      <w:r w:rsidRPr="009319AE">
        <w:rPr>
          <w:sz w:val="18"/>
        </w:rPr>
        <w:t xml:space="preserve">Influence of Parametric Uncertainties on Narrow Width </w:t>
      </w:r>
      <w:proofErr w:type="spellStart"/>
      <w:r w:rsidRPr="009319AE">
        <w:rPr>
          <w:sz w:val="18"/>
        </w:rPr>
        <w:t>Bandpass</w:t>
      </w:r>
      <w:proofErr w:type="spellEnd"/>
      <w:r w:rsidRPr="009319AE">
        <w:rPr>
          <w:sz w:val="18"/>
        </w:rPr>
        <w:t xml:space="preserve"> Optical Filter of Prism Pair Coupled Planar Optical Waveguide</w:t>
      </w:r>
      <w:r w:rsidR="009319AE" w:rsidRPr="009319AE">
        <w:rPr>
          <w:rFonts w:eastAsiaTheme="minorEastAsia"/>
          <w:sz w:val="18"/>
          <w:lang w:eastAsia="zh-CN"/>
        </w:rPr>
        <w:t>”</w:t>
      </w:r>
      <w:r w:rsidR="009319AE" w:rsidRPr="009319AE">
        <w:rPr>
          <w:rFonts w:eastAsiaTheme="minorEastAsia" w:hint="eastAsia"/>
          <w:sz w:val="18"/>
          <w:lang w:eastAsia="zh-CN"/>
        </w:rPr>
        <w:t xml:space="preserve">, </w:t>
      </w:r>
      <w:r w:rsidRPr="009319AE">
        <w:rPr>
          <w:sz w:val="18"/>
        </w:rPr>
        <w:t xml:space="preserve">IEEE Journal of </w:t>
      </w:r>
      <w:r w:rsidRPr="009319AE">
        <w:rPr>
          <w:sz w:val="18"/>
        </w:rPr>
        <w:lastRenderedPageBreak/>
        <w:t>Quantum Electronics</w:t>
      </w:r>
      <w:r w:rsidRPr="009319AE">
        <w:rPr>
          <w:rFonts w:hint="eastAsia"/>
          <w:sz w:val="18"/>
        </w:rPr>
        <w:t>，</w:t>
      </w:r>
      <w:r w:rsidRPr="009319AE">
        <w:rPr>
          <w:sz w:val="18"/>
        </w:rPr>
        <w:t>53</w:t>
      </w:r>
      <w:r w:rsidRPr="009319AE">
        <w:rPr>
          <w:rFonts w:hint="eastAsia"/>
          <w:sz w:val="18"/>
        </w:rPr>
        <w:t>(</w:t>
      </w:r>
      <w:r w:rsidRPr="009319AE">
        <w:rPr>
          <w:sz w:val="18"/>
        </w:rPr>
        <w:t>3</w:t>
      </w:r>
      <w:r w:rsidRPr="009319AE">
        <w:rPr>
          <w:rFonts w:hint="eastAsia"/>
          <w:sz w:val="18"/>
        </w:rPr>
        <w:t xml:space="preserve">), </w:t>
      </w:r>
      <w:r w:rsidRPr="009319AE">
        <w:rPr>
          <w:sz w:val="18"/>
        </w:rPr>
        <w:t>6200105</w:t>
      </w:r>
      <w:r w:rsidRPr="009319AE">
        <w:rPr>
          <w:rFonts w:hint="eastAsia"/>
          <w:sz w:val="18"/>
        </w:rPr>
        <w:t>, 2017</w:t>
      </w:r>
    </w:p>
    <w:p w:rsidR="00230A76" w:rsidRPr="009319AE" w:rsidRDefault="00230A76" w:rsidP="00230A7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9319AE">
        <w:rPr>
          <w:sz w:val="18"/>
        </w:rPr>
        <w:t>Jianhua</w:t>
      </w:r>
      <w:proofErr w:type="spellEnd"/>
      <w:r w:rsidRPr="009319AE">
        <w:rPr>
          <w:sz w:val="18"/>
        </w:rPr>
        <w:t xml:space="preserve"> </w:t>
      </w:r>
      <w:proofErr w:type="spellStart"/>
      <w:r w:rsidRPr="009319AE">
        <w:rPr>
          <w:sz w:val="18"/>
        </w:rPr>
        <w:t>Liua</w:t>
      </w:r>
      <w:proofErr w:type="spellEnd"/>
      <w:r w:rsidRPr="009319AE">
        <w:rPr>
          <w:rFonts w:hint="eastAsia"/>
          <w:sz w:val="18"/>
        </w:rPr>
        <w:t>*</w:t>
      </w:r>
      <w:r w:rsidRPr="009319AE">
        <w:rPr>
          <w:sz w:val="18"/>
        </w:rPr>
        <w:t>, Li Tao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sz w:val="18"/>
        </w:rPr>
        <w:t>(2017)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rFonts w:eastAsiaTheme="minorEastAsia"/>
          <w:sz w:val="18"/>
          <w:lang w:eastAsia="zh-CN"/>
        </w:rPr>
        <w:t>“</w:t>
      </w:r>
      <w:r w:rsidRPr="009319AE">
        <w:rPr>
          <w:sz w:val="18"/>
        </w:rPr>
        <w:t>Linearly decayed evanescent optical field in planar refractive index well</w:t>
      </w:r>
      <w:r w:rsidR="009319AE" w:rsidRPr="009319AE">
        <w:rPr>
          <w:rFonts w:eastAsiaTheme="minorEastAsia"/>
          <w:sz w:val="18"/>
          <w:lang w:eastAsia="zh-CN"/>
        </w:rPr>
        <w:t>”</w:t>
      </w:r>
      <w:r w:rsidR="009319AE" w:rsidRPr="009319AE">
        <w:rPr>
          <w:rFonts w:eastAsiaTheme="minorEastAsia" w:hint="eastAsia"/>
          <w:sz w:val="18"/>
          <w:lang w:eastAsia="zh-CN"/>
        </w:rPr>
        <w:t xml:space="preserve">, </w:t>
      </w:r>
      <w:r w:rsidRPr="009319AE">
        <w:rPr>
          <w:sz w:val="18"/>
        </w:rPr>
        <w:t>Optics Communications 389 54–57</w:t>
      </w:r>
    </w:p>
    <w:p w:rsidR="00230A76" w:rsidRPr="009319AE" w:rsidRDefault="00230A76" w:rsidP="00230A7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9319AE">
        <w:rPr>
          <w:sz w:val="18"/>
        </w:rPr>
        <w:lastRenderedPageBreak/>
        <w:t>Jianhua</w:t>
      </w:r>
      <w:proofErr w:type="spellEnd"/>
      <w:r w:rsidRPr="009319AE">
        <w:rPr>
          <w:sz w:val="18"/>
        </w:rPr>
        <w:t xml:space="preserve"> Liu and Li Tao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sz w:val="18"/>
        </w:rPr>
        <w:t>(201</w:t>
      </w:r>
      <w:r w:rsidR="009319AE" w:rsidRPr="009319AE">
        <w:rPr>
          <w:rFonts w:eastAsiaTheme="minorEastAsia" w:hint="eastAsia"/>
          <w:sz w:val="18"/>
          <w:lang w:eastAsia="zh-CN"/>
        </w:rPr>
        <w:t>6</w:t>
      </w:r>
      <w:r w:rsidR="009319AE" w:rsidRPr="009319AE">
        <w:rPr>
          <w:sz w:val="18"/>
        </w:rPr>
        <w:t>)</w:t>
      </w:r>
      <w:r w:rsidR="009319AE" w:rsidRPr="009319AE">
        <w:rPr>
          <w:rFonts w:eastAsiaTheme="minorEastAsia" w:hint="eastAsia"/>
          <w:sz w:val="18"/>
          <w:lang w:eastAsia="zh-CN"/>
        </w:rPr>
        <w:t xml:space="preserve"> </w:t>
      </w:r>
      <w:r w:rsidR="009319AE" w:rsidRPr="009319AE">
        <w:rPr>
          <w:rFonts w:eastAsiaTheme="minorEastAsia"/>
          <w:sz w:val="18"/>
          <w:lang w:eastAsia="zh-CN"/>
        </w:rPr>
        <w:t>“</w:t>
      </w:r>
      <w:proofErr w:type="spellStart"/>
      <w:r w:rsidR="009319AE" w:rsidRPr="009319AE">
        <w:rPr>
          <w:sz w:val="18"/>
        </w:rPr>
        <w:t>Nano</w:t>
      </w:r>
      <w:proofErr w:type="spellEnd"/>
      <w:r w:rsidR="009319AE" w:rsidRPr="009319AE">
        <w:rPr>
          <w:sz w:val="18"/>
        </w:rPr>
        <w:t xml:space="preserve">/Sub-Nanometer </w:t>
      </w:r>
      <w:proofErr w:type="spellStart"/>
      <w:r w:rsidR="009319AE" w:rsidRPr="009319AE">
        <w:rPr>
          <w:sz w:val="18"/>
        </w:rPr>
        <w:t>Bandpass</w:t>
      </w:r>
      <w:proofErr w:type="spellEnd"/>
      <w:r w:rsidR="009319AE" w:rsidRPr="009319AE">
        <w:rPr>
          <w:sz w:val="18"/>
        </w:rPr>
        <w:t xml:space="preserve"> Optical Filtering</w:t>
      </w:r>
      <w:r w:rsidR="009319AE" w:rsidRPr="009319AE">
        <w:rPr>
          <w:rFonts w:hint="eastAsia"/>
          <w:sz w:val="18"/>
        </w:rPr>
        <w:t xml:space="preserve"> </w:t>
      </w:r>
      <w:r w:rsidR="009319AE" w:rsidRPr="009319AE">
        <w:rPr>
          <w:sz w:val="18"/>
        </w:rPr>
        <w:t>in Prism Pair Loaded Planar Optical Waveguide</w:t>
      </w:r>
      <w:r w:rsidR="009319AE" w:rsidRPr="009319AE">
        <w:rPr>
          <w:rFonts w:eastAsiaTheme="minorEastAsia"/>
          <w:sz w:val="18"/>
          <w:lang w:eastAsia="zh-CN"/>
        </w:rPr>
        <w:t>”</w:t>
      </w:r>
      <w:r w:rsidR="009319AE" w:rsidRPr="009319AE">
        <w:rPr>
          <w:rFonts w:eastAsiaTheme="minorEastAsia" w:hint="eastAsia"/>
          <w:sz w:val="18"/>
          <w:lang w:eastAsia="zh-CN"/>
        </w:rPr>
        <w:t xml:space="preserve">, </w:t>
      </w:r>
      <w:r w:rsidRPr="009319AE">
        <w:rPr>
          <w:sz w:val="18"/>
        </w:rPr>
        <w:t>IEEE Photonics Technology Letters, 28(23),2705-7, 2016</w:t>
      </w:r>
    </w:p>
    <w:p w:rsidR="00AE3E37" w:rsidRPr="009319AE" w:rsidRDefault="00AE3E37" w:rsidP="009319A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9319A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A2F4B" w:rsidRPr="00AA2F4B" w:rsidRDefault="00AA2F4B" w:rsidP="00AA2F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A2F4B">
        <w:rPr>
          <w:rFonts w:ascii="Arial" w:hint="eastAsia"/>
          <w:sz w:val="14"/>
        </w:rPr>
        <w:t xml:space="preserve">Dr. </w:t>
      </w:r>
      <w:proofErr w:type="spellStart"/>
      <w:r w:rsidRPr="00AA2F4B">
        <w:rPr>
          <w:rFonts w:ascii="Arial" w:hint="eastAsia"/>
          <w:sz w:val="14"/>
        </w:rPr>
        <w:t>Jianhua</w:t>
      </w:r>
      <w:proofErr w:type="spellEnd"/>
      <w:r w:rsidRPr="00AA2F4B">
        <w:rPr>
          <w:rFonts w:ascii="Arial" w:hint="eastAsia"/>
          <w:sz w:val="14"/>
        </w:rPr>
        <w:t xml:space="preserve"> Liu got his master and </w:t>
      </w:r>
      <w:r w:rsidRPr="00AA2F4B">
        <w:rPr>
          <w:rFonts w:ascii="Arial"/>
          <w:sz w:val="14"/>
        </w:rPr>
        <w:t>bachelor</w:t>
      </w:r>
      <w:r w:rsidRPr="00AA2F4B">
        <w:rPr>
          <w:rFonts w:ascii="Arial"/>
          <w:sz w:val="14"/>
        </w:rPr>
        <w:t>’</w:t>
      </w:r>
      <w:r w:rsidRPr="00AA2F4B">
        <w:rPr>
          <w:rFonts w:ascii="Arial"/>
          <w:sz w:val="14"/>
        </w:rPr>
        <w:t>s</w:t>
      </w:r>
      <w:r w:rsidRPr="00AA2F4B">
        <w:rPr>
          <w:rFonts w:ascii="Arial" w:hint="eastAsia"/>
          <w:sz w:val="14"/>
        </w:rPr>
        <w:t xml:space="preserve"> degree from Shanghai University of Science and Technology in 1992 and 1989, respectively. </w:t>
      </w:r>
      <w:r w:rsidRPr="00AA2F4B">
        <w:rPr>
          <w:rFonts w:ascii="Arial"/>
          <w:sz w:val="14"/>
        </w:rPr>
        <w:t>I</w:t>
      </w:r>
      <w:r w:rsidRPr="00AA2F4B">
        <w:rPr>
          <w:rFonts w:ascii="Arial" w:hint="eastAsia"/>
          <w:sz w:val="14"/>
        </w:rPr>
        <w:t xml:space="preserve">n 1995, he got his </w:t>
      </w:r>
      <w:proofErr w:type="spellStart"/>
      <w:r w:rsidRPr="00AA2F4B">
        <w:rPr>
          <w:rFonts w:ascii="Arial" w:hint="eastAsia"/>
          <w:sz w:val="14"/>
        </w:rPr>
        <w:t>Ph.D</w:t>
      </w:r>
      <w:proofErr w:type="spellEnd"/>
      <w:r w:rsidRPr="00AA2F4B">
        <w:rPr>
          <w:rFonts w:ascii="Arial" w:hint="eastAsia"/>
          <w:sz w:val="14"/>
        </w:rPr>
        <w:t xml:space="preserve"> from Shanghai Institute of Optics and Fine Mechanics, Chinese Academy of Science. </w:t>
      </w:r>
      <w:bookmarkStart w:id="0" w:name="_GoBack"/>
      <w:bookmarkEnd w:id="0"/>
      <w:r w:rsidRPr="00AA2F4B">
        <w:rPr>
          <w:rFonts w:ascii="Arial"/>
          <w:sz w:val="14"/>
        </w:rPr>
        <w:t>H</w:t>
      </w:r>
      <w:r w:rsidRPr="00AA2F4B">
        <w:rPr>
          <w:rFonts w:ascii="Arial" w:hint="eastAsia"/>
          <w:sz w:val="14"/>
        </w:rPr>
        <w:t xml:space="preserve">is interested fields of research include laser spectroscopy of laser crystals, experimental studies on the </w:t>
      </w:r>
      <w:r w:rsidRPr="00AA2F4B">
        <w:rPr>
          <w:rFonts w:ascii="Arial"/>
          <w:sz w:val="14"/>
        </w:rPr>
        <w:t>interaction</w:t>
      </w:r>
      <w:r w:rsidRPr="00AA2F4B">
        <w:rPr>
          <w:rFonts w:ascii="Arial" w:hint="eastAsia"/>
          <w:sz w:val="14"/>
        </w:rPr>
        <w:t xml:space="preserve"> of short laser pulses with thin film materials, liquid crystal optics, and optical properties of optical planar waveguides. </w:t>
      </w:r>
    </w:p>
    <w:p w:rsidR="00AA2F4B" w:rsidRPr="00AA2F4B" w:rsidRDefault="00AA2F4B" w:rsidP="00AA2F4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A2F4B" w:rsidRPr="00AA2F4B" w:rsidRDefault="00AA2F4B" w:rsidP="00AA2F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A2F4B">
        <w:rPr>
          <w:rFonts w:ascii="Arial"/>
          <w:sz w:val="14"/>
        </w:rPr>
        <w:t xml:space="preserve">Li Tao is a PhD candidate at the Electrical Engineering Department of Stanford University. She received her BS degree in Optical Science and Engineering from </w:t>
      </w:r>
      <w:proofErr w:type="spellStart"/>
      <w:r w:rsidRPr="00AA2F4B">
        <w:rPr>
          <w:rFonts w:ascii="Arial"/>
          <w:sz w:val="14"/>
        </w:rPr>
        <w:t>Fudan</w:t>
      </w:r>
      <w:proofErr w:type="spellEnd"/>
      <w:r w:rsidRPr="00AA2F4B">
        <w:rPr>
          <w:rFonts w:ascii="Arial"/>
          <w:sz w:val="14"/>
        </w:rPr>
        <w:t xml:space="preserve"> University in China in 2012. Her current research interests focus on photonics device analysis and fabrication, as well as developing new detectors for </w:t>
      </w:r>
      <w:proofErr w:type="spellStart"/>
      <w:r w:rsidRPr="00AA2F4B">
        <w:rPr>
          <w:rFonts w:ascii="Arial"/>
          <w:sz w:val="14"/>
        </w:rPr>
        <w:t>ToF</w:t>
      </w:r>
      <w:proofErr w:type="spellEnd"/>
      <w:r w:rsidRPr="00AA2F4B">
        <w:rPr>
          <w:rFonts w:ascii="Arial"/>
          <w:sz w:val="14"/>
        </w:rPr>
        <w:t>-PET system.</w:t>
      </w:r>
    </w:p>
    <w:p w:rsidR="00AA2F4B" w:rsidRPr="00AA2F4B" w:rsidRDefault="00AA2F4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612816" w:rsidRPr="001B54B2">
          <w:rPr>
            <w:rStyle w:val="a8"/>
            <w:rFonts w:ascii="Times New Roman" w:eastAsiaTheme="minorEastAsia" w:hAnsi="Times New Roman" w:cstheme="minorBidi" w:hint="eastAsia"/>
            <w:sz w:val="18"/>
          </w:rPr>
          <w:t>jhliu</w:t>
        </w:r>
        <w:r w:rsidR="00612816" w:rsidRPr="001B54B2">
          <w:rPr>
            <w:rStyle w:val="a8"/>
            <w:rFonts w:ascii="Times New Roman" w:eastAsiaTheme="minorEastAsia" w:hAnsi="Times New Roman" w:cstheme="minorBidi"/>
            <w:sz w:val="18"/>
          </w:rPr>
          <w:t>@</w:t>
        </w:r>
        <w:r w:rsidR="00612816" w:rsidRPr="001B54B2">
          <w:rPr>
            <w:rStyle w:val="a8"/>
            <w:rFonts w:ascii="Times New Roman" w:eastAsiaTheme="minorEastAsia" w:hAnsi="Times New Roman" w:cstheme="minorBidi" w:hint="eastAsia"/>
            <w:sz w:val="18"/>
          </w:rPr>
          <w:t>fudan.edu.cn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BA6" w:rsidRDefault="00367BA6">
      <w:r>
        <w:separator/>
      </w:r>
    </w:p>
  </w:endnote>
  <w:endnote w:type="continuationSeparator" w:id="0">
    <w:p w:rsidR="00367BA6" w:rsidRDefault="0036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BA6" w:rsidRDefault="00367BA6">
      <w:r>
        <w:separator/>
      </w:r>
    </w:p>
  </w:footnote>
  <w:footnote w:type="continuationSeparator" w:id="0">
    <w:p w:rsidR="00367BA6" w:rsidRDefault="00367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16644"/>
    <w:multiLevelType w:val="hybridMultilevel"/>
    <w:tmpl w:val="D818957E"/>
    <w:lvl w:ilvl="0" w:tplc="72E2A40A">
      <w:start w:val="1"/>
      <w:numFmt w:val="decimal"/>
      <w:lvlText w:val="%1."/>
      <w:lvlJc w:val="left"/>
      <w:pPr>
        <w:tabs>
          <w:tab w:val="num" w:pos="348"/>
        </w:tabs>
        <w:ind w:left="348" w:hanging="348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A877D64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648E"/>
    <w:rsid w:val="000444A6"/>
    <w:rsid w:val="000B29D3"/>
    <w:rsid w:val="000E2911"/>
    <w:rsid w:val="001263DF"/>
    <w:rsid w:val="00142362"/>
    <w:rsid w:val="00230A76"/>
    <w:rsid w:val="002724A3"/>
    <w:rsid w:val="00292ED9"/>
    <w:rsid w:val="002F6AA7"/>
    <w:rsid w:val="0035422A"/>
    <w:rsid w:val="00367BA6"/>
    <w:rsid w:val="00404E5B"/>
    <w:rsid w:val="00414F7B"/>
    <w:rsid w:val="004355DC"/>
    <w:rsid w:val="004749B4"/>
    <w:rsid w:val="00494130"/>
    <w:rsid w:val="004F3523"/>
    <w:rsid w:val="005364CB"/>
    <w:rsid w:val="005973B9"/>
    <w:rsid w:val="005B3A56"/>
    <w:rsid w:val="006060CE"/>
    <w:rsid w:val="00612816"/>
    <w:rsid w:val="0063497F"/>
    <w:rsid w:val="00733A97"/>
    <w:rsid w:val="00771BFB"/>
    <w:rsid w:val="00873DF0"/>
    <w:rsid w:val="008756E6"/>
    <w:rsid w:val="008C1F6C"/>
    <w:rsid w:val="00913AD8"/>
    <w:rsid w:val="009319AE"/>
    <w:rsid w:val="009B2D44"/>
    <w:rsid w:val="00A07E82"/>
    <w:rsid w:val="00A70DCE"/>
    <w:rsid w:val="00A9710C"/>
    <w:rsid w:val="00AA2F4B"/>
    <w:rsid w:val="00AC4BED"/>
    <w:rsid w:val="00AE3E37"/>
    <w:rsid w:val="00B142A8"/>
    <w:rsid w:val="00B21A57"/>
    <w:rsid w:val="00B26348"/>
    <w:rsid w:val="00B327E2"/>
    <w:rsid w:val="00BE6364"/>
    <w:rsid w:val="00C33602"/>
    <w:rsid w:val="00C35A33"/>
    <w:rsid w:val="00CA2B23"/>
    <w:rsid w:val="00CA6936"/>
    <w:rsid w:val="00CC26AD"/>
    <w:rsid w:val="00CD6F55"/>
    <w:rsid w:val="00D34F89"/>
    <w:rsid w:val="00D4208A"/>
    <w:rsid w:val="00DD3230"/>
    <w:rsid w:val="00DE3104"/>
    <w:rsid w:val="00E021A0"/>
    <w:rsid w:val="00EA3480"/>
    <w:rsid w:val="00F00505"/>
    <w:rsid w:val="00F72EEA"/>
    <w:rsid w:val="00F84CAE"/>
    <w:rsid w:val="00FA560E"/>
    <w:rsid w:val="00FE6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xpressTitle">
    <w:name w:val="Express Title"/>
    <w:basedOn w:val="a"/>
    <w:next w:val="a"/>
    <w:qFormat/>
    <w:rsid w:val="00EA3480"/>
    <w:pPr>
      <w:widowControl/>
    </w:pPr>
    <w:rPr>
      <w:rFonts w:ascii="Arial" w:eastAsiaTheme="minorEastAsia" w:hAnsi="Arial" w:cstheme="minorBidi"/>
      <w:b/>
      <w:spacing w:val="10"/>
      <w:kern w:val="32"/>
      <w:sz w:val="32"/>
    </w:rPr>
  </w:style>
  <w:style w:type="paragraph" w:customStyle="1" w:styleId="OSAAuthorAffliation">
    <w:name w:val="OSA Author Affliation"/>
    <w:basedOn w:val="a"/>
    <w:link w:val="OSAAuthorAffliationChar"/>
    <w:qFormat/>
    <w:rsid w:val="00EA3480"/>
    <w:pPr>
      <w:widowControl/>
      <w:ind w:right="432"/>
    </w:pPr>
    <w:rPr>
      <w:rFonts w:ascii="Calibri" w:eastAsiaTheme="minorEastAsia" w:hAnsi="Calibri" w:cs="Times New Roman"/>
      <w:i/>
      <w:sz w:val="17"/>
      <w:szCs w:val="16"/>
    </w:rPr>
  </w:style>
  <w:style w:type="character" w:customStyle="1" w:styleId="OSAAuthorAffliationChar">
    <w:name w:val="OSA Author Affliation Char"/>
    <w:link w:val="OSAAuthorAffliation"/>
    <w:rsid w:val="00EA3480"/>
    <w:rPr>
      <w:rFonts w:ascii="Calibri" w:hAnsi="Calibri" w:cs="Times New Roman"/>
      <w:i/>
      <w:sz w:val="17"/>
      <w:szCs w:val="16"/>
    </w:rPr>
  </w:style>
  <w:style w:type="paragraph" w:customStyle="1" w:styleId="03AuthorAffliation">
    <w:name w:val="03 Author Affliation"/>
    <w:basedOn w:val="a"/>
    <w:qFormat/>
    <w:rsid w:val="00EA3480"/>
    <w:pPr>
      <w:widowControl/>
      <w:ind w:left="533" w:right="533"/>
      <w:jc w:val="center"/>
    </w:pPr>
    <w:rPr>
      <w:rFonts w:ascii="Century" w:eastAsia="宋体" w:hAnsi="Century" w:cs="Times New Roman"/>
      <w:i/>
      <w:sz w:val="16"/>
      <w:szCs w:val="20"/>
      <w:lang w:eastAsia="zh-CN"/>
    </w:rPr>
  </w:style>
  <w:style w:type="paragraph" w:customStyle="1" w:styleId="Abstract">
    <w:name w:val="Abstract"/>
    <w:basedOn w:val="a"/>
    <w:next w:val="a"/>
    <w:rsid w:val="00CA6936"/>
    <w:pPr>
      <w:widowControl/>
      <w:spacing w:before="20"/>
      <w:ind w:firstLine="202"/>
      <w:jc w:val="both"/>
    </w:pPr>
    <w:rPr>
      <w:rFonts w:ascii="Times New Roman" w:eastAsia="宋体" w:hAnsi="Times New Roman" w:cs="Times New Roman"/>
      <w:b/>
      <w:bCs/>
      <w:sz w:val="18"/>
      <w:szCs w:val="18"/>
    </w:rPr>
  </w:style>
  <w:style w:type="paragraph" w:customStyle="1" w:styleId="References">
    <w:name w:val="References"/>
    <w:basedOn w:val="a"/>
    <w:rsid w:val="00FE664B"/>
    <w:pPr>
      <w:widowControl/>
      <w:autoSpaceDE w:val="0"/>
      <w:autoSpaceDN w:val="0"/>
      <w:jc w:val="both"/>
    </w:pPr>
    <w:rPr>
      <w:rFonts w:ascii="Times New Roman" w:eastAsia="宋体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xpressTitle">
    <w:name w:val="Express Title"/>
    <w:basedOn w:val="a"/>
    <w:next w:val="a"/>
    <w:qFormat/>
    <w:rsid w:val="00EA3480"/>
    <w:pPr>
      <w:widowControl/>
    </w:pPr>
    <w:rPr>
      <w:rFonts w:ascii="Arial" w:eastAsiaTheme="minorEastAsia" w:hAnsi="Arial" w:cstheme="minorBidi"/>
      <w:b/>
      <w:spacing w:val="10"/>
      <w:kern w:val="32"/>
      <w:sz w:val="32"/>
    </w:rPr>
  </w:style>
  <w:style w:type="paragraph" w:customStyle="1" w:styleId="OSAAuthorAffliation">
    <w:name w:val="OSA Author Affliation"/>
    <w:basedOn w:val="a"/>
    <w:link w:val="OSAAuthorAffliationChar"/>
    <w:qFormat/>
    <w:rsid w:val="00EA3480"/>
    <w:pPr>
      <w:widowControl/>
      <w:ind w:right="432"/>
    </w:pPr>
    <w:rPr>
      <w:rFonts w:ascii="Calibri" w:eastAsiaTheme="minorEastAsia" w:hAnsi="Calibri" w:cs="Times New Roman"/>
      <w:i/>
      <w:sz w:val="17"/>
      <w:szCs w:val="16"/>
    </w:rPr>
  </w:style>
  <w:style w:type="character" w:customStyle="1" w:styleId="OSAAuthorAffliationChar">
    <w:name w:val="OSA Author Affliation Char"/>
    <w:link w:val="OSAAuthorAffliation"/>
    <w:rsid w:val="00EA3480"/>
    <w:rPr>
      <w:rFonts w:ascii="Calibri" w:hAnsi="Calibri" w:cs="Times New Roman"/>
      <w:i/>
      <w:sz w:val="17"/>
      <w:szCs w:val="16"/>
    </w:rPr>
  </w:style>
  <w:style w:type="paragraph" w:customStyle="1" w:styleId="03AuthorAffliation">
    <w:name w:val="03 Author Affliation"/>
    <w:basedOn w:val="a"/>
    <w:qFormat/>
    <w:rsid w:val="00EA3480"/>
    <w:pPr>
      <w:widowControl/>
      <w:ind w:left="533" w:right="533"/>
      <w:jc w:val="center"/>
    </w:pPr>
    <w:rPr>
      <w:rFonts w:ascii="Century" w:eastAsia="宋体" w:hAnsi="Century" w:cs="Times New Roman"/>
      <w:i/>
      <w:sz w:val="16"/>
      <w:szCs w:val="20"/>
      <w:lang w:eastAsia="zh-CN"/>
    </w:rPr>
  </w:style>
  <w:style w:type="paragraph" w:customStyle="1" w:styleId="Abstract">
    <w:name w:val="Abstract"/>
    <w:basedOn w:val="a"/>
    <w:next w:val="a"/>
    <w:rsid w:val="00CA6936"/>
    <w:pPr>
      <w:widowControl/>
      <w:spacing w:before="20"/>
      <w:ind w:firstLine="202"/>
      <w:jc w:val="both"/>
    </w:pPr>
    <w:rPr>
      <w:rFonts w:ascii="Times New Roman" w:eastAsia="宋体" w:hAnsi="Times New Roman" w:cs="Times New Roman"/>
      <w:b/>
      <w:bCs/>
      <w:sz w:val="18"/>
      <w:szCs w:val="18"/>
    </w:rPr>
  </w:style>
  <w:style w:type="paragraph" w:customStyle="1" w:styleId="References">
    <w:name w:val="References"/>
    <w:basedOn w:val="a"/>
    <w:rsid w:val="00FE664B"/>
    <w:pPr>
      <w:widowControl/>
      <w:autoSpaceDE w:val="0"/>
      <w:autoSpaceDN w:val="0"/>
      <w:jc w:val="both"/>
    </w:pPr>
    <w:rPr>
      <w:rFonts w:ascii="Times New Roman" w:eastAsia="宋体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hliu@fudan.edu.c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jl</cp:lastModifiedBy>
  <cp:revision>31</cp:revision>
  <dcterms:created xsi:type="dcterms:W3CDTF">2018-03-27T03:57:00Z</dcterms:created>
  <dcterms:modified xsi:type="dcterms:W3CDTF">2018-03-28T07:37:00Z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