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560" w:rsidRDefault="00CD2560" w:rsidP="00720EC0">
      <w:pPr>
        <w:bidi w:val="0"/>
        <w:jc w:val="both"/>
        <w:rPr>
          <w:rFonts w:cs="David"/>
          <w:sz w:val="28"/>
          <w:szCs w:val="28"/>
        </w:rPr>
      </w:pPr>
      <w:r w:rsidRPr="00CD2560">
        <w:rPr>
          <w:rFonts w:cs="David"/>
          <w:b/>
          <w:bCs/>
          <w:sz w:val="28"/>
          <w:szCs w:val="28"/>
        </w:rPr>
        <w:t>Titl</w:t>
      </w:r>
      <w:r w:rsidR="00720EC0">
        <w:rPr>
          <w:rFonts w:cs="David"/>
          <w:b/>
          <w:bCs/>
          <w:sz w:val="28"/>
          <w:szCs w:val="28"/>
        </w:rPr>
        <w:t>e</w:t>
      </w:r>
      <w:r w:rsidRPr="00CD2560">
        <w:rPr>
          <w:rFonts w:cs="David"/>
          <w:b/>
          <w:bCs/>
          <w:sz w:val="28"/>
          <w:szCs w:val="28"/>
        </w:rPr>
        <w:t xml:space="preserve">: </w:t>
      </w:r>
      <w:r w:rsidRPr="00CD2560">
        <w:rPr>
          <w:rFonts w:cs="David"/>
          <w:b/>
          <w:bCs/>
          <w:sz w:val="28"/>
          <w:szCs w:val="28"/>
        </w:rPr>
        <w:t xml:space="preserve">The Secondary victim - </w:t>
      </w:r>
      <w:r w:rsidR="001D585B">
        <w:rPr>
          <w:rFonts w:cs="David"/>
          <w:sz w:val="28"/>
          <w:szCs w:val="28"/>
        </w:rPr>
        <w:t>C</w:t>
      </w:r>
      <w:r w:rsidRPr="00CD2560">
        <w:rPr>
          <w:rFonts w:cs="David"/>
          <w:sz w:val="28"/>
          <w:szCs w:val="28"/>
        </w:rPr>
        <w:t xml:space="preserve">oping of </w:t>
      </w:r>
      <w:r w:rsidR="001D585B">
        <w:rPr>
          <w:rFonts w:cs="David"/>
          <w:sz w:val="28"/>
          <w:szCs w:val="28"/>
        </w:rPr>
        <w:t>N</w:t>
      </w:r>
      <w:r w:rsidRPr="00CD2560">
        <w:rPr>
          <w:rFonts w:cs="David"/>
          <w:sz w:val="28"/>
          <w:szCs w:val="28"/>
        </w:rPr>
        <w:t xml:space="preserve">urses with </w:t>
      </w:r>
      <w:r w:rsidR="001D585B">
        <w:rPr>
          <w:rFonts w:cs="David"/>
          <w:sz w:val="28"/>
          <w:szCs w:val="28"/>
        </w:rPr>
        <w:t>M</w:t>
      </w:r>
      <w:r w:rsidRPr="00CD2560">
        <w:rPr>
          <w:rFonts w:cs="David"/>
          <w:sz w:val="28"/>
          <w:szCs w:val="28"/>
        </w:rPr>
        <w:t xml:space="preserve">edication </w:t>
      </w:r>
      <w:r w:rsidR="001D585B">
        <w:rPr>
          <w:rFonts w:cs="David"/>
          <w:sz w:val="28"/>
          <w:szCs w:val="28"/>
        </w:rPr>
        <w:t>E</w:t>
      </w:r>
      <w:r w:rsidRPr="00CD2560">
        <w:rPr>
          <w:rFonts w:cs="David"/>
          <w:sz w:val="28"/>
          <w:szCs w:val="28"/>
        </w:rPr>
        <w:t>rror:</w:t>
      </w:r>
      <w:r w:rsidR="00133579">
        <w:rPr>
          <w:rFonts w:cs="David"/>
          <w:sz w:val="28"/>
          <w:szCs w:val="28"/>
        </w:rPr>
        <w:t xml:space="preserve"> </w:t>
      </w:r>
      <w:r w:rsidRPr="00CD2560">
        <w:rPr>
          <w:rFonts w:cs="David"/>
          <w:sz w:val="28"/>
          <w:szCs w:val="28"/>
        </w:rPr>
        <w:t>Comparison of Decades (2005-2018</w:t>
      </w:r>
      <w:r w:rsidRPr="00CD2560">
        <w:rPr>
          <w:rFonts w:cs="David" w:hint="cs"/>
          <w:sz w:val="28"/>
          <w:szCs w:val="28"/>
          <w:rtl/>
        </w:rPr>
        <w:t>(</w:t>
      </w:r>
    </w:p>
    <w:p w:rsidR="00F70109" w:rsidRDefault="00F70109" w:rsidP="00F70109">
      <w:pPr>
        <w:bidi w:val="0"/>
        <w:jc w:val="both"/>
        <w:rPr>
          <w:rFonts w:cs="David"/>
          <w:sz w:val="28"/>
          <w:szCs w:val="28"/>
        </w:rPr>
      </w:pPr>
    </w:p>
    <w:p w:rsidR="00F70109" w:rsidRPr="00174064" w:rsidRDefault="00F70109" w:rsidP="001D585B">
      <w:pPr>
        <w:bidi w:val="0"/>
        <w:jc w:val="center"/>
      </w:pPr>
      <w:proofErr w:type="spellStart"/>
      <w:r w:rsidRPr="00174064">
        <w:t>R</w:t>
      </w:r>
      <w:r>
        <w:t>ass</w:t>
      </w:r>
      <w:r w:rsidRPr="00174064">
        <w:t>in</w:t>
      </w:r>
      <w:proofErr w:type="spellEnd"/>
      <w:r w:rsidRPr="00174064">
        <w:t>, Michal, R.N., PhD;</w:t>
      </w:r>
      <w:r>
        <w:t xml:space="preserve"> </w:t>
      </w:r>
      <w:proofErr w:type="spellStart"/>
      <w:r w:rsidRPr="00174064">
        <w:t>Kanti</w:t>
      </w:r>
      <w:proofErr w:type="spellEnd"/>
      <w:r w:rsidRPr="00174064">
        <w:t>, Tammy, R.N., M.A.</w:t>
      </w:r>
    </w:p>
    <w:p w:rsidR="00F70109" w:rsidRPr="00174064" w:rsidRDefault="00F70109" w:rsidP="00F70109">
      <w:pPr>
        <w:bidi w:val="0"/>
        <w:jc w:val="center"/>
      </w:pPr>
      <w:proofErr w:type="spellStart"/>
      <w:smartTag w:uri="urn:schemas-microsoft-com:office:smarttags" w:element="place">
        <w:smartTag w:uri="urn:schemas-microsoft-com:office:smarttags" w:element="PlaceName">
          <w:r w:rsidRPr="00174064">
            <w:t>Assaf</w:t>
          </w:r>
        </w:smartTag>
        <w:proofErr w:type="spellEnd"/>
        <w:r w:rsidRPr="00174064">
          <w:t xml:space="preserve"> </w:t>
        </w:r>
        <w:proofErr w:type="spellStart"/>
        <w:smartTag w:uri="urn:schemas-microsoft-com:office:smarttags" w:element="PlaceName">
          <w:r w:rsidRPr="00174064">
            <w:t>Harofe</w:t>
          </w:r>
        </w:smartTag>
        <w:proofErr w:type="spellEnd"/>
        <w:r w:rsidRPr="00174064">
          <w:t xml:space="preserve"> </w:t>
        </w:r>
        <w:smartTag w:uri="urn:schemas-microsoft-com:office:smarttags" w:element="PlaceName">
          <w:r w:rsidRPr="00174064">
            <w:t>Medical</w:t>
          </w:r>
        </w:smartTag>
        <w:r w:rsidRPr="00174064">
          <w:t xml:space="preserve"> </w:t>
        </w:r>
        <w:smartTag w:uri="urn:schemas-microsoft-com:office:smarttags" w:element="PlaceType">
          <w:r w:rsidRPr="00174064">
            <w:t>Center</w:t>
          </w:r>
        </w:smartTag>
      </w:smartTag>
      <w:r w:rsidRPr="00174064">
        <w:t xml:space="preserve">, </w:t>
      </w:r>
      <w:proofErr w:type="spellStart"/>
      <w:r w:rsidRPr="00174064">
        <w:t>Zerifin</w:t>
      </w:r>
      <w:proofErr w:type="spellEnd"/>
      <w:r w:rsidRPr="00174064">
        <w:t xml:space="preserve">, </w:t>
      </w:r>
      <w:proofErr w:type="spellStart"/>
      <w:r w:rsidRPr="00174064">
        <w:t>Be’er</w:t>
      </w:r>
      <w:proofErr w:type="spellEnd"/>
      <w:r w:rsidRPr="00174064">
        <w:t xml:space="preserve"> </w:t>
      </w:r>
      <w:proofErr w:type="spellStart"/>
      <w:r w:rsidRPr="00174064">
        <w:t>Ya’akov</w:t>
      </w:r>
      <w:proofErr w:type="spellEnd"/>
      <w:r w:rsidRPr="00174064">
        <w:t xml:space="preserve"> 70300</w:t>
      </w:r>
    </w:p>
    <w:p w:rsidR="00CD2560" w:rsidRPr="00CD2560" w:rsidRDefault="00CD2560" w:rsidP="00914702">
      <w:pPr>
        <w:bidi w:val="0"/>
        <w:jc w:val="both"/>
        <w:rPr>
          <w:rFonts w:cs="David"/>
          <w:b/>
          <w:bCs/>
        </w:rPr>
      </w:pPr>
    </w:p>
    <w:p w:rsidR="00F70109" w:rsidRDefault="008D775F" w:rsidP="00F70109">
      <w:pPr>
        <w:bidi w:val="0"/>
        <w:jc w:val="both"/>
        <w:rPr>
          <w:rFonts w:cs="David"/>
        </w:rPr>
      </w:pPr>
      <w:r w:rsidRPr="00127DB9">
        <w:t xml:space="preserve">Medication errors </w:t>
      </w:r>
      <w:r w:rsidR="001F2F32">
        <w:t>may</w:t>
      </w:r>
      <w:r w:rsidR="001F2F32" w:rsidRPr="00127DB9">
        <w:t xml:space="preserve"> </w:t>
      </w:r>
      <w:r w:rsidRPr="00127DB9">
        <w:t xml:space="preserve">be a critical event for </w:t>
      </w:r>
      <w:r w:rsidR="00914702">
        <w:t xml:space="preserve">the </w:t>
      </w:r>
      <w:r w:rsidR="006866F0">
        <w:t>p</w:t>
      </w:r>
      <w:r w:rsidRPr="00127DB9">
        <w:t>atient</w:t>
      </w:r>
      <w:r w:rsidR="006866F0">
        <w:t>s</w:t>
      </w:r>
      <w:r w:rsidRPr="00127DB9">
        <w:t xml:space="preserve"> and </w:t>
      </w:r>
      <w:r w:rsidRPr="00127DB9">
        <w:rPr>
          <w:rFonts w:cs="David"/>
        </w:rPr>
        <w:t>caregiver</w:t>
      </w:r>
      <w:r w:rsidR="006866F0">
        <w:rPr>
          <w:rFonts w:cs="David"/>
        </w:rPr>
        <w:t>s</w:t>
      </w:r>
      <w:r w:rsidRPr="00127DB9">
        <w:rPr>
          <w:rFonts w:cs="David"/>
        </w:rPr>
        <w:t xml:space="preserve"> </w:t>
      </w:r>
      <w:r w:rsidR="001F2F32">
        <w:rPr>
          <w:rFonts w:cs="David"/>
        </w:rPr>
        <w:t>involved</w:t>
      </w:r>
      <w:r w:rsidR="00F70109">
        <w:rPr>
          <w:rFonts w:cs="David"/>
        </w:rPr>
        <w:t>.</w:t>
      </w:r>
    </w:p>
    <w:p w:rsidR="008D775F" w:rsidRDefault="00F70109" w:rsidP="00F70109">
      <w:pPr>
        <w:bidi w:val="0"/>
        <w:jc w:val="both"/>
        <w:rPr>
          <w:rFonts w:cs="David"/>
        </w:rPr>
      </w:pPr>
      <w:r w:rsidRPr="00F70109">
        <w:rPr>
          <w:rFonts w:cs="David"/>
        </w:rPr>
        <w:t xml:space="preserve">The performance of an erring </w:t>
      </w:r>
      <w:proofErr w:type="gramStart"/>
      <w:r w:rsidRPr="00F70109">
        <w:rPr>
          <w:rFonts w:cs="David"/>
        </w:rPr>
        <w:t>worker,</w:t>
      </w:r>
      <w:proofErr w:type="gramEnd"/>
      <w:r w:rsidRPr="00F70109">
        <w:rPr>
          <w:rFonts w:cs="David"/>
        </w:rPr>
        <w:t xml:space="preserve"> might be detrimental in the private and organizational life.</w:t>
      </w:r>
      <w:r w:rsidR="008D775F" w:rsidRPr="00127DB9">
        <w:rPr>
          <w:rFonts w:cs="David"/>
        </w:rPr>
        <w:t xml:space="preserve"> This </w:t>
      </w:r>
      <w:r w:rsidR="00914702">
        <w:rPr>
          <w:rFonts w:cs="David"/>
        </w:rPr>
        <w:t xml:space="preserve">situation </w:t>
      </w:r>
      <w:proofErr w:type="gramStart"/>
      <w:r w:rsidR="00914702">
        <w:rPr>
          <w:rFonts w:cs="David"/>
        </w:rPr>
        <w:t>is</w:t>
      </w:r>
      <w:r w:rsidR="00BE4BD0">
        <w:rPr>
          <w:rFonts w:cs="David"/>
        </w:rPr>
        <w:t xml:space="preserve"> </w:t>
      </w:r>
      <w:r w:rsidR="001F2F32">
        <w:rPr>
          <w:rFonts w:cs="David"/>
        </w:rPr>
        <w:t>known</w:t>
      </w:r>
      <w:proofErr w:type="gramEnd"/>
      <w:r w:rsidR="001F2F32">
        <w:rPr>
          <w:rFonts w:cs="David"/>
        </w:rPr>
        <w:t xml:space="preserve"> as the</w:t>
      </w:r>
      <w:r w:rsidR="008D775F" w:rsidRPr="00127DB9">
        <w:rPr>
          <w:rFonts w:cs="David"/>
        </w:rPr>
        <w:t xml:space="preserve"> "secondary victim"</w:t>
      </w:r>
      <w:r>
        <w:rPr>
          <w:rFonts w:cs="David"/>
        </w:rPr>
        <w:t>.</w:t>
      </w:r>
    </w:p>
    <w:p w:rsidR="00F70109" w:rsidRDefault="00F70109" w:rsidP="001D585B">
      <w:pPr>
        <w:bidi w:val="0"/>
        <w:jc w:val="both"/>
        <w:rPr>
          <w:rFonts w:cs="David"/>
        </w:rPr>
      </w:pPr>
      <w:r w:rsidRPr="00174064">
        <w:t xml:space="preserve">The aim of </w:t>
      </w:r>
      <w:r>
        <w:t>our</w:t>
      </w:r>
      <w:r w:rsidRPr="00174064">
        <w:t xml:space="preserve"> research was to examine the influence of the </w:t>
      </w:r>
      <w:r>
        <w:t>m</w:t>
      </w:r>
      <w:r w:rsidRPr="00174064">
        <w:t>edication</w:t>
      </w:r>
      <w:r>
        <w:t xml:space="preserve"> errors</w:t>
      </w:r>
      <w:r w:rsidRPr="00174064">
        <w:t xml:space="preserve">, </w:t>
      </w:r>
      <w:r>
        <w:t>on</w:t>
      </w:r>
      <w:r w:rsidRPr="00174064">
        <w:t xml:space="preserve"> the mental and </w:t>
      </w:r>
      <w:r w:rsidRPr="00127DB9">
        <w:rPr>
          <w:rFonts w:cs="David"/>
        </w:rPr>
        <w:t>function</w:t>
      </w:r>
      <w:r>
        <w:rPr>
          <w:rFonts w:cs="David"/>
        </w:rPr>
        <w:t>al</w:t>
      </w:r>
      <w:r w:rsidRPr="00174064">
        <w:t xml:space="preserve"> state of the erring caregiver</w:t>
      </w:r>
      <w:r w:rsidR="004E62E1">
        <w:t xml:space="preserve"> </w:t>
      </w:r>
      <w:r w:rsidR="004E62E1" w:rsidRPr="00127DB9">
        <w:rPr>
          <w:rFonts w:cs="David"/>
        </w:rPr>
        <w:t>and</w:t>
      </w:r>
      <w:r w:rsidR="004E62E1">
        <w:rPr>
          <w:rFonts w:cs="David"/>
        </w:rPr>
        <w:t xml:space="preserve"> to</w:t>
      </w:r>
      <w:r w:rsidR="004E62E1" w:rsidRPr="00127DB9">
        <w:rPr>
          <w:rFonts w:cs="David"/>
        </w:rPr>
        <w:t xml:space="preserve"> compar</w:t>
      </w:r>
      <w:r w:rsidR="004E62E1">
        <w:rPr>
          <w:rFonts w:cs="David"/>
        </w:rPr>
        <w:t>e</w:t>
      </w:r>
      <w:r w:rsidR="004E62E1" w:rsidRPr="00127DB9">
        <w:rPr>
          <w:rFonts w:cs="David"/>
        </w:rPr>
        <w:t xml:space="preserve"> the findings of the study </w:t>
      </w:r>
      <w:r w:rsidR="004E62E1">
        <w:rPr>
          <w:rFonts w:cs="David"/>
        </w:rPr>
        <w:t xml:space="preserve">held </w:t>
      </w:r>
      <w:r w:rsidR="004E62E1" w:rsidRPr="00127DB9">
        <w:rPr>
          <w:rFonts w:cs="David"/>
        </w:rPr>
        <w:t xml:space="preserve">in 2005 </w:t>
      </w:r>
      <w:r w:rsidR="004E62E1">
        <w:rPr>
          <w:rFonts w:cs="David"/>
        </w:rPr>
        <w:t xml:space="preserve">to those in </w:t>
      </w:r>
      <w:r w:rsidR="004E62E1" w:rsidRPr="00127DB9">
        <w:rPr>
          <w:rFonts w:cs="David"/>
        </w:rPr>
        <w:t>2018</w:t>
      </w:r>
      <w:r w:rsidR="001D585B">
        <w:t xml:space="preserve">. In-depth interviews were </w:t>
      </w:r>
      <w:r w:rsidRPr="00174064">
        <w:t xml:space="preserve">conducted with </w:t>
      </w:r>
      <w:r w:rsidR="004E62E1">
        <w:t>4</w:t>
      </w:r>
      <w:r>
        <w:t xml:space="preserve">0 </w:t>
      </w:r>
      <w:r w:rsidRPr="00174064">
        <w:t>erring nurses. The data were analyzed using content analysis</w:t>
      </w:r>
      <w:r w:rsidR="00116FAF">
        <w:t xml:space="preserve">. </w:t>
      </w:r>
      <w:r w:rsidR="00116FAF" w:rsidRPr="00174064">
        <w:t>The research findings show that</w:t>
      </w:r>
    </w:p>
    <w:p w:rsidR="00BC6960" w:rsidRPr="00914702" w:rsidRDefault="008D775F" w:rsidP="00824322">
      <w:pPr>
        <w:bidi w:val="0"/>
        <w:jc w:val="both"/>
        <w:rPr>
          <w:rFonts w:cs="David"/>
        </w:rPr>
      </w:pPr>
      <w:proofErr w:type="gramStart"/>
      <w:r w:rsidRPr="00A475E5">
        <w:rPr>
          <w:rFonts w:cs="David"/>
        </w:rPr>
        <w:t>severe</w:t>
      </w:r>
      <w:proofErr w:type="gramEnd"/>
      <w:r w:rsidRPr="00A475E5">
        <w:rPr>
          <w:rFonts w:cs="David"/>
        </w:rPr>
        <w:t xml:space="preserve"> emotional consequences </w:t>
      </w:r>
      <w:r w:rsidR="001F2F32">
        <w:rPr>
          <w:rFonts w:cs="David"/>
        </w:rPr>
        <w:t>commenced</w:t>
      </w:r>
      <w:r w:rsidRPr="00A475E5">
        <w:rPr>
          <w:rFonts w:cs="David"/>
        </w:rPr>
        <w:t xml:space="preserve"> immediately after the incident</w:t>
      </w:r>
      <w:r w:rsidR="00BE4BD0">
        <w:rPr>
          <w:rFonts w:cs="David"/>
        </w:rPr>
        <w:t xml:space="preserve"> and continued for several days. They </w:t>
      </w:r>
      <w:proofErr w:type="gramStart"/>
      <w:r w:rsidRPr="00A475E5">
        <w:rPr>
          <w:rFonts w:cs="David"/>
        </w:rPr>
        <w:t>were</w:t>
      </w:r>
      <w:r w:rsidR="001D585B">
        <w:rPr>
          <w:rFonts w:cs="David"/>
        </w:rPr>
        <w:t xml:space="preserve"> </w:t>
      </w:r>
      <w:r w:rsidRPr="00A475E5">
        <w:rPr>
          <w:rFonts w:cs="David"/>
        </w:rPr>
        <w:t>expressed</w:t>
      </w:r>
      <w:proofErr w:type="gramEnd"/>
      <w:r w:rsidR="00824322">
        <w:rPr>
          <w:rFonts w:cs="David"/>
        </w:rPr>
        <w:t xml:space="preserve"> by</w:t>
      </w:r>
      <w:r w:rsidRPr="00A475E5">
        <w:rPr>
          <w:rFonts w:cs="David"/>
        </w:rPr>
        <w:t xml:space="preserve"> fear, anx</w:t>
      </w:r>
      <w:r w:rsidR="00BE4BD0">
        <w:rPr>
          <w:rFonts w:cs="David"/>
        </w:rPr>
        <w:t>iety, self-blame, shame etc</w:t>
      </w:r>
      <w:r w:rsidRPr="00A475E5">
        <w:rPr>
          <w:rFonts w:cs="David"/>
        </w:rPr>
        <w:t xml:space="preserve">. The participants' </w:t>
      </w:r>
      <w:r w:rsidR="00BE4BD0">
        <w:rPr>
          <w:rFonts w:cs="David"/>
        </w:rPr>
        <w:t xml:space="preserve">reactions were grouped </w:t>
      </w:r>
      <w:proofErr w:type="gramStart"/>
      <w:r w:rsidR="00BE4BD0">
        <w:rPr>
          <w:rFonts w:cs="David"/>
        </w:rPr>
        <w:t>as</w:t>
      </w:r>
      <w:r w:rsidRPr="00A475E5">
        <w:rPr>
          <w:rFonts w:cs="David"/>
        </w:rPr>
        <w:t>:</w:t>
      </w:r>
      <w:proofErr w:type="gramEnd"/>
      <w:r w:rsidR="001D585B">
        <w:rPr>
          <w:rFonts w:cs="David"/>
        </w:rPr>
        <w:t xml:space="preserve"> </w:t>
      </w:r>
      <w:r w:rsidRPr="00A475E5">
        <w:rPr>
          <w:rFonts w:cs="David"/>
        </w:rPr>
        <w:t>"Taking responsibility"</w:t>
      </w:r>
      <w:r w:rsidR="001D585B">
        <w:rPr>
          <w:rFonts w:cs="David"/>
        </w:rPr>
        <w:t>,</w:t>
      </w:r>
      <w:r w:rsidRPr="00A475E5">
        <w:rPr>
          <w:rFonts w:cs="David"/>
        </w:rPr>
        <w:t xml:space="preserve"> "Wh</w:t>
      </w:r>
      <w:r w:rsidR="00BE4BD0">
        <w:rPr>
          <w:rFonts w:cs="David"/>
        </w:rPr>
        <w:t>y did this happen to me" "D</w:t>
      </w:r>
      <w:r w:rsidRPr="00A475E5">
        <w:rPr>
          <w:rFonts w:cs="David"/>
        </w:rPr>
        <w:t xml:space="preserve">ilemma - whether to tell the patient and his family" "Fear of punishment". The </w:t>
      </w:r>
      <w:r w:rsidR="00BE4BD0">
        <w:rPr>
          <w:rFonts w:cs="David"/>
        </w:rPr>
        <w:t xml:space="preserve">ongoing </w:t>
      </w:r>
      <w:r w:rsidRPr="00A475E5">
        <w:rPr>
          <w:rFonts w:cs="David"/>
        </w:rPr>
        <w:t xml:space="preserve">emotional distress that characterized some of the participants was similar to PTSD. </w:t>
      </w:r>
      <w:r w:rsidR="00BC6960" w:rsidRPr="00FA2B72">
        <w:rPr>
          <w:rFonts w:cs="David"/>
        </w:rPr>
        <w:t>The main differences bet</w:t>
      </w:r>
      <w:r w:rsidR="00BE4BD0">
        <w:rPr>
          <w:rFonts w:cs="David"/>
        </w:rPr>
        <w:t>ween the findings of the study</w:t>
      </w:r>
      <w:r w:rsidR="00BC6960" w:rsidRPr="00FA2B72">
        <w:rPr>
          <w:rFonts w:cs="David"/>
        </w:rPr>
        <w:t xml:space="preserve"> after more than a decade w</w:t>
      </w:r>
      <w:r w:rsidR="00BE4BD0">
        <w:rPr>
          <w:rFonts w:cs="David"/>
        </w:rPr>
        <w:t>ere the perception of the organization</w:t>
      </w:r>
      <w:r w:rsidR="00BC6960" w:rsidRPr="00FA2B72">
        <w:rPr>
          <w:rFonts w:cs="David"/>
        </w:rPr>
        <w:t xml:space="preserve"> </w:t>
      </w:r>
      <w:r w:rsidR="00720EC0" w:rsidRPr="00FA2B72">
        <w:rPr>
          <w:rFonts w:cs="David"/>
        </w:rPr>
        <w:t>as investigative</w:t>
      </w:r>
      <w:r w:rsidR="00BC6960" w:rsidRPr="00FA2B72">
        <w:rPr>
          <w:rFonts w:cs="David"/>
        </w:rPr>
        <w:t xml:space="preserve"> rather than </w:t>
      </w:r>
      <w:r w:rsidR="00BC6960">
        <w:rPr>
          <w:rFonts w:cs="David"/>
        </w:rPr>
        <w:t>blam</w:t>
      </w:r>
      <w:r w:rsidR="001F2F32">
        <w:rPr>
          <w:rFonts w:cs="David"/>
        </w:rPr>
        <w:t>e</w:t>
      </w:r>
      <w:r w:rsidR="00BE4BD0">
        <w:rPr>
          <w:rFonts w:cs="David"/>
        </w:rPr>
        <w:t>ful</w:t>
      </w:r>
      <w:r w:rsidR="00BC6960">
        <w:rPr>
          <w:rFonts w:cs="David"/>
        </w:rPr>
        <w:t>, which</w:t>
      </w:r>
      <w:r w:rsidR="001F2F32">
        <w:rPr>
          <w:rFonts w:cs="David"/>
        </w:rPr>
        <w:t xml:space="preserve"> </w:t>
      </w:r>
      <w:r w:rsidR="00914702">
        <w:rPr>
          <w:rFonts w:cs="David"/>
        </w:rPr>
        <w:t>enabled b</w:t>
      </w:r>
      <w:r w:rsidRPr="00A475E5">
        <w:rPr>
          <w:rFonts w:cs="David"/>
        </w:rPr>
        <w:t>etter</w:t>
      </w:r>
      <w:r w:rsidR="00914702">
        <w:rPr>
          <w:rFonts w:cs="David"/>
        </w:rPr>
        <w:t xml:space="preserve"> functioning</w:t>
      </w:r>
      <w:r w:rsidRPr="00A475E5">
        <w:rPr>
          <w:rFonts w:cs="David"/>
        </w:rPr>
        <w:t>.</w:t>
      </w:r>
      <w:r w:rsidRPr="00FA2B72">
        <w:t xml:space="preserve"> </w:t>
      </w:r>
    </w:p>
    <w:p w:rsidR="008D775F" w:rsidRPr="007E3523" w:rsidRDefault="008D775F" w:rsidP="00824322">
      <w:pPr>
        <w:bidi w:val="0"/>
        <w:jc w:val="both"/>
        <w:rPr>
          <w:rFonts w:cs="David"/>
        </w:rPr>
      </w:pPr>
      <w:r w:rsidRPr="007E3523">
        <w:rPr>
          <w:rFonts w:cs="David"/>
        </w:rPr>
        <w:t>In light of the</w:t>
      </w:r>
      <w:r w:rsidR="00714DE0">
        <w:rPr>
          <w:rFonts w:cs="David"/>
        </w:rPr>
        <w:t>se</w:t>
      </w:r>
      <w:r w:rsidRPr="007E3523">
        <w:rPr>
          <w:rFonts w:cs="David"/>
        </w:rPr>
        <w:t xml:space="preserve"> </w:t>
      </w:r>
      <w:r w:rsidR="00BC3763" w:rsidRPr="007E3523">
        <w:rPr>
          <w:rFonts w:cs="David"/>
        </w:rPr>
        <w:t>findings,</w:t>
      </w:r>
      <w:r w:rsidRPr="007E3523">
        <w:rPr>
          <w:rFonts w:cs="David"/>
        </w:rPr>
        <w:t xml:space="preserve"> it is recommended that</w:t>
      </w:r>
      <w:r w:rsidR="00714DE0">
        <w:rPr>
          <w:rFonts w:cs="David"/>
        </w:rPr>
        <w:t xml:space="preserve"> </w:t>
      </w:r>
      <w:r w:rsidRPr="007E3523">
        <w:rPr>
          <w:rFonts w:cs="David"/>
        </w:rPr>
        <w:t>workplace</w:t>
      </w:r>
      <w:r w:rsidR="00714DE0">
        <w:rPr>
          <w:rFonts w:cs="David"/>
        </w:rPr>
        <w:t>s</w:t>
      </w:r>
      <w:r w:rsidRPr="007E3523">
        <w:rPr>
          <w:rFonts w:cs="David"/>
        </w:rPr>
        <w:t xml:space="preserve"> </w:t>
      </w:r>
      <w:r w:rsidR="00714DE0">
        <w:rPr>
          <w:rFonts w:cs="David"/>
        </w:rPr>
        <w:t xml:space="preserve">should </w:t>
      </w:r>
      <w:r w:rsidRPr="007E3523">
        <w:rPr>
          <w:rFonts w:cs="David"/>
        </w:rPr>
        <w:t xml:space="preserve">offer a support mechanism for the secondary victim, regardless of the risk management investigation procedures. Awareness </w:t>
      </w:r>
      <w:r w:rsidR="00714DE0">
        <w:rPr>
          <w:rFonts w:cs="David"/>
        </w:rPr>
        <w:t>to</w:t>
      </w:r>
      <w:r w:rsidRPr="007E3523">
        <w:rPr>
          <w:rFonts w:cs="David"/>
        </w:rPr>
        <w:t xml:space="preserve"> th</w:t>
      </w:r>
      <w:r w:rsidR="00714DE0">
        <w:rPr>
          <w:rFonts w:cs="David"/>
        </w:rPr>
        <w:t>is</w:t>
      </w:r>
      <w:r w:rsidRPr="007E3523">
        <w:rPr>
          <w:rFonts w:cs="David"/>
        </w:rPr>
        <w:t xml:space="preserve"> issue should be encouraged and initiatives to support secondary victims should be promoted so that staff members are </w:t>
      </w:r>
      <w:r w:rsidR="00714DE0">
        <w:rPr>
          <w:rFonts w:cs="David"/>
        </w:rPr>
        <w:t xml:space="preserve">informed </w:t>
      </w:r>
      <w:r w:rsidRPr="007E3523">
        <w:rPr>
          <w:rFonts w:cs="David"/>
        </w:rPr>
        <w:t>o</w:t>
      </w:r>
      <w:r w:rsidR="00714DE0">
        <w:rPr>
          <w:rFonts w:cs="David"/>
        </w:rPr>
        <w:t>n</w:t>
      </w:r>
      <w:r w:rsidRPr="007E3523">
        <w:rPr>
          <w:rFonts w:cs="David"/>
        </w:rPr>
        <w:t xml:space="preserve"> the issue</w:t>
      </w:r>
      <w:r w:rsidR="00714DE0">
        <w:rPr>
          <w:rFonts w:cs="David"/>
        </w:rPr>
        <w:t xml:space="preserve"> and the </w:t>
      </w:r>
      <w:r w:rsidRPr="007E3523">
        <w:rPr>
          <w:rFonts w:cs="David"/>
        </w:rPr>
        <w:t>available resources</w:t>
      </w:r>
      <w:r w:rsidR="00714DE0">
        <w:rPr>
          <w:rFonts w:cs="David"/>
        </w:rPr>
        <w:t xml:space="preserve"> </w:t>
      </w:r>
      <w:r w:rsidRPr="007E3523">
        <w:rPr>
          <w:rFonts w:cs="David"/>
        </w:rPr>
        <w:t>to suppor</w:t>
      </w:r>
      <w:r w:rsidR="00714DE0">
        <w:rPr>
          <w:rFonts w:cs="David"/>
        </w:rPr>
        <w:t>t</w:t>
      </w:r>
      <w:r w:rsidR="00CC5969">
        <w:rPr>
          <w:rFonts w:cs="David"/>
        </w:rPr>
        <w:t xml:space="preserve"> them</w:t>
      </w:r>
      <w:r w:rsidRPr="007E3523">
        <w:rPr>
          <w:rFonts w:cs="David"/>
        </w:rPr>
        <w:t>.</w:t>
      </w:r>
    </w:p>
    <w:p w:rsidR="009704E2" w:rsidRDefault="009704E2" w:rsidP="008D775F">
      <w:pPr>
        <w:rPr>
          <w:rtl/>
        </w:rPr>
      </w:pPr>
    </w:p>
    <w:p w:rsidR="00720EC0" w:rsidRDefault="00720EC0" w:rsidP="00720EC0">
      <w:pPr>
        <w:bidi w:val="0"/>
        <w:rPr>
          <w:b/>
          <w:bCs/>
          <w:u w:val="single"/>
        </w:rPr>
      </w:pPr>
      <w:r w:rsidRPr="00720EC0">
        <w:rPr>
          <w:b/>
          <w:bCs/>
          <w:u w:val="single"/>
        </w:rPr>
        <w:t>Biography</w:t>
      </w:r>
    </w:p>
    <w:p w:rsidR="00720EC0" w:rsidRPr="00E17774" w:rsidRDefault="00720EC0" w:rsidP="009B5F56">
      <w:pPr>
        <w:pStyle w:val="Objective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Dr </w:t>
      </w:r>
      <w:r w:rsidRPr="00E17774">
        <w:rPr>
          <w:rFonts w:asciiTheme="majorBidi" w:hAnsiTheme="majorBidi" w:cstheme="majorBidi"/>
          <w:sz w:val="24"/>
          <w:szCs w:val="24"/>
        </w:rPr>
        <w:t xml:space="preserve">Rassin is the </w:t>
      </w:r>
      <w:r w:rsidR="009B5F56">
        <w:rPr>
          <w:rFonts w:asciiTheme="majorBidi" w:hAnsiTheme="majorBidi" w:cstheme="majorBidi"/>
          <w:sz w:val="24"/>
          <w:szCs w:val="24"/>
        </w:rPr>
        <w:t>c</w:t>
      </w:r>
      <w:bookmarkStart w:id="0" w:name="_GoBack"/>
      <w:bookmarkEnd w:id="0"/>
      <w:r w:rsidR="009B5F56" w:rsidRPr="009B5F56">
        <w:rPr>
          <w:rFonts w:asciiTheme="majorBidi" w:hAnsiTheme="majorBidi" w:cstheme="majorBidi"/>
          <w:sz w:val="24"/>
          <w:szCs w:val="24"/>
        </w:rPr>
        <w:t>oordinator</w:t>
      </w:r>
      <w:r w:rsidRPr="00E17774">
        <w:rPr>
          <w:rFonts w:asciiTheme="majorBidi" w:hAnsiTheme="majorBidi" w:cstheme="majorBidi"/>
          <w:sz w:val="24"/>
          <w:szCs w:val="24"/>
          <w:lang w:eastAsia="en-US"/>
        </w:rPr>
        <w:t xml:space="preserve"> of </w:t>
      </w:r>
      <w:r>
        <w:rPr>
          <w:rFonts w:asciiTheme="majorBidi" w:hAnsiTheme="majorBidi" w:cstheme="majorBidi"/>
          <w:sz w:val="24"/>
          <w:szCs w:val="24"/>
          <w:lang w:eastAsia="en-US"/>
        </w:rPr>
        <w:t xml:space="preserve">the </w:t>
      </w:r>
      <w:r w:rsidRPr="00E17774">
        <w:rPr>
          <w:rFonts w:asciiTheme="majorBidi" w:hAnsiTheme="majorBidi" w:cstheme="majorBidi"/>
          <w:sz w:val="24"/>
          <w:szCs w:val="24"/>
        </w:rPr>
        <w:t>n</w:t>
      </w:r>
      <w:r w:rsidRPr="00E17774">
        <w:rPr>
          <w:rFonts w:asciiTheme="majorBidi" w:hAnsiTheme="majorBidi" w:cstheme="majorBidi"/>
          <w:sz w:val="24"/>
          <w:szCs w:val="24"/>
          <w:lang w:eastAsia="en-US"/>
        </w:rPr>
        <w:t xml:space="preserve">ursing </w:t>
      </w:r>
      <w:r w:rsidRPr="00E17774">
        <w:rPr>
          <w:rFonts w:asciiTheme="majorBidi" w:hAnsiTheme="majorBidi" w:cstheme="majorBidi"/>
          <w:sz w:val="24"/>
          <w:szCs w:val="24"/>
        </w:rPr>
        <w:t>r</w:t>
      </w:r>
      <w:r w:rsidRPr="00E17774">
        <w:rPr>
          <w:rFonts w:asciiTheme="majorBidi" w:hAnsiTheme="majorBidi" w:cstheme="majorBidi"/>
          <w:sz w:val="24"/>
          <w:szCs w:val="24"/>
          <w:lang w:eastAsia="en-US"/>
        </w:rPr>
        <w:t xml:space="preserve">esearch </w:t>
      </w:r>
      <w:r w:rsidRPr="00E17774">
        <w:rPr>
          <w:rFonts w:asciiTheme="majorBidi" w:hAnsiTheme="majorBidi" w:cstheme="majorBidi"/>
          <w:sz w:val="24"/>
          <w:szCs w:val="24"/>
        </w:rPr>
        <w:t>u</w:t>
      </w:r>
      <w:r w:rsidRPr="00E17774">
        <w:rPr>
          <w:rFonts w:asciiTheme="majorBidi" w:hAnsiTheme="majorBidi" w:cstheme="majorBidi"/>
          <w:sz w:val="24"/>
          <w:szCs w:val="24"/>
          <w:lang w:eastAsia="en-US"/>
        </w:rPr>
        <w:t>nit</w:t>
      </w:r>
      <w:r w:rsidRPr="00E17774">
        <w:rPr>
          <w:rFonts w:asciiTheme="majorBidi" w:hAnsiTheme="majorBidi" w:cstheme="majorBidi"/>
          <w:sz w:val="24"/>
          <w:szCs w:val="24"/>
        </w:rPr>
        <w:t xml:space="preserve"> in Asaf  Harofe Medical Center. Rassin</w:t>
      </w:r>
      <w:r w:rsidRPr="00E17774">
        <w:rPr>
          <w:rFonts w:asciiTheme="majorBidi" w:hAnsiTheme="majorBidi" w:cstheme="majorBidi"/>
          <w:color w:val="000000"/>
          <w:sz w:val="24"/>
          <w:szCs w:val="24"/>
          <w:lang w:val="en-GB"/>
        </w:rPr>
        <w:t xml:space="preserve"> research focuses on</w:t>
      </w:r>
      <w:r w:rsidRPr="00E17774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s</w:t>
      </w:r>
      <w:r w:rsidRPr="007F7E6B">
        <w:rPr>
          <w:rFonts w:asciiTheme="majorBidi" w:hAnsiTheme="majorBidi" w:cstheme="majorBidi"/>
          <w:sz w:val="24"/>
          <w:szCs w:val="24"/>
        </w:rPr>
        <w:t>econdary victim</w:t>
      </w:r>
      <w:r>
        <w:rPr>
          <w:rFonts w:asciiTheme="majorBidi" w:hAnsiTheme="majorBidi" w:cstheme="majorBidi"/>
          <w:sz w:val="24"/>
          <w:szCs w:val="24"/>
        </w:rPr>
        <w:t>,</w:t>
      </w:r>
      <w:r w:rsidRPr="007F7E6B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b</w:t>
      </w:r>
      <w:r w:rsidRPr="00E17774">
        <w:rPr>
          <w:rFonts w:asciiTheme="majorBidi" w:hAnsiTheme="majorBidi" w:cstheme="majorBidi"/>
          <w:sz w:val="24"/>
          <w:szCs w:val="24"/>
        </w:rPr>
        <w:t xml:space="preserve">reaking </w:t>
      </w:r>
      <w:r>
        <w:rPr>
          <w:rFonts w:asciiTheme="majorBidi" w:hAnsiTheme="majorBidi" w:cstheme="majorBidi"/>
          <w:sz w:val="24"/>
          <w:szCs w:val="24"/>
        </w:rPr>
        <w:t>b</w:t>
      </w:r>
      <w:r w:rsidRPr="00E17774">
        <w:rPr>
          <w:rFonts w:asciiTheme="majorBidi" w:hAnsiTheme="majorBidi" w:cstheme="majorBidi"/>
          <w:sz w:val="24"/>
          <w:szCs w:val="24"/>
        </w:rPr>
        <w:t xml:space="preserve">ed </w:t>
      </w:r>
      <w:r>
        <w:rPr>
          <w:rFonts w:asciiTheme="majorBidi" w:hAnsiTheme="majorBidi" w:cstheme="majorBidi"/>
          <w:sz w:val="24"/>
          <w:szCs w:val="24"/>
        </w:rPr>
        <w:t>n</w:t>
      </w:r>
      <w:r w:rsidRPr="00E17774">
        <w:rPr>
          <w:rFonts w:asciiTheme="majorBidi" w:hAnsiTheme="majorBidi" w:cstheme="majorBidi"/>
          <w:sz w:val="24"/>
          <w:szCs w:val="24"/>
        </w:rPr>
        <w:t>ews, values clarification and developing nursing assessment tools</w:t>
      </w:r>
      <w:r>
        <w:rPr>
          <w:rFonts w:asciiTheme="majorBidi" w:hAnsiTheme="majorBidi" w:cstheme="majorBidi"/>
          <w:sz w:val="24"/>
          <w:szCs w:val="24"/>
        </w:rPr>
        <w:t>. Rassin</w:t>
      </w:r>
      <w:r w:rsidRPr="00E17774">
        <w:rPr>
          <w:rFonts w:asciiTheme="majorBidi" w:hAnsiTheme="majorBidi" w:cstheme="majorBidi"/>
          <w:sz w:val="24"/>
          <w:szCs w:val="24"/>
        </w:rPr>
        <w:t xml:space="preserve"> sarves</w:t>
      </w:r>
      <w:r w:rsidRPr="00E17774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E17774">
        <w:rPr>
          <w:rFonts w:asciiTheme="majorBidi" w:hAnsiTheme="majorBidi" w:cstheme="majorBidi"/>
          <w:sz w:val="24"/>
          <w:szCs w:val="24"/>
        </w:rPr>
        <w:t xml:space="preserve">as a </w:t>
      </w:r>
      <w:r w:rsidRPr="00E17774">
        <w:rPr>
          <w:rFonts w:asciiTheme="majorBidi" w:hAnsiTheme="majorBidi" w:cstheme="majorBidi"/>
          <w:sz w:val="24"/>
          <w:szCs w:val="24"/>
          <w:lang w:eastAsia="en-US"/>
        </w:rPr>
        <w:t xml:space="preserve">member of the editorial board magazine “The Nurse in  Israel”. </w:t>
      </w:r>
      <w:r>
        <w:rPr>
          <w:rFonts w:asciiTheme="majorBidi" w:hAnsiTheme="majorBidi" w:cstheme="majorBidi"/>
          <w:sz w:val="24"/>
          <w:szCs w:val="24"/>
        </w:rPr>
        <w:t>She is also</w:t>
      </w:r>
      <w:r w:rsidRPr="00E17774">
        <w:rPr>
          <w:rFonts w:asciiTheme="majorBidi" w:hAnsiTheme="majorBidi" w:cstheme="majorBidi"/>
          <w:sz w:val="24"/>
          <w:szCs w:val="24"/>
        </w:rPr>
        <w:t xml:space="preserve"> work</w:t>
      </w:r>
      <w:r>
        <w:rPr>
          <w:rFonts w:asciiTheme="majorBidi" w:hAnsiTheme="majorBidi" w:cstheme="majorBidi"/>
          <w:sz w:val="24"/>
          <w:szCs w:val="24"/>
        </w:rPr>
        <w:t>s</w:t>
      </w:r>
      <w:r w:rsidRPr="00E17774">
        <w:rPr>
          <w:rFonts w:asciiTheme="majorBidi" w:hAnsiTheme="majorBidi" w:cstheme="majorBidi"/>
          <w:sz w:val="24"/>
          <w:szCs w:val="24"/>
        </w:rPr>
        <w:t xml:space="preserve"> as </w:t>
      </w:r>
      <w:r>
        <w:rPr>
          <w:rFonts w:asciiTheme="majorBidi" w:hAnsiTheme="majorBidi" w:cstheme="majorBidi"/>
          <w:sz w:val="24"/>
          <w:szCs w:val="24"/>
        </w:rPr>
        <w:t>the</w:t>
      </w:r>
      <w:r w:rsidRPr="00E17774">
        <w:rPr>
          <w:rFonts w:asciiTheme="majorBidi" w:hAnsiTheme="majorBidi" w:cstheme="majorBidi"/>
          <w:sz w:val="24"/>
          <w:szCs w:val="24"/>
        </w:rPr>
        <w:t xml:space="preserve"> </w:t>
      </w:r>
      <w:r w:rsidRPr="00E17774">
        <w:rPr>
          <w:rFonts w:asciiTheme="majorBidi" w:hAnsiTheme="majorBidi" w:cstheme="majorBidi"/>
          <w:color w:val="000000"/>
          <w:sz w:val="24"/>
          <w:szCs w:val="24"/>
        </w:rPr>
        <w:t>coordinator of</w:t>
      </w:r>
      <w:r w:rsidRPr="00E17774">
        <w:rPr>
          <w:rFonts w:asciiTheme="majorBidi" w:hAnsiTheme="majorBidi" w:cstheme="majorBidi"/>
          <w:sz w:val="24"/>
          <w:szCs w:val="24"/>
        </w:rPr>
        <w:t xml:space="preserve">  the accreditation processes in Asaf  Harofe Medical Center</w:t>
      </w:r>
      <w:r>
        <w:rPr>
          <w:rFonts w:asciiTheme="majorBidi" w:hAnsiTheme="majorBidi" w:cstheme="majorBidi"/>
          <w:sz w:val="24"/>
          <w:szCs w:val="24"/>
        </w:rPr>
        <w:t xml:space="preserve">. As part of the job Dr </w:t>
      </w:r>
      <w:r w:rsidRPr="00E17774">
        <w:rPr>
          <w:rFonts w:asciiTheme="majorBidi" w:hAnsiTheme="majorBidi" w:cstheme="majorBidi"/>
          <w:sz w:val="24"/>
          <w:szCs w:val="24"/>
        </w:rPr>
        <w:t xml:space="preserve">Rassin is responsible for implementing and monitoring </w:t>
      </w:r>
      <w:r>
        <w:rPr>
          <w:rFonts w:asciiTheme="majorBidi" w:hAnsiTheme="majorBidi" w:cstheme="majorBidi"/>
          <w:sz w:val="24"/>
          <w:szCs w:val="24"/>
        </w:rPr>
        <w:t>the</w:t>
      </w:r>
      <w:r w:rsidRPr="00E17774">
        <w:rPr>
          <w:rFonts w:asciiTheme="majorBidi" w:hAnsiTheme="majorBidi" w:cstheme="majorBidi"/>
          <w:sz w:val="24"/>
          <w:szCs w:val="24"/>
        </w:rPr>
        <w:t xml:space="preserve"> processes related to safety and quality assurance</w:t>
      </w:r>
      <w:r>
        <w:rPr>
          <w:rFonts w:asciiTheme="majorBidi" w:hAnsiTheme="majorBidi" w:cstheme="majorBidi"/>
          <w:sz w:val="24"/>
          <w:szCs w:val="24"/>
        </w:rPr>
        <w:t xml:space="preserve"> in the care for patient.</w:t>
      </w:r>
    </w:p>
    <w:p w:rsidR="00720EC0" w:rsidRDefault="00A06CE1" w:rsidP="00720EC0">
      <w:pPr>
        <w:bidi w:val="0"/>
        <w:rPr>
          <w:b/>
          <w:bCs/>
          <w:u w:val="single"/>
        </w:rPr>
      </w:pPr>
      <w:r>
        <w:rPr>
          <w:b/>
          <w:bCs/>
          <w:u w:val="single"/>
        </w:rPr>
        <w:t>Presenting author details</w:t>
      </w:r>
    </w:p>
    <w:p w:rsidR="00123C53" w:rsidRPr="00123C53" w:rsidRDefault="00123C53" w:rsidP="00123C53">
      <w:pPr>
        <w:bidi w:val="0"/>
      </w:pPr>
      <w:r w:rsidRPr="00123C53">
        <w:t xml:space="preserve">Dr. Michal </w:t>
      </w:r>
      <w:proofErr w:type="spellStart"/>
      <w:r w:rsidRPr="00123C53">
        <w:t>Rassin</w:t>
      </w:r>
      <w:proofErr w:type="spellEnd"/>
      <w:r w:rsidRPr="00123C53">
        <w:t>,</w:t>
      </w:r>
      <w:r>
        <w:t xml:space="preserve"> </w:t>
      </w:r>
      <w:r w:rsidRPr="00123C53">
        <w:t>Coordinator, Nursing Research Unit.</w:t>
      </w:r>
    </w:p>
    <w:p w:rsidR="00123C53" w:rsidRPr="00123C53" w:rsidRDefault="00123C53" w:rsidP="00123C53">
      <w:pPr>
        <w:bidi w:val="0"/>
      </w:pPr>
      <w:r w:rsidRPr="00123C53">
        <w:t>Nursing Administration</w:t>
      </w:r>
    </w:p>
    <w:p w:rsidR="00123C53" w:rsidRDefault="00123C53" w:rsidP="00123C53">
      <w:pPr>
        <w:bidi w:val="0"/>
      </w:pPr>
      <w:proofErr w:type="spellStart"/>
      <w:r w:rsidRPr="00123C53">
        <w:t>Assaf</w:t>
      </w:r>
      <w:proofErr w:type="spellEnd"/>
      <w:r w:rsidRPr="00123C53">
        <w:t xml:space="preserve"> </w:t>
      </w:r>
      <w:proofErr w:type="spellStart"/>
      <w:r w:rsidRPr="00123C53">
        <w:t>HaRofe</w:t>
      </w:r>
      <w:proofErr w:type="spellEnd"/>
      <w:r w:rsidRPr="00123C53">
        <w:t xml:space="preserve"> Medical Center, </w:t>
      </w:r>
      <w:proofErr w:type="spellStart"/>
      <w:r w:rsidRPr="00123C53">
        <w:t>Zerifin</w:t>
      </w:r>
      <w:proofErr w:type="spellEnd"/>
      <w:r w:rsidRPr="00123C53">
        <w:t>, Israel.</w:t>
      </w:r>
    </w:p>
    <w:p w:rsidR="007A7756" w:rsidRDefault="007A7756" w:rsidP="007A7756">
      <w:pPr>
        <w:bidi w:val="0"/>
      </w:pPr>
      <w:r>
        <w:t>Session name: nursing studies</w:t>
      </w:r>
    </w:p>
    <w:p w:rsidR="00DF35B4" w:rsidRPr="00123C53" w:rsidRDefault="00DF35B4" w:rsidP="00DF35B4">
      <w:pPr>
        <w:bidi w:val="0"/>
      </w:pPr>
      <w:r>
        <w:t>Oral presentation\ Poster presentation</w:t>
      </w:r>
    </w:p>
    <w:p w:rsidR="00123C53" w:rsidRPr="00123C53" w:rsidRDefault="00123C53" w:rsidP="00123C53">
      <w:pPr>
        <w:bidi w:val="0"/>
      </w:pPr>
    </w:p>
    <w:p w:rsidR="00123C53" w:rsidRPr="00720EC0" w:rsidRDefault="00123C53" w:rsidP="00123C53">
      <w:pPr>
        <w:bidi w:val="0"/>
        <w:rPr>
          <w:rFonts w:hint="cs"/>
          <w:b/>
          <w:bCs/>
          <w:u w:val="single"/>
        </w:rPr>
      </w:pPr>
    </w:p>
    <w:sectPr w:rsidR="00123C53" w:rsidRPr="00720EC0" w:rsidSect="00515AF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75F"/>
    <w:rsid w:val="00116FAF"/>
    <w:rsid w:val="00123C53"/>
    <w:rsid w:val="00133579"/>
    <w:rsid w:val="001D585B"/>
    <w:rsid w:val="001F2F32"/>
    <w:rsid w:val="004E62E1"/>
    <w:rsid w:val="00515AF5"/>
    <w:rsid w:val="006866F0"/>
    <w:rsid w:val="00714DE0"/>
    <w:rsid w:val="00720EC0"/>
    <w:rsid w:val="007A7756"/>
    <w:rsid w:val="00824322"/>
    <w:rsid w:val="00852669"/>
    <w:rsid w:val="008D775F"/>
    <w:rsid w:val="00914702"/>
    <w:rsid w:val="009704E2"/>
    <w:rsid w:val="009B5F56"/>
    <w:rsid w:val="00A06CE1"/>
    <w:rsid w:val="00B46236"/>
    <w:rsid w:val="00BC3763"/>
    <w:rsid w:val="00BC6960"/>
    <w:rsid w:val="00BE4BD0"/>
    <w:rsid w:val="00CC5969"/>
    <w:rsid w:val="00CD2560"/>
    <w:rsid w:val="00D645DB"/>
    <w:rsid w:val="00DF35B4"/>
    <w:rsid w:val="00E66220"/>
    <w:rsid w:val="00EA1395"/>
    <w:rsid w:val="00F70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0A8759F7"/>
  <w15:chartTrackingRefBased/>
  <w15:docId w15:val="{B17B4F8F-3705-469D-BB46-3666B4BC5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775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2F32"/>
    <w:rPr>
      <w:rFonts w:ascii="Tahoma" w:hAnsi="Tahoma" w:cs="Tahoma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1F2F32"/>
    <w:rPr>
      <w:rFonts w:ascii="Tahoma" w:eastAsia="Times New Roman" w:hAnsi="Tahoma" w:cs="Tahoma"/>
      <w:sz w:val="18"/>
      <w:szCs w:val="18"/>
    </w:rPr>
  </w:style>
  <w:style w:type="paragraph" w:customStyle="1" w:styleId="Objective">
    <w:name w:val="Objective"/>
    <w:basedOn w:val="a"/>
    <w:next w:val="a5"/>
    <w:rsid w:val="00720EC0"/>
    <w:pPr>
      <w:bidi w:val="0"/>
      <w:spacing w:before="240" w:after="220" w:line="220" w:lineRule="atLeast"/>
    </w:pPr>
    <w:rPr>
      <w:rFonts w:ascii="Arial" w:hAnsi="Arial" w:cs="Miriam"/>
      <w:noProof/>
      <w:sz w:val="20"/>
      <w:szCs w:val="20"/>
      <w:lang w:eastAsia="he-IL"/>
    </w:rPr>
  </w:style>
  <w:style w:type="paragraph" w:styleId="a5">
    <w:name w:val="Body Text"/>
    <w:basedOn w:val="a"/>
    <w:link w:val="a6"/>
    <w:uiPriority w:val="99"/>
    <w:semiHidden/>
    <w:unhideWhenUsed/>
    <w:rsid w:val="00720EC0"/>
    <w:pPr>
      <w:spacing w:after="120"/>
    </w:pPr>
  </w:style>
  <w:style w:type="character" w:customStyle="1" w:styleId="a6">
    <w:name w:val="גוף טקסט תו"/>
    <w:basedOn w:val="a0"/>
    <w:link w:val="a5"/>
    <w:uiPriority w:val="99"/>
    <w:semiHidden/>
    <w:rsid w:val="00720EC0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3"/>
    <w:basedOn w:val="a"/>
    <w:link w:val="30"/>
    <w:uiPriority w:val="99"/>
    <w:semiHidden/>
    <w:unhideWhenUsed/>
    <w:rsid w:val="00123C53"/>
    <w:pPr>
      <w:spacing w:after="120"/>
    </w:pPr>
    <w:rPr>
      <w:sz w:val="16"/>
      <w:szCs w:val="16"/>
    </w:rPr>
  </w:style>
  <w:style w:type="character" w:customStyle="1" w:styleId="30">
    <w:name w:val="גוף טקסט 3 תו"/>
    <w:basedOn w:val="a0"/>
    <w:link w:val="3"/>
    <w:uiPriority w:val="99"/>
    <w:semiHidden/>
    <w:rsid w:val="00123C53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432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אסף הרופא</Company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רסין מיכל ד''ר</dc:creator>
  <cp:keywords/>
  <dc:description/>
  <cp:lastModifiedBy>רסין מיכל ד''ר</cp:lastModifiedBy>
  <cp:revision>14</cp:revision>
  <dcterms:created xsi:type="dcterms:W3CDTF">2019-03-29T07:57:00Z</dcterms:created>
  <dcterms:modified xsi:type="dcterms:W3CDTF">2019-03-29T09:01:00Z</dcterms:modified>
</cp:coreProperties>
</file>