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B45" w:rsidRDefault="00C11AFF" w:rsidP="00581B45">
      <w:pPr>
        <w:rPr>
          <w:rFonts w:ascii="Times New Roman" w:hAnsi="Times New Roman" w:cs="Times New Roman"/>
          <w:b/>
          <w:sz w:val="24"/>
          <w:szCs w:val="24"/>
        </w:rPr>
      </w:pPr>
      <w:r>
        <w:rPr>
          <w:rFonts w:ascii="Times New Roman" w:hAnsi="Times New Roman" w:cs="Times New Roman"/>
          <w:b/>
          <w:noProof/>
          <w:sz w:val="24"/>
          <w:szCs w:val="24"/>
          <w:lang w:val="sk-SK" w:eastAsia="sk-SK"/>
        </w:rPr>
        <w:drawing>
          <wp:inline distT="0" distB="0" distL="0" distR="0">
            <wp:extent cx="767862" cy="1152859"/>
            <wp:effectExtent l="0" t="0" r="0" b="952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jefoto_mal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7822" cy="1197840"/>
                    </a:xfrm>
                    <a:prstGeom prst="rect">
                      <a:avLst/>
                    </a:prstGeom>
                  </pic:spPr>
                </pic:pic>
              </a:graphicData>
            </a:graphic>
          </wp:inline>
        </w:drawing>
      </w:r>
      <w:r w:rsidR="00AC6F94" w:rsidRPr="00AC6F94">
        <w:rPr>
          <w:rFonts w:ascii="Times New Roman" w:hAnsi="Times New Roman" w:cs="Times New Roman"/>
          <w:b/>
          <w:noProof/>
          <w:sz w:val="24"/>
          <w:szCs w:val="24"/>
        </w:rPr>
        <w:t xml:space="preserve"> </w:t>
      </w:r>
      <w:r w:rsidR="00AC6F94">
        <w:rPr>
          <w:rFonts w:ascii="Times New Roman" w:hAnsi="Times New Roman" w:cs="Times New Roman"/>
          <w:b/>
          <w:sz w:val="24"/>
          <w:szCs w:val="24"/>
        </w:rPr>
        <w:t xml:space="preserve">                                                                       </w:t>
      </w:r>
      <w:r w:rsidRPr="00C11AFF">
        <w:rPr>
          <w:rFonts w:ascii="Times New Roman" w:hAnsi="Times New Roman" w:cs="Times New Roman"/>
          <w:b/>
          <w:noProof/>
          <w:sz w:val="24"/>
          <w:szCs w:val="24"/>
          <w:lang w:val="sk-SK" w:eastAsia="sk-SK"/>
        </w:rPr>
        <w:drawing>
          <wp:inline distT="0" distB="0" distL="0" distR="0" wp14:anchorId="641B40FD" wp14:editId="7E17A413">
            <wp:extent cx="1766693" cy="1031631"/>
            <wp:effectExtent l="0" t="0" r="5080" b="0"/>
            <wp:docPr id="21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18040" cy="1061614"/>
                    </a:xfrm>
                    <a:prstGeom prst="rect">
                      <a:avLst/>
                    </a:prstGeom>
                    <a:noFill/>
                    <a:ln>
                      <a:noFill/>
                    </a:ln>
                    <a:extLst/>
                  </pic:spPr>
                </pic:pic>
              </a:graphicData>
            </a:graphic>
          </wp:inline>
        </w:drawing>
      </w:r>
      <w:r w:rsidRPr="00C11AFF">
        <w:rPr>
          <w:rFonts w:ascii="Times New Roman" w:hAnsi="Times New Roman" w:cs="Times New Roman"/>
          <w:b/>
          <w:noProof/>
          <w:sz w:val="24"/>
          <w:szCs w:val="24"/>
          <w:lang w:val="sk-SK" w:eastAsia="sk-SK"/>
        </w:rPr>
        <w:t xml:space="preserve"> </w:t>
      </w:r>
    </w:p>
    <w:p w:rsidR="00581B45" w:rsidRPr="00581B45" w:rsidRDefault="00330328" w:rsidP="00581B45">
      <w:pPr>
        <w:rPr>
          <w:rFonts w:ascii="Times New Roman" w:hAnsi="Times New Roman" w:cs="Times New Roman"/>
          <w:b/>
          <w:sz w:val="24"/>
          <w:szCs w:val="24"/>
        </w:rPr>
      </w:pPr>
      <w:r>
        <w:rPr>
          <w:rFonts w:ascii="Times New Roman" w:hAnsi="Times New Roman" w:cs="Times New Roman"/>
          <w:b/>
          <w:sz w:val="24"/>
          <w:szCs w:val="24"/>
        </w:rPr>
        <w:t xml:space="preserve">Title: </w:t>
      </w:r>
      <w:r w:rsidR="003B65C6">
        <w:rPr>
          <w:rFonts w:ascii="Times New Roman" w:hAnsi="Times New Roman" w:cs="Times New Roman"/>
          <w:b/>
          <w:sz w:val="24"/>
          <w:szCs w:val="24"/>
        </w:rPr>
        <w:t xml:space="preserve">Identification of designer drugs </w:t>
      </w:r>
      <w:r>
        <w:rPr>
          <w:rFonts w:ascii="Times New Roman" w:hAnsi="Times New Roman" w:cs="Times New Roman"/>
          <w:b/>
          <w:sz w:val="24"/>
          <w:szCs w:val="24"/>
        </w:rPr>
        <w:t>by real time-mass spectrometry (DART-MS)</w:t>
      </w:r>
    </w:p>
    <w:p w:rsidR="00330328" w:rsidRDefault="00330328" w:rsidP="00581B45">
      <w:pPr>
        <w:rPr>
          <w:rFonts w:ascii="Times New Roman" w:hAnsi="Times New Roman" w:cs="Times New Roman"/>
          <w:b/>
          <w:sz w:val="24"/>
          <w:szCs w:val="24"/>
        </w:rPr>
      </w:pPr>
      <w:r>
        <w:rPr>
          <w:rFonts w:ascii="Times New Roman" w:hAnsi="Times New Roman" w:cs="Times New Roman"/>
          <w:b/>
          <w:sz w:val="24"/>
          <w:szCs w:val="24"/>
        </w:rPr>
        <w:t>Jindra Valentová</w:t>
      </w:r>
    </w:p>
    <w:p w:rsidR="00581B45" w:rsidRPr="00330328" w:rsidRDefault="00330328" w:rsidP="00581B45">
      <w:pPr>
        <w:rPr>
          <w:rFonts w:ascii="Times New Roman" w:hAnsi="Times New Roman" w:cs="Times New Roman"/>
          <w:b/>
          <w:i/>
          <w:sz w:val="24"/>
          <w:szCs w:val="24"/>
        </w:rPr>
      </w:pPr>
      <w:r w:rsidRPr="00330328">
        <w:rPr>
          <w:rFonts w:ascii="Times New Roman" w:hAnsi="Times New Roman" w:cs="Times New Roman"/>
          <w:b/>
          <w:i/>
          <w:sz w:val="24"/>
          <w:szCs w:val="24"/>
        </w:rPr>
        <w:t>Comenius University in Bratislava, Slovakia</w:t>
      </w:r>
    </w:p>
    <w:p w:rsidR="00581B45" w:rsidRDefault="00581B45" w:rsidP="00581B45">
      <w:pPr>
        <w:rPr>
          <w:rFonts w:ascii="Times New Roman" w:hAnsi="Times New Roman" w:cs="Times New Roman"/>
          <w:sz w:val="24"/>
          <w:szCs w:val="24"/>
        </w:rPr>
      </w:pPr>
      <w:r w:rsidRPr="00581B45">
        <w:rPr>
          <w:rFonts w:ascii="Times New Roman" w:hAnsi="Times New Roman" w:cs="Times New Roman"/>
          <w:b/>
          <w:sz w:val="24"/>
          <w:szCs w:val="24"/>
        </w:rPr>
        <w:t>Abstract:</w:t>
      </w:r>
      <w:r>
        <w:rPr>
          <w:rFonts w:ascii="Times New Roman" w:hAnsi="Times New Roman" w:cs="Times New Roman"/>
          <w:b/>
          <w:sz w:val="24"/>
          <w:szCs w:val="24"/>
        </w:rPr>
        <w:t xml:space="preserve"> </w:t>
      </w:r>
    </w:p>
    <w:p w:rsidR="00FA3D5E" w:rsidRPr="00FA3D5E" w:rsidRDefault="00FA3D5E" w:rsidP="002478CC">
      <w:pPr>
        <w:spacing w:after="0"/>
        <w:jc w:val="both"/>
        <w:rPr>
          <w:rFonts w:ascii="Times New Roman" w:hAnsi="Times New Roman" w:cs="Times New Roman"/>
          <w:szCs w:val="24"/>
          <w:lang w:val="en-GB"/>
        </w:rPr>
      </w:pPr>
      <w:r w:rsidRPr="00FA3D5E">
        <w:rPr>
          <w:rFonts w:ascii="Times New Roman" w:hAnsi="Times New Roman" w:cs="Times New Roman"/>
          <w:szCs w:val="24"/>
          <w:lang w:val="en-GB"/>
        </w:rPr>
        <w:t xml:space="preserve">Over the past decade, the availability of new psychoactive substances on European illicit drug market has increased considerably. These new synthetic compounds often termed „designer drugs“ or „legal highs“ exhibit modified molecular structure as compared to the established illicit substances. </w:t>
      </w:r>
      <w:r w:rsidR="003B65C6" w:rsidRPr="003B65C6">
        <w:rPr>
          <w:rFonts w:ascii="Times New Roman" w:hAnsi="Times New Roman" w:cs="Times New Roman"/>
        </w:rPr>
        <w:t>Synthetic cannabi</w:t>
      </w:r>
      <w:r w:rsidR="003B65C6">
        <w:rPr>
          <w:rFonts w:ascii="Times New Roman" w:hAnsi="Times New Roman" w:cs="Times New Roman"/>
        </w:rPr>
        <w:t>noids</w:t>
      </w:r>
      <w:r w:rsidR="003B65C6" w:rsidRPr="003B65C6">
        <w:rPr>
          <w:rFonts w:ascii="Times New Roman" w:hAnsi="Times New Roman" w:cs="Times New Roman"/>
        </w:rPr>
        <w:t xml:space="preserve"> and </w:t>
      </w:r>
      <w:proofErr w:type="spellStart"/>
      <w:r w:rsidR="003B65C6" w:rsidRPr="003B65C6">
        <w:rPr>
          <w:rFonts w:ascii="Times New Roman" w:hAnsi="Times New Roman" w:cs="Times New Roman"/>
        </w:rPr>
        <w:t>cathinones</w:t>
      </w:r>
      <w:proofErr w:type="spellEnd"/>
      <w:r w:rsidR="003B65C6" w:rsidRPr="003B65C6">
        <w:rPr>
          <w:rFonts w:ascii="Times New Roman" w:hAnsi="Times New Roman" w:cs="Times New Roman"/>
        </w:rPr>
        <w:t xml:space="preserve"> make</w:t>
      </w:r>
      <w:r w:rsidR="003B65C6">
        <w:rPr>
          <w:rFonts w:ascii="Times New Roman" w:hAnsi="Times New Roman" w:cs="Times New Roman"/>
        </w:rPr>
        <w:t xml:space="preserve"> </w:t>
      </w:r>
      <w:r w:rsidR="003B65C6" w:rsidRPr="003B65C6">
        <w:rPr>
          <w:rFonts w:ascii="Times New Roman" w:hAnsi="Times New Roman" w:cs="Times New Roman"/>
        </w:rPr>
        <w:t xml:space="preserve">up the largest groups of </w:t>
      </w:r>
      <w:r w:rsidR="003B65C6">
        <w:rPr>
          <w:rFonts w:ascii="Times New Roman" w:hAnsi="Times New Roman" w:cs="Times New Roman"/>
        </w:rPr>
        <w:t>designer drugs.</w:t>
      </w:r>
      <w:r w:rsidRPr="00FA3D5E">
        <w:rPr>
          <w:rFonts w:ascii="Times New Roman" w:hAnsi="Times New Roman" w:cs="Times New Roman"/>
          <w:szCs w:val="24"/>
          <w:lang w:val="en-GB"/>
        </w:rPr>
        <w:t>They were developed with the intention of mimicking the effect of traditional illicit drugs of abuse and are aimed at circumventing the laws regulating sale and use of controlled substances.</w:t>
      </w:r>
    </w:p>
    <w:p w:rsidR="00FA3D5E" w:rsidRPr="00B94698" w:rsidRDefault="00FA3D5E" w:rsidP="002478CC">
      <w:pPr>
        <w:spacing w:after="0"/>
        <w:ind w:firstLine="720"/>
        <w:jc w:val="both"/>
        <w:rPr>
          <w:rFonts w:ascii="Times New Roman" w:hAnsi="Times New Roman" w:cs="Times New Roman"/>
          <w:szCs w:val="24"/>
          <w:lang w:val="en-GB"/>
        </w:rPr>
      </w:pPr>
      <w:r w:rsidRPr="00FA3D5E">
        <w:rPr>
          <w:rFonts w:ascii="Times New Roman" w:hAnsi="Times New Roman" w:cs="Times New Roman"/>
          <w:szCs w:val="24"/>
          <w:lang w:val="en-GB"/>
        </w:rPr>
        <w:t xml:space="preserve">Wide structure diversity limits the possibilities of their detection with conventional colour tests or immunoassays. Great effort is undergoing to develop new methods for identification and quantification of these modern drugs, in particular new mass spectrometry techniques. DART (Direct Analysis in Real Time) mass spectrometry is an ambient ionization method which allows direct analysis of all types of </w:t>
      </w:r>
      <w:r w:rsidRPr="00B94698">
        <w:rPr>
          <w:rFonts w:ascii="Times New Roman" w:hAnsi="Times New Roman" w:cs="Times New Roman"/>
          <w:szCs w:val="24"/>
          <w:lang w:val="en-GB"/>
        </w:rPr>
        <w:t xml:space="preserve">samples (solid, gas, liquid) without the need for any sample preparation. </w:t>
      </w:r>
    </w:p>
    <w:p w:rsidR="00B90F0D" w:rsidRPr="00B94698" w:rsidRDefault="00B90F0D" w:rsidP="002478CC">
      <w:pPr>
        <w:autoSpaceDE w:val="0"/>
        <w:autoSpaceDN w:val="0"/>
        <w:adjustRightInd w:val="0"/>
        <w:spacing w:after="0" w:line="240" w:lineRule="auto"/>
        <w:ind w:firstLine="720"/>
        <w:jc w:val="both"/>
        <w:rPr>
          <w:rFonts w:ascii="Times New Roman" w:eastAsia="Times New Roman" w:hAnsi="Times New Roman" w:cs="Times New Roman"/>
          <w:lang w:val="en-GB"/>
        </w:rPr>
      </w:pPr>
      <w:r w:rsidRPr="00B94698">
        <w:rPr>
          <w:rFonts w:ascii="Times New Roman" w:hAnsi="Times New Roman" w:cs="Times New Roman"/>
          <w:lang w:val="en-GB"/>
        </w:rPr>
        <w:t xml:space="preserve">In </w:t>
      </w:r>
      <w:r w:rsidRPr="00B94698">
        <w:rPr>
          <w:rFonts w:ascii="Times New Roman" w:hAnsi="Times New Roman" w:cs="Times New Roman"/>
          <w:lang w:val="en-GB"/>
        </w:rPr>
        <w:t xml:space="preserve">our </w:t>
      </w:r>
      <w:r w:rsidRPr="00B94698">
        <w:rPr>
          <w:rFonts w:ascii="Times New Roman" w:hAnsi="Times New Roman" w:cs="Times New Roman"/>
          <w:lang w:val="en-GB"/>
        </w:rPr>
        <w:t>work</w:t>
      </w:r>
      <w:r w:rsidRPr="00B94698">
        <w:rPr>
          <w:rFonts w:ascii="Times New Roman" w:hAnsi="Times New Roman" w:cs="Times New Roman"/>
          <w:lang w:val="en-GB"/>
        </w:rPr>
        <w:t xml:space="preserve">, the usefulness of DART ion </w:t>
      </w:r>
      <w:r w:rsidRPr="00B94698">
        <w:rPr>
          <w:rFonts w:ascii="Times New Roman" w:hAnsi="Times New Roman" w:cs="Times New Roman"/>
          <w:lang w:val="en-GB"/>
        </w:rPr>
        <w:t>source in combination with th</w:t>
      </w:r>
      <w:r w:rsidRPr="00B94698">
        <w:rPr>
          <w:rFonts w:ascii="Times New Roman" w:hAnsi="Times New Roman" w:cs="Times New Roman"/>
          <w:lang w:val="en-GB"/>
        </w:rPr>
        <w:t xml:space="preserve">e high-resolution ORBITRAP mass </w:t>
      </w:r>
      <w:r w:rsidRPr="00B94698">
        <w:rPr>
          <w:rFonts w:ascii="Times New Roman" w:hAnsi="Times New Roman" w:cs="Times New Roman"/>
          <w:lang w:val="en-GB"/>
        </w:rPr>
        <w:t>spectrometer</w:t>
      </w:r>
      <w:r w:rsidRPr="00B94698">
        <w:rPr>
          <w:rFonts w:ascii="Times New Roman" w:hAnsi="Times New Roman" w:cs="Times New Roman"/>
          <w:lang w:val="en-GB"/>
        </w:rPr>
        <w:t xml:space="preserve"> is</w:t>
      </w:r>
      <w:r w:rsidRPr="00B94698">
        <w:rPr>
          <w:rFonts w:ascii="Times New Roman" w:hAnsi="Times New Roman" w:cs="Times New Roman"/>
          <w:lang w:val="en-GB"/>
        </w:rPr>
        <w:t xml:space="preserve"> d</w:t>
      </w:r>
      <w:bookmarkStart w:id="0" w:name="_GoBack"/>
      <w:bookmarkEnd w:id="0"/>
      <w:r w:rsidRPr="00B94698">
        <w:rPr>
          <w:rFonts w:ascii="Times New Roman" w:hAnsi="Times New Roman" w:cs="Times New Roman"/>
          <w:lang w:val="en-GB"/>
        </w:rPr>
        <w:t>emonstrated</w:t>
      </w:r>
      <w:r w:rsidRPr="00B94698">
        <w:rPr>
          <w:rFonts w:ascii="Times New Roman" w:hAnsi="Times New Roman" w:cs="Times New Roman"/>
          <w:lang w:val="en-GB"/>
        </w:rPr>
        <w:t xml:space="preserve"> for</w:t>
      </w:r>
      <w:r w:rsidRPr="00B94698">
        <w:rPr>
          <w:rFonts w:ascii="Times New Roman" w:hAnsi="Times New Roman" w:cs="Times New Roman"/>
          <w:lang w:val="en-GB"/>
        </w:rPr>
        <w:t xml:space="preserve"> screening of </w:t>
      </w:r>
      <w:proofErr w:type="spellStart"/>
      <w:r w:rsidRPr="00B94698">
        <w:rPr>
          <w:rFonts w:ascii="Times New Roman" w:hAnsi="Times New Roman" w:cs="Times New Roman"/>
          <w:lang w:val="en-GB"/>
        </w:rPr>
        <w:t>cathinones</w:t>
      </w:r>
      <w:proofErr w:type="spellEnd"/>
      <w:r w:rsidRPr="00B94698">
        <w:rPr>
          <w:rFonts w:ascii="Times New Roman" w:hAnsi="Times New Roman" w:cs="Times New Roman"/>
          <w:lang w:val="en-GB"/>
        </w:rPr>
        <w:t xml:space="preserve"> and </w:t>
      </w:r>
      <w:r w:rsidRPr="00B94698">
        <w:rPr>
          <w:rFonts w:ascii="Times New Roman" w:hAnsi="Times New Roman" w:cs="Times New Roman"/>
          <w:lang w:val="en-GB"/>
        </w:rPr>
        <w:t>synthetic cannabinoids</w:t>
      </w:r>
      <w:r w:rsidRPr="00B94698">
        <w:rPr>
          <w:rFonts w:ascii="Times New Roman" w:hAnsi="Times New Roman" w:cs="Times New Roman"/>
          <w:lang w:val="en-GB"/>
        </w:rPr>
        <w:t xml:space="preserve">. Several </w:t>
      </w:r>
      <w:r w:rsidRPr="00B94698">
        <w:rPr>
          <w:rFonts w:ascii="Times New Roman" w:hAnsi="Times New Roman" w:cs="Times New Roman"/>
          <w:lang w:val="en-GB"/>
        </w:rPr>
        <w:t>di</w:t>
      </w:r>
      <w:r w:rsidRPr="00B94698">
        <w:rPr>
          <w:rFonts w:ascii="Times New Roman" w:hAnsi="Times New Roman" w:cs="Times New Roman"/>
          <w:lang w:val="en-GB"/>
        </w:rPr>
        <w:t xml:space="preserve">fferent cannabinoids in complex </w:t>
      </w:r>
      <w:r w:rsidRPr="00B94698">
        <w:rPr>
          <w:rFonts w:ascii="Times New Roman" w:hAnsi="Times New Roman" w:cs="Times New Roman"/>
          <w:lang w:val="en-GB"/>
        </w:rPr>
        <w:t>herbal matrices</w:t>
      </w:r>
      <w:r w:rsidRPr="00B94698">
        <w:rPr>
          <w:rFonts w:ascii="Times New Roman" w:hAnsi="Times New Roman" w:cs="Times New Roman"/>
          <w:lang w:val="en-GB"/>
        </w:rPr>
        <w:t xml:space="preserve"> were detected</w:t>
      </w:r>
      <w:r w:rsidRPr="00B94698">
        <w:rPr>
          <w:rFonts w:ascii="Times New Roman" w:hAnsi="Times New Roman" w:cs="Times New Roman"/>
          <w:lang w:val="en-GB"/>
        </w:rPr>
        <w:t>.</w:t>
      </w:r>
      <w:r w:rsidRPr="00B94698">
        <w:rPr>
          <w:rFonts w:ascii="Times New Roman" w:hAnsi="Times New Roman" w:cs="Times New Roman"/>
          <w:lang w:val="en-GB"/>
        </w:rPr>
        <w:t xml:space="preserve"> </w:t>
      </w:r>
      <w:r w:rsidR="00B94698" w:rsidRPr="00B94698">
        <w:rPr>
          <w:rFonts w:ascii="Times New Roman" w:hAnsi="Times New Roman" w:cs="Times New Roman"/>
          <w:lang w:val="en-GB"/>
        </w:rPr>
        <w:t>The analysis enabled rapi</w:t>
      </w:r>
      <w:r w:rsidR="00B94698" w:rsidRPr="00B94698">
        <w:rPr>
          <w:rFonts w:ascii="Times New Roman" w:hAnsi="Times New Roman" w:cs="Times New Roman"/>
          <w:lang w:val="en-GB"/>
        </w:rPr>
        <w:t xml:space="preserve">d detection of these substances </w:t>
      </w:r>
      <w:r w:rsidR="00B94698" w:rsidRPr="00B94698">
        <w:rPr>
          <w:rFonts w:ascii="Times New Roman" w:hAnsi="Times New Roman" w:cs="Times New Roman"/>
          <w:lang w:val="en-GB"/>
        </w:rPr>
        <w:t xml:space="preserve">without the necessity of pre-treatment of the samples. </w:t>
      </w:r>
      <w:r w:rsidRPr="00B94698">
        <w:rPr>
          <w:rFonts w:ascii="Times New Roman" w:hAnsi="Times New Roman" w:cs="Times New Roman"/>
          <w:lang w:val="en-GB"/>
        </w:rPr>
        <w:t xml:space="preserve">This method could be also used for fast and reliable identification of contamination of e.g. money notes touched with fingers stained by illicit drugs.  </w:t>
      </w:r>
    </w:p>
    <w:p w:rsidR="00B90F0D" w:rsidRDefault="00B90F0D" w:rsidP="002478CC">
      <w:pPr>
        <w:jc w:val="both"/>
        <w:rPr>
          <w:rFonts w:ascii="Times New Roman" w:hAnsi="Times New Roman" w:cs="Times New Roman"/>
          <w:szCs w:val="24"/>
          <w:lang w:val="en-GB"/>
        </w:rPr>
      </w:pPr>
    </w:p>
    <w:p w:rsidR="00581B45" w:rsidRPr="00581B45" w:rsidRDefault="00581B45" w:rsidP="002478CC">
      <w:pPr>
        <w:jc w:val="both"/>
        <w:rPr>
          <w:rFonts w:ascii="Times New Roman" w:hAnsi="Times New Roman" w:cs="Times New Roman"/>
          <w:b/>
          <w:sz w:val="24"/>
          <w:szCs w:val="24"/>
        </w:rPr>
      </w:pPr>
      <w:r w:rsidRPr="00581B45">
        <w:rPr>
          <w:rFonts w:ascii="Times New Roman" w:hAnsi="Times New Roman" w:cs="Times New Roman"/>
          <w:b/>
          <w:sz w:val="24"/>
          <w:szCs w:val="24"/>
        </w:rPr>
        <w:t>Biography</w:t>
      </w:r>
      <w:r w:rsidR="00AC6F94">
        <w:rPr>
          <w:rFonts w:ascii="Times New Roman" w:hAnsi="Times New Roman" w:cs="Times New Roman"/>
          <w:b/>
          <w:sz w:val="24"/>
          <w:szCs w:val="24"/>
        </w:rPr>
        <w:t xml:space="preserve"> </w:t>
      </w:r>
    </w:p>
    <w:p w:rsidR="00616E62" w:rsidRPr="00C11AFF" w:rsidRDefault="00616E62" w:rsidP="002478CC">
      <w:pPr>
        <w:jc w:val="both"/>
        <w:rPr>
          <w:rFonts w:ascii="Times New Roman" w:hAnsi="Times New Roman" w:cs="Times New Roman"/>
        </w:rPr>
      </w:pPr>
      <w:proofErr w:type="spellStart"/>
      <w:r w:rsidRPr="00C11AFF">
        <w:rPr>
          <w:rFonts w:ascii="Times New Roman" w:hAnsi="Times New Roman" w:cs="Times New Roman"/>
        </w:rPr>
        <w:t>A</w:t>
      </w:r>
      <w:r w:rsidR="00330328" w:rsidRPr="00C11AFF">
        <w:rPr>
          <w:rFonts w:ascii="Times New Roman" w:hAnsi="Times New Roman" w:cs="Times New Roman"/>
        </w:rPr>
        <w:t>ssoc</w:t>
      </w:r>
      <w:proofErr w:type="spellEnd"/>
      <w:r w:rsidR="00330328" w:rsidRPr="00C11AFF">
        <w:rPr>
          <w:rFonts w:ascii="Times New Roman" w:hAnsi="Times New Roman" w:cs="Times New Roman"/>
        </w:rPr>
        <w:t xml:space="preserve"> prof. Jindra Valentova, PhD </w:t>
      </w:r>
      <w:r w:rsidRPr="00C11AFF">
        <w:rPr>
          <w:rFonts w:ascii="Times New Roman" w:hAnsi="Times New Roman" w:cs="Times New Roman"/>
        </w:rPr>
        <w:t xml:space="preserve">is </w:t>
      </w:r>
      <w:r w:rsidR="00AB7314" w:rsidRPr="00C11AFF">
        <w:rPr>
          <w:rFonts w:ascii="Times New Roman" w:hAnsi="Times New Roman" w:cs="Times New Roman"/>
        </w:rPr>
        <w:t xml:space="preserve">associate professor </w:t>
      </w:r>
      <w:r w:rsidRPr="00C11AFF">
        <w:rPr>
          <w:rFonts w:ascii="Times New Roman" w:hAnsi="Times New Roman" w:cs="Times New Roman"/>
        </w:rPr>
        <w:t xml:space="preserve">and vice-dean </w:t>
      </w:r>
      <w:r w:rsidR="00254CCE" w:rsidRPr="00C11AFF">
        <w:rPr>
          <w:rFonts w:ascii="Times New Roman" w:hAnsi="Times New Roman" w:cs="Times New Roman"/>
        </w:rPr>
        <w:t>at Faculty of Pharmacy</w:t>
      </w:r>
      <w:r w:rsidR="00AB7314" w:rsidRPr="00C11AFF">
        <w:rPr>
          <w:rFonts w:ascii="Times New Roman" w:hAnsi="Times New Roman" w:cs="Times New Roman"/>
        </w:rPr>
        <w:t>,</w:t>
      </w:r>
      <w:r w:rsidR="00254CCE" w:rsidRPr="00C11AFF">
        <w:rPr>
          <w:rFonts w:ascii="Times New Roman" w:hAnsi="Times New Roman" w:cs="Times New Roman"/>
        </w:rPr>
        <w:t xml:space="preserve"> Comenius University in Bratislava. </w:t>
      </w:r>
      <w:r w:rsidRPr="00C11AFF">
        <w:rPr>
          <w:rFonts w:ascii="Times New Roman" w:hAnsi="Times New Roman" w:cs="Times New Roman"/>
        </w:rPr>
        <w:t>Her research interest is focused on</w:t>
      </w:r>
      <w:r w:rsidR="00AB7314" w:rsidRPr="00C11AFF">
        <w:rPr>
          <w:rFonts w:ascii="Times New Roman" w:hAnsi="Times New Roman" w:cs="Times New Roman"/>
        </w:rPr>
        <w:t xml:space="preserve"> bioanalysis </w:t>
      </w:r>
      <w:r w:rsidR="008D61EF" w:rsidRPr="00C11AFF">
        <w:rPr>
          <w:rFonts w:ascii="Times New Roman" w:hAnsi="Times New Roman" w:cs="Times New Roman"/>
        </w:rPr>
        <w:t xml:space="preserve">of new </w:t>
      </w:r>
      <w:r w:rsidR="00C11AFF" w:rsidRPr="00C11AFF">
        <w:rPr>
          <w:rFonts w:ascii="Times New Roman" w:hAnsi="Times New Roman" w:cs="Times New Roman"/>
        </w:rPr>
        <w:t xml:space="preserve">pharmaceuticals </w:t>
      </w:r>
      <w:r w:rsidR="008D61EF" w:rsidRPr="00C11AFF">
        <w:rPr>
          <w:rFonts w:ascii="Times New Roman" w:hAnsi="Times New Roman" w:cs="Times New Roman"/>
        </w:rPr>
        <w:t xml:space="preserve">and illicit drugs </w:t>
      </w:r>
      <w:r w:rsidR="00AB7314" w:rsidRPr="00C11AFF">
        <w:rPr>
          <w:rFonts w:ascii="Times New Roman" w:hAnsi="Times New Roman" w:cs="Times New Roman"/>
        </w:rPr>
        <w:t xml:space="preserve">using </w:t>
      </w:r>
      <w:r w:rsidR="008D61EF" w:rsidRPr="00C11AFF">
        <w:rPr>
          <w:rFonts w:ascii="Times New Roman" w:hAnsi="Times New Roman" w:cs="Times New Roman"/>
        </w:rPr>
        <w:t xml:space="preserve">modern </w:t>
      </w:r>
      <w:r w:rsidR="00AB7314" w:rsidRPr="00C11AFF">
        <w:rPr>
          <w:rFonts w:ascii="Times New Roman" w:hAnsi="Times New Roman" w:cs="Times New Roman"/>
        </w:rPr>
        <w:t>mass spectrometry method</w:t>
      </w:r>
      <w:r w:rsidR="008D61EF" w:rsidRPr="00C11AFF">
        <w:rPr>
          <w:rFonts w:ascii="Times New Roman" w:hAnsi="Times New Roman" w:cs="Times New Roman"/>
        </w:rPr>
        <w:t>s</w:t>
      </w:r>
      <w:r w:rsidRPr="00C11AFF">
        <w:rPr>
          <w:rFonts w:ascii="Times New Roman" w:hAnsi="Times New Roman" w:cs="Times New Roman"/>
        </w:rPr>
        <w:t>.</w:t>
      </w:r>
      <w:r w:rsidR="008D61EF" w:rsidRPr="00C11AFF">
        <w:rPr>
          <w:rFonts w:ascii="Times New Roman" w:hAnsi="Times New Roman" w:cs="Times New Roman"/>
        </w:rPr>
        <w:t xml:space="preserve"> </w:t>
      </w:r>
      <w:r w:rsidRPr="00C11AFF">
        <w:rPr>
          <w:rFonts w:ascii="Times New Roman" w:hAnsi="Times New Roman" w:cs="Times New Roman"/>
        </w:rPr>
        <w:t xml:space="preserve">She is </w:t>
      </w:r>
      <w:r w:rsidRPr="00C11AFF">
        <w:rPr>
          <w:rFonts w:ascii="Times New Roman" w:hAnsi="Times New Roman" w:cs="Times New Roman"/>
        </w:rPr>
        <w:t xml:space="preserve">leader of numerous research </w:t>
      </w:r>
      <w:r w:rsidRPr="00C11AFF">
        <w:rPr>
          <w:rFonts w:ascii="Times New Roman" w:hAnsi="Times New Roman" w:cs="Times New Roman"/>
        </w:rPr>
        <w:t xml:space="preserve">domestic and international projects and she has published more </w:t>
      </w:r>
      <w:r w:rsidRPr="00C11AFF">
        <w:rPr>
          <w:rFonts w:ascii="Times New Roman" w:hAnsi="Times New Roman" w:cs="Times New Roman"/>
        </w:rPr>
        <w:t xml:space="preserve">than </w:t>
      </w:r>
      <w:r w:rsidRPr="00C11AFF">
        <w:rPr>
          <w:rFonts w:ascii="Times New Roman" w:hAnsi="Times New Roman" w:cs="Times New Roman"/>
        </w:rPr>
        <w:t>5</w:t>
      </w:r>
      <w:r w:rsidRPr="00C11AFF">
        <w:rPr>
          <w:rFonts w:ascii="Times New Roman" w:hAnsi="Times New Roman" w:cs="Times New Roman"/>
        </w:rPr>
        <w:t>0 papers in reputed journals</w:t>
      </w:r>
      <w:r w:rsidRPr="00C11AFF">
        <w:rPr>
          <w:rFonts w:ascii="Times New Roman" w:hAnsi="Times New Roman" w:cs="Times New Roman"/>
        </w:rPr>
        <w:t>.</w:t>
      </w:r>
      <w:r w:rsidR="00AB7314" w:rsidRPr="00C11AFF">
        <w:rPr>
          <w:rFonts w:ascii="Times New Roman" w:hAnsi="Times New Roman" w:cs="Times New Roman"/>
        </w:rPr>
        <w:t xml:space="preserve"> </w:t>
      </w:r>
    </w:p>
    <w:p w:rsidR="00581B45" w:rsidRDefault="00581B45" w:rsidP="002478CC">
      <w:pPr>
        <w:jc w:val="both"/>
        <w:rPr>
          <w:rFonts w:ascii="Times New Roman" w:hAnsi="Times New Roman" w:cs="Times New Roman"/>
          <w:sz w:val="24"/>
          <w:szCs w:val="24"/>
        </w:rPr>
      </w:pPr>
    </w:p>
    <w:p w:rsidR="00581B45" w:rsidRPr="003B65C6" w:rsidRDefault="00581B45" w:rsidP="002478CC">
      <w:pPr>
        <w:jc w:val="both"/>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003B65C6" w:rsidRPr="003B65C6">
        <w:rPr>
          <w:rFonts w:ascii="Times New Roman" w:hAnsi="Times New Roman" w:cs="Times New Roman"/>
          <w:sz w:val="24"/>
          <w:szCs w:val="24"/>
          <w:u w:val="single"/>
        </w:rPr>
        <w:t>valentova@fpharm.uniba.sk</w:t>
      </w:r>
    </w:p>
    <w:sectPr w:rsidR="00581B45" w:rsidRPr="003B65C6" w:rsidSect="0000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B45"/>
    <w:rsid w:val="00006B47"/>
    <w:rsid w:val="00022996"/>
    <w:rsid w:val="002478CC"/>
    <w:rsid w:val="00254CCE"/>
    <w:rsid w:val="0026658E"/>
    <w:rsid w:val="00330328"/>
    <w:rsid w:val="003B65C6"/>
    <w:rsid w:val="004542B7"/>
    <w:rsid w:val="00581B45"/>
    <w:rsid w:val="005F05C5"/>
    <w:rsid w:val="00616E62"/>
    <w:rsid w:val="006F5903"/>
    <w:rsid w:val="008D61EF"/>
    <w:rsid w:val="00AB7314"/>
    <w:rsid w:val="00AC6F94"/>
    <w:rsid w:val="00B90F0D"/>
    <w:rsid w:val="00B94698"/>
    <w:rsid w:val="00C11AFF"/>
    <w:rsid w:val="00C81CB6"/>
    <w:rsid w:val="00DA102C"/>
    <w:rsid w:val="00E511F4"/>
    <w:rsid w:val="00E84EFF"/>
    <w:rsid w:val="00FA3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F57BB7-FAF9-4213-803B-80772C843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581B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81B45"/>
    <w:rPr>
      <w:rFonts w:ascii="Tahoma" w:hAnsi="Tahoma" w:cs="Tahoma"/>
      <w:sz w:val="16"/>
      <w:szCs w:val="16"/>
    </w:rPr>
  </w:style>
  <w:style w:type="character" w:styleId="Hypertextovprepojenie">
    <w:name w:val="Hyperlink"/>
    <w:basedOn w:val="Predvolenpsmoodseku"/>
    <w:uiPriority w:val="99"/>
    <w:semiHidden/>
    <w:unhideWhenUsed/>
    <w:rsid w:val="00B90F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20F00-5540-419D-A939-545766170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1916</Characters>
  <Application>Microsoft Office Word</Application>
  <DocSecurity>0</DocSecurity>
  <Lines>15</Lines>
  <Paragraphs>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valentova</cp:lastModifiedBy>
  <cp:revision>2</cp:revision>
  <dcterms:created xsi:type="dcterms:W3CDTF">2017-05-11T10:41:00Z</dcterms:created>
  <dcterms:modified xsi:type="dcterms:W3CDTF">2017-05-11T10:41:00Z</dcterms:modified>
</cp:coreProperties>
</file>