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0E6D1" w14:textId="521E99EE" w:rsidR="00AE3E37" w:rsidRDefault="007361D9" w:rsidP="00494130">
      <w:pPr>
        <w:pStyle w:val="Heading1"/>
        <w:spacing w:before="170"/>
        <w:ind w:left="0"/>
      </w:pPr>
      <w:r>
        <w:rPr>
          <w:color w:val="337AB7"/>
        </w:rPr>
        <w:t>A 30 second, 98.6% sensitive home test for SARS-CoV-2</w:t>
      </w:r>
    </w:p>
    <w:p w14:paraId="59B3AF93" w14:textId="21E8A06C" w:rsidR="005973B9" w:rsidRDefault="007361D9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Mark R Baker </w:t>
      </w:r>
      <w:proofErr w:type="spellStart"/>
      <w:proofErr w:type="gramStart"/>
      <w:r>
        <w:rPr>
          <w:rFonts w:ascii="Arial"/>
        </w:rPr>
        <w:t>D,Phil</w:t>
      </w:r>
      <w:proofErr w:type="spellEnd"/>
      <w:proofErr w:type="gramEnd"/>
      <w:r w:rsidR="005973B9">
        <w:rPr>
          <w:rFonts w:ascii="Arial"/>
        </w:rPr>
        <w:t xml:space="preserve">, </w:t>
      </w:r>
      <w:proofErr w:type="spellStart"/>
      <w:r>
        <w:rPr>
          <w:rFonts w:ascii="Arial"/>
        </w:rPr>
        <w:t>Medichain</w:t>
      </w:r>
      <w:proofErr w:type="spellEnd"/>
      <w:r>
        <w:rPr>
          <w:rFonts w:ascii="Arial"/>
        </w:rPr>
        <w:t xml:space="preserve"> Ltd. Complex Systems Laboratory  UK</w:t>
      </w:r>
    </w:p>
    <w:p w14:paraId="5D637776" w14:textId="6D8DD45F" w:rsidR="00AE3E37" w:rsidRDefault="00AE3E37">
      <w:pPr>
        <w:pStyle w:val="BodyText"/>
        <w:rPr>
          <w:rFonts w:ascii="Arial"/>
          <w:sz w:val="20"/>
        </w:rPr>
      </w:pPr>
    </w:p>
    <w:p w14:paraId="4BEADAA2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0BD260DB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69FDE441" w14:textId="7C644E0D" w:rsidR="003A2BB0" w:rsidRPr="003A2BB0" w:rsidRDefault="003A2BB0" w:rsidP="003A2BB0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3A2BB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Statement of the </w:t>
      </w:r>
      <w:proofErr w:type="gramStart"/>
      <w:r w:rsidRPr="003A2BB0">
        <w:rPr>
          <w:rFonts w:ascii="Tw Cen MT" w:eastAsia="Tw Cen MT" w:hAnsi="Tw Cen MT" w:cs="Tw Cen MT"/>
          <w:b w:val="0"/>
          <w:bCs w:val="0"/>
          <w:sz w:val="18"/>
          <w:szCs w:val="18"/>
        </w:rPr>
        <w:t>Problem:.</w:t>
      </w:r>
      <w:proofErr w:type="gramEnd"/>
      <w:r w:rsidRPr="003A2BB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Existing tests for SARS-CoV-2 like PCR slow, expensive and </w:t>
      </w:r>
      <w:proofErr w:type="spellStart"/>
      <w:r w:rsidRPr="003A2BB0">
        <w:rPr>
          <w:rFonts w:ascii="Tw Cen MT" w:eastAsia="Tw Cen MT" w:hAnsi="Tw Cen MT" w:cs="Tw Cen MT"/>
          <w:b w:val="0"/>
          <w:bCs w:val="0"/>
          <w:sz w:val="18"/>
          <w:szCs w:val="18"/>
        </w:rPr>
        <w:t>and</w:t>
      </w:r>
      <w:proofErr w:type="spellEnd"/>
      <w:r w:rsidRPr="003A2BB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 case of lateral flow insensitive. There is a need for better for flash testing and variants.</w:t>
      </w:r>
    </w:p>
    <w:p w14:paraId="4C2A84C7" w14:textId="77777777" w:rsidR="003A2BB0" w:rsidRPr="003A2BB0" w:rsidRDefault="003A2BB0" w:rsidP="003A2BB0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14:paraId="1634A71A" w14:textId="77777777" w:rsidR="003A2BB0" w:rsidRPr="003A2BB0" w:rsidRDefault="003A2BB0" w:rsidP="003A2BB0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3A2BB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Findings: Our method detects the early immune response by looking at variation in the leucocyte ratios, a </w:t>
      </w:r>
      <w:proofErr w:type="gramStart"/>
      <w:r w:rsidRPr="003A2BB0">
        <w:rPr>
          <w:rFonts w:ascii="Tw Cen MT" w:eastAsia="Tw Cen MT" w:hAnsi="Tw Cen MT" w:cs="Tw Cen MT"/>
          <w:b w:val="0"/>
          <w:bCs w:val="0"/>
          <w:sz w:val="18"/>
          <w:szCs w:val="18"/>
        </w:rPr>
        <w:t>methods</w:t>
      </w:r>
      <w:proofErr w:type="gramEnd"/>
      <w:r w:rsidRPr="003A2BB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that we </w:t>
      </w:r>
      <w:proofErr w:type="spellStart"/>
      <w:r w:rsidRPr="003A2BB0">
        <w:rPr>
          <w:rFonts w:ascii="Tw Cen MT" w:eastAsia="Tw Cen MT" w:hAnsi="Tw Cen MT" w:cs="Tw Cen MT"/>
          <w:b w:val="0"/>
          <w:bCs w:val="0"/>
          <w:sz w:val="18"/>
          <w:szCs w:val="18"/>
        </w:rPr>
        <w:t>publisehed</w:t>
      </w:r>
      <w:proofErr w:type="spellEnd"/>
      <w:r w:rsidRPr="003A2BB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the peer reviewed press in 2020. </w:t>
      </w:r>
    </w:p>
    <w:p w14:paraId="7CFB5DFE" w14:textId="77777777" w:rsidR="003A2BB0" w:rsidRPr="003A2BB0" w:rsidRDefault="003A2BB0" w:rsidP="003A2BB0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14:paraId="5251D966" w14:textId="4BA6926F" w:rsidR="003A2BB0" w:rsidRPr="003A2BB0" w:rsidRDefault="003A2BB0" w:rsidP="003A2BB0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3A2BB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Using training data from the COVID-19 Risk and Treatments (CORIST) collaboration and the </w:t>
      </w:r>
      <w:proofErr w:type="spellStart"/>
      <w:r w:rsidRPr="003A2BB0">
        <w:rPr>
          <w:rFonts w:ascii="Tw Cen MT" w:eastAsia="Tw Cen MT" w:hAnsi="Tw Cen MT" w:cs="Tw Cen MT"/>
          <w:b w:val="0"/>
          <w:bCs w:val="0"/>
          <w:sz w:val="18"/>
          <w:szCs w:val="18"/>
        </w:rPr>
        <w:t>Moli</w:t>
      </w:r>
      <w:proofErr w:type="spellEnd"/>
      <w:r w:rsidRPr="003A2BB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-Sani Project, </w:t>
      </w:r>
      <w:proofErr w:type="gramStart"/>
      <w:r w:rsidRPr="003A2BB0">
        <w:rPr>
          <w:rFonts w:ascii="Tw Cen MT" w:eastAsia="Tw Cen MT" w:hAnsi="Tw Cen MT" w:cs="Tw Cen MT"/>
          <w:b w:val="0"/>
          <w:bCs w:val="0"/>
          <w:sz w:val="18"/>
          <w:szCs w:val="18"/>
        </w:rPr>
        <w:t>both  from</w:t>
      </w:r>
      <w:proofErr w:type="gramEnd"/>
      <w:r w:rsidRPr="003A2BB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southern Italy, comprising WBC differential data for 72 positive (RT-PCR confirmed) and 4742 negative  COVID patients, respectively, two variations of the test were applied. Algorithmic ensemble CLDC 21-04- SE </w:t>
      </w:r>
      <w:r w:rsidR="00786740" w:rsidRPr="003A2BB0">
        <w:rPr>
          <w:rFonts w:ascii="Tw Cen MT" w:eastAsia="Tw Cen MT" w:hAnsi="Tw Cen MT" w:cs="Tw Cen MT"/>
          <w:b w:val="0"/>
          <w:bCs w:val="0"/>
          <w:sz w:val="18"/>
          <w:szCs w:val="18"/>
        </w:rPr>
        <w:t>optimized</w:t>
      </w:r>
      <w:r w:rsidRPr="003A2BB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for </w:t>
      </w:r>
      <w:proofErr w:type="gramStart"/>
      <w:r w:rsidRPr="003A2BB0">
        <w:rPr>
          <w:rFonts w:ascii="Tw Cen MT" w:eastAsia="Tw Cen MT" w:hAnsi="Tw Cen MT" w:cs="Tw Cen MT"/>
          <w:b w:val="0"/>
          <w:bCs w:val="0"/>
          <w:sz w:val="18"/>
          <w:szCs w:val="18"/>
        </w:rPr>
        <w:t>sensitivity  has</w:t>
      </w:r>
      <w:proofErr w:type="gramEnd"/>
      <w:r w:rsidRPr="003A2BB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 sensitivity of 97·29% and specificity of 67·95%. Algorithmic ensemble 21-04-SP has a sensitivity of 81·82</w:t>
      </w:r>
      <w:proofErr w:type="gramStart"/>
      <w:r w:rsidRPr="003A2BB0">
        <w:rPr>
          <w:rFonts w:ascii="Tw Cen MT" w:eastAsia="Tw Cen MT" w:hAnsi="Tw Cen MT" w:cs="Tw Cen MT"/>
          <w:b w:val="0"/>
          <w:bCs w:val="0"/>
          <w:sz w:val="18"/>
          <w:szCs w:val="18"/>
        </w:rPr>
        <w:t>%  with</w:t>
      </w:r>
      <w:proofErr w:type="gramEnd"/>
      <w:r w:rsidRPr="003A2BB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 specificity of 96·50%.</w:t>
      </w:r>
    </w:p>
    <w:p w14:paraId="290E0F46" w14:textId="77777777" w:rsidR="003A2BB0" w:rsidRPr="003A2BB0" w:rsidRDefault="003A2BB0" w:rsidP="003A2BB0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14:paraId="1B6CB584" w14:textId="77777777" w:rsidR="003A2BB0" w:rsidRPr="003A2BB0" w:rsidRDefault="003A2BB0" w:rsidP="003A2BB0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3A2BB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Using data from the Regional Service for the Epidemiology and Surveillance </w:t>
      </w:r>
      <w:proofErr w:type="gramStart"/>
      <w:r w:rsidRPr="003A2BB0">
        <w:rPr>
          <w:rFonts w:ascii="Tw Cen MT" w:eastAsia="Tw Cen MT" w:hAnsi="Tw Cen MT" w:cs="Tw Cen MT"/>
          <w:b w:val="0"/>
          <w:bCs w:val="0"/>
          <w:sz w:val="18"/>
          <w:szCs w:val="18"/>
        </w:rPr>
        <w:t>of  Infectious</w:t>
      </w:r>
      <w:proofErr w:type="gramEnd"/>
      <w:r w:rsidRPr="003A2BB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Diseases database, a longitudinal cohort study of 379 patients with laboratory-confirmed COVID-19  admitted at the Italian National Institute for Infectious Diseases “Lazzaro Spallanzani” (INMI), in Rome (Italy). </w:t>
      </w:r>
      <w:proofErr w:type="gramStart"/>
      <w:r w:rsidRPr="003A2BB0">
        <w:rPr>
          <w:rFonts w:ascii="Tw Cen MT" w:eastAsia="Tw Cen MT" w:hAnsi="Tw Cen MT" w:cs="Tw Cen MT"/>
          <w:b w:val="0"/>
          <w:bCs w:val="0"/>
          <w:sz w:val="18"/>
          <w:szCs w:val="18"/>
        </w:rPr>
        <w:t>The  21</w:t>
      </w:r>
      <w:proofErr w:type="gramEnd"/>
      <w:r w:rsidRPr="003A2BB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-04-SE algorithm showed a sensitivity of 98·64% during the first seven days during symptom onset and 96·73%  sensitivity for data taken over 21 days after initial symptoms. The 21-04-SP algorithm showed a sensitivity of 79.0%. </w:t>
      </w:r>
    </w:p>
    <w:p w14:paraId="347C4E90" w14:textId="77777777" w:rsidR="003A2BB0" w:rsidRPr="003A2BB0" w:rsidRDefault="003A2BB0" w:rsidP="003A2BB0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14:paraId="1FDEBA57" w14:textId="77777777" w:rsidR="003A2BB0" w:rsidRPr="003A2BB0" w:rsidRDefault="003A2BB0" w:rsidP="003A2BB0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3A2BB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Conclusion &amp; Significance: </w:t>
      </w:r>
    </w:p>
    <w:p w14:paraId="760F542E" w14:textId="7C016810" w:rsidR="00AE3E37" w:rsidRDefault="003A2BB0" w:rsidP="003A2BB0">
      <w:pPr>
        <w:pStyle w:val="Heading3"/>
        <w:spacing w:before="74"/>
      </w:pPr>
      <w:r w:rsidRPr="003A2BB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We have a robust repeatable test for SARS-CoV2 with a turnaround time of 30 seconds for a </w:t>
      </w:r>
      <w:r w:rsidR="008D1F4B" w:rsidRPr="003A2BB0">
        <w:rPr>
          <w:rFonts w:ascii="Tw Cen MT" w:eastAsia="Tw Cen MT" w:hAnsi="Tw Cen MT" w:cs="Tw Cen MT"/>
          <w:b w:val="0"/>
          <w:bCs w:val="0"/>
          <w:sz w:val="18"/>
          <w:szCs w:val="18"/>
        </w:rPr>
        <w:t>self-test</w:t>
      </w:r>
      <w:r w:rsidRPr="003A2BB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from patient presenting to getting a positive or negative result. The ability to turn around tests very rapidly and de-skill the data collection promises to have a massive impact on COVID worldwide. The fact that no test laboratory is needed, just a smartphone, and the tests can be carried out by an unskilled individual gives a huge improvement. 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14:paraId="25644118" w14:textId="4D0D0B5F" w:rsidR="00786740" w:rsidRPr="00D6749F" w:rsidRDefault="00D6749F" w:rsidP="00D6749F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color w:val="BF5A14"/>
          <w:sz w:val="20"/>
        </w:rPr>
        <w:drawing>
          <wp:anchor distT="0" distB="0" distL="114300" distR="114300" simplePos="0" relativeHeight="251661312" behindDoc="0" locked="0" layoutInCell="1" allowOverlap="1" wp14:anchorId="023C9885" wp14:editId="1218E107">
            <wp:simplePos x="0" y="0"/>
            <wp:positionH relativeFrom="column">
              <wp:posOffset>398780</wp:posOffset>
            </wp:positionH>
            <wp:positionV relativeFrom="paragraph">
              <wp:posOffset>149860</wp:posOffset>
            </wp:positionV>
            <wp:extent cx="2508250" cy="2133600"/>
            <wp:effectExtent l="0" t="0" r="635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2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AE0905" w14:textId="2F1E119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667AAEBF" w14:textId="3AE0A698"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>.</w:t>
      </w:r>
    </w:p>
    <w:p w14:paraId="5A4EFA57" w14:textId="0147D7E1" w:rsidR="00786740" w:rsidRPr="00786740" w:rsidRDefault="00786740" w:rsidP="00786740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Theme="minorHAnsi" w:eastAsiaTheme="minorEastAsia" w:hAnsiTheme="minorHAnsi" w:cstheme="minorHAnsi"/>
          <w:sz w:val="20"/>
          <w:szCs w:val="20"/>
        </w:rPr>
      </w:pPr>
      <w:r w:rsidRPr="00786740">
        <w:rPr>
          <w:rFonts w:asciiTheme="minorHAnsi" w:hAnsiTheme="minorHAnsi" w:cstheme="minorHAnsi"/>
          <w:sz w:val="20"/>
          <w:szCs w:val="20"/>
        </w:rPr>
        <w:t xml:space="preserve">Baker, M.R., </w:t>
      </w:r>
      <w:r w:rsidRPr="00786740">
        <w:rPr>
          <w:rFonts w:asciiTheme="minorHAnsi" w:hAnsiTheme="minorHAnsi" w:cstheme="minorHAnsi"/>
          <w:i/>
          <w:iCs/>
          <w:sz w:val="20"/>
          <w:szCs w:val="20"/>
        </w:rPr>
        <w:t>Early Mass Detection of COVID-19 using Characteristic Differential Leucocyte Count.</w:t>
      </w:r>
      <w:r w:rsidRPr="00786740">
        <w:rPr>
          <w:rFonts w:asciiTheme="minorHAnsi" w:hAnsiTheme="minorHAnsi" w:cstheme="minorHAnsi"/>
          <w:sz w:val="20"/>
          <w:szCs w:val="20"/>
        </w:rPr>
        <w:t xml:space="preserve"> Life Research, 2020.</w:t>
      </w:r>
    </w:p>
    <w:p w14:paraId="22E6CE66" w14:textId="0385A3F6" w:rsidR="00786740" w:rsidRPr="00786740" w:rsidRDefault="00786740" w:rsidP="00786740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786740">
        <w:rPr>
          <w:rFonts w:asciiTheme="minorHAnsi" w:hAnsiTheme="minorHAnsi" w:cstheme="minorHAnsi"/>
          <w:sz w:val="20"/>
          <w:szCs w:val="20"/>
        </w:rPr>
        <w:t xml:space="preserve">Di </w:t>
      </w:r>
      <w:proofErr w:type="spellStart"/>
      <w:r w:rsidRPr="00786740">
        <w:rPr>
          <w:rFonts w:asciiTheme="minorHAnsi" w:hAnsiTheme="minorHAnsi" w:cstheme="minorHAnsi"/>
          <w:sz w:val="20"/>
          <w:szCs w:val="20"/>
        </w:rPr>
        <w:t>Castelnuovo</w:t>
      </w:r>
      <w:proofErr w:type="spellEnd"/>
      <w:r w:rsidRPr="00786740">
        <w:rPr>
          <w:rFonts w:asciiTheme="minorHAnsi" w:hAnsiTheme="minorHAnsi" w:cstheme="minorHAnsi"/>
          <w:sz w:val="20"/>
          <w:szCs w:val="20"/>
        </w:rPr>
        <w:t xml:space="preserve">, A., et al., </w:t>
      </w:r>
      <w:r w:rsidRPr="00786740">
        <w:rPr>
          <w:rFonts w:asciiTheme="minorHAnsi" w:hAnsiTheme="minorHAnsi" w:cstheme="minorHAnsi"/>
          <w:i/>
          <w:iCs/>
          <w:sz w:val="20"/>
          <w:szCs w:val="20"/>
        </w:rPr>
        <w:t xml:space="preserve">Common cardiovascular risk factors and in-hospital mortality in 3,894 patients with COVID-19: survival analysis and machine learning-based findings from the </w:t>
      </w:r>
      <w:proofErr w:type="spellStart"/>
      <w:r w:rsidRPr="00786740">
        <w:rPr>
          <w:rFonts w:asciiTheme="minorHAnsi" w:hAnsiTheme="minorHAnsi" w:cstheme="minorHAnsi"/>
          <w:i/>
          <w:iCs/>
          <w:sz w:val="20"/>
          <w:szCs w:val="20"/>
        </w:rPr>
        <w:t>multicentre</w:t>
      </w:r>
      <w:proofErr w:type="spellEnd"/>
      <w:r w:rsidRPr="00786740">
        <w:rPr>
          <w:rFonts w:asciiTheme="minorHAnsi" w:hAnsiTheme="minorHAnsi" w:cstheme="minorHAnsi"/>
          <w:i/>
          <w:iCs/>
          <w:sz w:val="20"/>
          <w:szCs w:val="20"/>
        </w:rPr>
        <w:t xml:space="preserve"> Italian CORIST Study.</w:t>
      </w:r>
      <w:r w:rsidRPr="0078674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786740">
        <w:rPr>
          <w:rFonts w:asciiTheme="minorHAnsi" w:hAnsiTheme="minorHAnsi" w:cstheme="minorHAnsi"/>
          <w:sz w:val="20"/>
          <w:szCs w:val="20"/>
        </w:rPr>
        <w:t>Nutr</w:t>
      </w:r>
      <w:proofErr w:type="spellEnd"/>
      <w:r w:rsidRPr="00786740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786740">
        <w:rPr>
          <w:rFonts w:asciiTheme="minorHAnsi" w:hAnsiTheme="minorHAnsi" w:cstheme="minorHAnsi"/>
          <w:sz w:val="20"/>
          <w:szCs w:val="20"/>
        </w:rPr>
        <w:t>Metab</w:t>
      </w:r>
      <w:proofErr w:type="spellEnd"/>
      <w:r w:rsidRPr="00786740">
        <w:rPr>
          <w:rFonts w:asciiTheme="minorHAnsi" w:hAnsiTheme="minorHAnsi" w:cstheme="minorHAnsi"/>
          <w:sz w:val="20"/>
          <w:szCs w:val="20"/>
        </w:rPr>
        <w:t xml:space="preserve"> Cardiovasc Dis, 2020. </w:t>
      </w:r>
      <w:r w:rsidRPr="00786740">
        <w:rPr>
          <w:rFonts w:asciiTheme="minorHAnsi" w:hAnsiTheme="minorHAnsi" w:cstheme="minorHAnsi"/>
          <w:b/>
          <w:bCs/>
          <w:sz w:val="20"/>
          <w:szCs w:val="20"/>
        </w:rPr>
        <w:t>30</w:t>
      </w:r>
      <w:r w:rsidRPr="00786740">
        <w:rPr>
          <w:rFonts w:asciiTheme="minorHAnsi" w:hAnsiTheme="minorHAnsi" w:cstheme="minorHAnsi"/>
          <w:sz w:val="20"/>
          <w:szCs w:val="20"/>
        </w:rPr>
        <w:t>(11): p. 1899-1913.</w:t>
      </w:r>
    </w:p>
    <w:p w14:paraId="0B88DD06" w14:textId="2F20DFA7" w:rsidR="00786740" w:rsidRPr="00786740" w:rsidRDefault="00786740" w:rsidP="00786740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786740">
        <w:rPr>
          <w:rFonts w:asciiTheme="minorHAnsi" w:hAnsiTheme="minorHAnsi" w:cstheme="minorHAnsi"/>
          <w:sz w:val="20"/>
          <w:szCs w:val="20"/>
        </w:rPr>
        <w:t xml:space="preserve">Dropkin, G., </w:t>
      </w:r>
      <w:r w:rsidRPr="00786740">
        <w:rPr>
          <w:rFonts w:asciiTheme="minorHAnsi" w:hAnsiTheme="minorHAnsi" w:cstheme="minorHAnsi"/>
          <w:i/>
          <w:iCs/>
          <w:sz w:val="20"/>
          <w:szCs w:val="20"/>
        </w:rPr>
        <w:t>Covid-19: Safety of lateral flow tests questioned after they are found to miss half of cases</w:t>
      </w:r>
      <w:r w:rsidRPr="00786740">
        <w:rPr>
          <w:rFonts w:asciiTheme="minorHAnsi" w:hAnsiTheme="minorHAnsi" w:cstheme="minorHAnsi"/>
          <w:sz w:val="20"/>
          <w:szCs w:val="20"/>
        </w:rPr>
        <w:t>. 2020: BMJ.</w:t>
      </w:r>
    </w:p>
    <w:p w14:paraId="1C93EAFA" w14:textId="6F7773CB" w:rsidR="00786740" w:rsidRPr="00786740" w:rsidRDefault="00786740" w:rsidP="00786740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786740">
        <w:rPr>
          <w:rFonts w:asciiTheme="minorHAnsi" w:hAnsiTheme="minorHAnsi" w:cstheme="minorHAnsi"/>
          <w:sz w:val="20"/>
          <w:szCs w:val="20"/>
        </w:rPr>
        <w:t xml:space="preserve">Horton, S., et al., </w:t>
      </w:r>
      <w:r w:rsidRPr="00786740">
        <w:rPr>
          <w:rFonts w:asciiTheme="minorHAnsi" w:hAnsiTheme="minorHAnsi" w:cstheme="minorHAnsi"/>
          <w:i/>
          <w:iCs/>
          <w:sz w:val="20"/>
          <w:szCs w:val="20"/>
        </w:rPr>
        <w:t>The Top 25 Laboratory Tests by Volume and Revenue in Five Different Countries.</w:t>
      </w:r>
      <w:r w:rsidRPr="00786740">
        <w:rPr>
          <w:rFonts w:asciiTheme="minorHAnsi" w:hAnsiTheme="minorHAnsi" w:cstheme="minorHAnsi"/>
          <w:sz w:val="20"/>
          <w:szCs w:val="20"/>
        </w:rPr>
        <w:t xml:space="preserve"> Am J Clin </w:t>
      </w:r>
      <w:proofErr w:type="spellStart"/>
      <w:r w:rsidRPr="00786740">
        <w:rPr>
          <w:rFonts w:asciiTheme="minorHAnsi" w:hAnsiTheme="minorHAnsi" w:cstheme="minorHAnsi"/>
          <w:sz w:val="20"/>
          <w:szCs w:val="20"/>
        </w:rPr>
        <w:t>Pathol</w:t>
      </w:r>
      <w:proofErr w:type="spellEnd"/>
      <w:r w:rsidRPr="00786740">
        <w:rPr>
          <w:rFonts w:asciiTheme="minorHAnsi" w:hAnsiTheme="minorHAnsi" w:cstheme="minorHAnsi"/>
          <w:sz w:val="20"/>
          <w:szCs w:val="20"/>
        </w:rPr>
        <w:t xml:space="preserve">, 2019. </w:t>
      </w:r>
      <w:r w:rsidRPr="00786740">
        <w:rPr>
          <w:rFonts w:asciiTheme="minorHAnsi" w:hAnsiTheme="minorHAnsi" w:cstheme="minorHAnsi"/>
          <w:b/>
          <w:bCs/>
          <w:sz w:val="20"/>
          <w:szCs w:val="20"/>
        </w:rPr>
        <w:t>151</w:t>
      </w:r>
      <w:r w:rsidRPr="00786740">
        <w:rPr>
          <w:rFonts w:asciiTheme="minorHAnsi" w:hAnsiTheme="minorHAnsi" w:cstheme="minorHAnsi"/>
          <w:sz w:val="20"/>
          <w:szCs w:val="20"/>
        </w:rPr>
        <w:t>(5): p. 446-451.</w:t>
      </w:r>
    </w:p>
    <w:p w14:paraId="71AA2A58" w14:textId="416DD7D0" w:rsidR="00786740" w:rsidRPr="00786740" w:rsidRDefault="00786740" w:rsidP="00786740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proofErr w:type="spellStart"/>
      <w:r w:rsidRPr="00786740">
        <w:rPr>
          <w:rFonts w:asciiTheme="minorHAnsi" w:hAnsiTheme="minorHAnsi" w:cstheme="minorHAnsi"/>
          <w:sz w:val="20"/>
          <w:szCs w:val="20"/>
        </w:rPr>
        <w:t>Iacoviello</w:t>
      </w:r>
      <w:proofErr w:type="spellEnd"/>
      <w:r w:rsidRPr="00786740">
        <w:rPr>
          <w:rFonts w:asciiTheme="minorHAnsi" w:hAnsiTheme="minorHAnsi" w:cstheme="minorHAnsi"/>
          <w:sz w:val="20"/>
          <w:szCs w:val="20"/>
        </w:rPr>
        <w:t xml:space="preserve">, L., et al., </w:t>
      </w:r>
      <w:r w:rsidRPr="00786740">
        <w:rPr>
          <w:rFonts w:asciiTheme="minorHAnsi" w:hAnsiTheme="minorHAnsi" w:cstheme="minorHAnsi"/>
          <w:i/>
          <w:iCs/>
          <w:sz w:val="20"/>
          <w:szCs w:val="20"/>
        </w:rPr>
        <w:t xml:space="preserve">The </w:t>
      </w:r>
      <w:proofErr w:type="spellStart"/>
      <w:r w:rsidRPr="00786740">
        <w:rPr>
          <w:rFonts w:asciiTheme="minorHAnsi" w:hAnsiTheme="minorHAnsi" w:cstheme="minorHAnsi"/>
          <w:i/>
          <w:iCs/>
          <w:sz w:val="20"/>
          <w:szCs w:val="20"/>
        </w:rPr>
        <w:t>Moli</w:t>
      </w:r>
      <w:proofErr w:type="spellEnd"/>
      <w:r w:rsidRPr="00786740">
        <w:rPr>
          <w:rFonts w:asciiTheme="minorHAnsi" w:hAnsiTheme="minorHAnsi" w:cstheme="minorHAnsi"/>
          <w:i/>
          <w:iCs/>
          <w:sz w:val="20"/>
          <w:szCs w:val="20"/>
        </w:rPr>
        <w:t>-Sani Project, a randomized, prospective cohort study in the Molise region in Italy; design, rationale and objectives.</w:t>
      </w:r>
      <w:r w:rsidRPr="00786740">
        <w:rPr>
          <w:rFonts w:asciiTheme="minorHAnsi" w:hAnsiTheme="minorHAnsi" w:cstheme="minorHAnsi"/>
          <w:sz w:val="20"/>
          <w:szCs w:val="20"/>
        </w:rPr>
        <w:t xml:space="preserve"> Italian Journal of Public Health, 2012. </w:t>
      </w:r>
      <w:r w:rsidRPr="00786740">
        <w:rPr>
          <w:rFonts w:asciiTheme="minorHAnsi" w:hAnsiTheme="minorHAnsi" w:cstheme="minorHAnsi"/>
          <w:b/>
          <w:bCs/>
          <w:sz w:val="20"/>
          <w:szCs w:val="20"/>
        </w:rPr>
        <w:t>4</w:t>
      </w:r>
      <w:r w:rsidRPr="00786740">
        <w:rPr>
          <w:rFonts w:asciiTheme="minorHAnsi" w:hAnsiTheme="minorHAnsi" w:cstheme="minorHAnsi"/>
          <w:sz w:val="20"/>
          <w:szCs w:val="20"/>
        </w:rPr>
        <w:t>(2).</w:t>
      </w:r>
    </w:p>
    <w:p w14:paraId="0B8ECFD3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00C77D7D" w14:textId="25163668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0025E1DB" w14:textId="77777777" w:rsidR="00AE3E37" w:rsidRDefault="00AE3E37">
      <w:pPr>
        <w:pStyle w:val="BodyText"/>
        <w:rPr>
          <w:rFonts w:ascii="Calibri"/>
          <w:sz w:val="20"/>
        </w:rPr>
      </w:pPr>
    </w:p>
    <w:p w14:paraId="48563FF0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5570597E" wp14:editId="5F7D75C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AEC56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2FDFB410" w14:textId="4204269F"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807D7D7" wp14:editId="6B1B2708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6BAB1A5" w14:textId="77777777" w:rsidR="00A52075" w:rsidRDefault="00A52075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07D7D7" id="Rounded Rectangle 2" o:spid="_x0000_s1026" style="position:absolute;margin-left:445.35pt;margin-top:4.45pt;width:79.7pt;height:44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" strokecolor="#9bbb59" strokeweight="2.5pt">
                <v:shadow color="#868686"/>
                <v:textbox>
                  <w:txbxContent>
                    <w:p w14:paraId="46BAB1A5" w14:textId="77777777" w:rsidR="00A52075" w:rsidRDefault="00A52075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D365CB">
        <w:rPr>
          <w:rFonts w:ascii="Arial"/>
          <w:noProof/>
          <w:color w:val="BF5A14"/>
        </w:rPr>
        <w:drawing>
          <wp:inline distT="0" distB="0" distL="0" distR="0" wp14:anchorId="344A8245" wp14:editId="0BB54769">
            <wp:extent cx="1064443" cy="141922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0649" cy="142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  <w:r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0B9E08" w14:textId="2B48C69F" w:rsidR="00AE3E37" w:rsidRDefault="00D365C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Mark Baker </w:t>
      </w:r>
      <w:r w:rsidRPr="00D365CB">
        <w:rPr>
          <w:rFonts w:ascii="Arial"/>
          <w:sz w:val="14"/>
        </w:rPr>
        <w:t>Doctorate (</w:t>
      </w:r>
      <w:proofErr w:type="spellStart"/>
      <w:proofErr w:type="gramStart"/>
      <w:r w:rsidRPr="00D365CB">
        <w:rPr>
          <w:rFonts w:ascii="Arial"/>
          <w:sz w:val="14"/>
        </w:rPr>
        <w:t>D.Phil</w:t>
      </w:r>
      <w:proofErr w:type="spellEnd"/>
      <w:proofErr w:type="gramEnd"/>
      <w:r w:rsidRPr="00D365CB">
        <w:rPr>
          <w:rFonts w:ascii="Arial"/>
          <w:sz w:val="14"/>
        </w:rPr>
        <w:t xml:space="preserve">) in Cancer Research, University of Oxford, </w:t>
      </w:r>
      <w:proofErr w:type="spellStart"/>
      <w:r w:rsidRPr="00D365CB">
        <w:rPr>
          <w:rFonts w:ascii="Arial"/>
          <w:sz w:val="14"/>
        </w:rPr>
        <w:t>Post Doctoral</w:t>
      </w:r>
      <w:proofErr w:type="spellEnd"/>
      <w:r w:rsidRPr="00D365CB">
        <w:rPr>
          <w:rFonts w:ascii="Arial"/>
          <w:sz w:val="14"/>
        </w:rPr>
        <w:t xml:space="preserve"> Fellowship with UK National Physical Laboratory (UK Standards Authority) and University of Cambridge. Head of Laboratory in the Medical Research Council's Brain and </w:t>
      </w:r>
      <w:proofErr w:type="spellStart"/>
      <w:r w:rsidRPr="00D365CB">
        <w:rPr>
          <w:rFonts w:ascii="Arial"/>
          <w:sz w:val="14"/>
        </w:rPr>
        <w:t>Behaviour</w:t>
      </w:r>
      <w:proofErr w:type="spellEnd"/>
      <w:r w:rsidRPr="00D365CB">
        <w:rPr>
          <w:rFonts w:ascii="Arial"/>
          <w:sz w:val="14"/>
        </w:rPr>
        <w:t xml:space="preserve"> Centre, University of Oxford University and NHS's Radcliffe Infirmary, Oxford. Chief Technology Officer </w:t>
      </w:r>
      <w:proofErr w:type="spellStart"/>
      <w:r w:rsidRPr="00D365CB">
        <w:rPr>
          <w:rFonts w:ascii="Arial"/>
          <w:sz w:val="14"/>
        </w:rPr>
        <w:t>Peerius</w:t>
      </w:r>
      <w:proofErr w:type="spellEnd"/>
      <w:r w:rsidRPr="00D365CB">
        <w:rPr>
          <w:rFonts w:ascii="Arial"/>
          <w:sz w:val="14"/>
        </w:rPr>
        <w:t xml:space="preserve"> (</w:t>
      </w:r>
      <w:proofErr w:type="spellStart"/>
      <w:r w:rsidRPr="00D365CB">
        <w:rPr>
          <w:rFonts w:ascii="Arial"/>
          <w:sz w:val="14"/>
        </w:rPr>
        <w:t>Episerver</w:t>
      </w:r>
      <w:proofErr w:type="spellEnd"/>
      <w:r w:rsidRPr="00D365CB">
        <w:rPr>
          <w:rFonts w:ascii="Arial"/>
          <w:sz w:val="14"/>
        </w:rPr>
        <w:t>) - Europe's Largest AI &amp; Predictive Analytics provider, Project lead &amp; Scientist Johnson &amp; Johnson. Imperial College &amp; King's College Alum. Designs research systems running in universities such as Harvard. Associate of the Royal College of Science. Fellow of the Royal Astronomical Society</w:t>
      </w:r>
      <w:r w:rsidR="00A9710C">
        <w:rPr>
          <w:rFonts w:ascii="Arial"/>
          <w:sz w:val="14"/>
        </w:rPr>
        <w:t>.</w:t>
      </w:r>
    </w:p>
    <w:p w14:paraId="3CBA790A" w14:textId="21F89BFA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7361D9">
        <w:rPr>
          <w:rFonts w:ascii="Arial"/>
          <w:sz w:val="14"/>
        </w:rPr>
        <w:t xml:space="preserve"> </w:t>
      </w:r>
      <w:proofErr w:type="spellStart"/>
      <w:r w:rsidR="007361D9">
        <w:rPr>
          <w:rFonts w:ascii="Arial"/>
          <w:sz w:val="14"/>
        </w:rPr>
        <w:t>mark.baker@medichain.online</w:t>
      </w:r>
      <w:proofErr w:type="spellEnd"/>
      <w:r>
        <w:rPr>
          <w:rFonts w:ascii="Arial"/>
          <w:sz w:val="14"/>
        </w:rPr>
        <w:t xml:space="preserve"> </w:t>
      </w:r>
    </w:p>
    <w:p w14:paraId="58C25032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6FC8EE2B" wp14:editId="4481310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3F4862" id="Line 3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318B66A8" w14:textId="77777777" w:rsidR="00AE3E37" w:rsidRDefault="00AE3E37">
      <w:pPr>
        <w:pStyle w:val="BodyText"/>
        <w:rPr>
          <w:rFonts w:ascii="Arial"/>
          <w:sz w:val="20"/>
        </w:rPr>
      </w:pPr>
    </w:p>
    <w:p w14:paraId="4BEE025D" w14:textId="77777777" w:rsidR="00AE3E37" w:rsidRDefault="00AE3E37">
      <w:pPr>
        <w:pStyle w:val="BodyText"/>
        <w:rPr>
          <w:rFonts w:ascii="Arial"/>
          <w:sz w:val="20"/>
        </w:rPr>
      </w:pPr>
    </w:p>
    <w:p w14:paraId="04DD80A2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409C67F8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4B4D79DF" w14:textId="77777777" w:rsidR="00AE3E37" w:rsidRDefault="00AE3E37">
      <w:pPr>
        <w:rPr>
          <w:rFonts w:ascii="Minion Pro"/>
          <w:sz w:val="24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7649459D" w14:textId="77777777"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14:paraId="74007D8F" w14:textId="49132DCF" w:rsidR="00F046EA" w:rsidRPr="0013708E" w:rsidRDefault="00F046EA" w:rsidP="00F046EA">
      <w:pPr>
        <w:jc w:val="both"/>
      </w:pPr>
      <w:r w:rsidRPr="0013708E">
        <w:t xml:space="preserve">Full name: </w:t>
      </w:r>
      <w:r w:rsidR="008D1F4B">
        <w:t>D</w:t>
      </w:r>
      <w:r w:rsidR="007361D9">
        <w:t>r Mark R Baker</w:t>
      </w:r>
    </w:p>
    <w:p w14:paraId="51DDDBF2" w14:textId="3CFF60B4" w:rsidR="00F046EA" w:rsidRDefault="00F046EA" w:rsidP="00F046EA">
      <w:pPr>
        <w:jc w:val="both"/>
      </w:pPr>
      <w:r w:rsidRPr="0013708E">
        <w:t>Contact number:</w:t>
      </w:r>
      <w:r w:rsidR="007361D9">
        <w:t xml:space="preserve"> </w:t>
      </w:r>
      <w:r w:rsidR="007361D9">
        <w:t>+44 843 523 5110</w:t>
      </w:r>
    </w:p>
    <w:p w14:paraId="474BBCA3" w14:textId="77777777" w:rsidR="00F046EA" w:rsidRPr="0013708E" w:rsidRDefault="00F046EA" w:rsidP="00F046EA">
      <w:pPr>
        <w:jc w:val="both"/>
      </w:pPr>
      <w:r>
        <w:t xml:space="preserve">Mail id: </w:t>
      </w:r>
    </w:p>
    <w:p w14:paraId="3F909E5E" w14:textId="095FD3B5" w:rsidR="00AE3E37" w:rsidRDefault="00F046EA" w:rsidP="00017FD0">
      <w:pPr>
        <w:jc w:val="both"/>
        <w:rPr>
          <w:rFonts w:ascii="Minion Pro"/>
          <w:sz w:val="26"/>
        </w:rPr>
      </w:pPr>
      <w:r w:rsidRPr="0013708E">
        <w:t>Category: (Oral presentation)</w:t>
      </w:r>
      <w:r>
        <w:t xml:space="preserve"> </w:t>
      </w: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D8C30" w14:textId="77777777" w:rsidR="00FC7A4C" w:rsidRDefault="00FC7A4C">
      <w:r>
        <w:separator/>
      </w:r>
    </w:p>
  </w:endnote>
  <w:endnote w:type="continuationSeparator" w:id="0">
    <w:p w14:paraId="36224DBB" w14:textId="77777777" w:rsidR="00FC7A4C" w:rsidRDefault="00FC7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D5185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D6F38C9" wp14:editId="1EE2526F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193EC3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1897C35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6F38C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" filled="f" stroked="f">
              <v:textbox inset="0,0,0,0">
                <w:txbxContent>
                  <w:p w14:paraId="26193EC3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1897C35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B8136E0" wp14:editId="5723255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E2B509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74819F3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8136E0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cLVidu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6FE2B509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74819F3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A5B444D" wp14:editId="1A5840C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CC1DD0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42A07CDE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5B444D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tzLv+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45CC1DD0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42A07CDE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A974B" w14:textId="77777777" w:rsidR="00FC7A4C" w:rsidRDefault="00FC7A4C">
      <w:r>
        <w:separator/>
      </w:r>
    </w:p>
  </w:footnote>
  <w:footnote w:type="continuationSeparator" w:id="0">
    <w:p w14:paraId="51351F76" w14:textId="77777777" w:rsidR="00FC7A4C" w:rsidRDefault="00FC7A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DFE073F"/>
    <w:multiLevelType w:val="hybridMultilevel"/>
    <w:tmpl w:val="3B6639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 w15:restartNumberingAfterBreak="0">
    <w:nsid w:val="649A2696"/>
    <w:multiLevelType w:val="hybridMultilevel"/>
    <w:tmpl w:val="DEA272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17FD0"/>
    <w:rsid w:val="000E2911"/>
    <w:rsid w:val="001263DF"/>
    <w:rsid w:val="00292ED9"/>
    <w:rsid w:val="00351D9B"/>
    <w:rsid w:val="00380299"/>
    <w:rsid w:val="003A2BB0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1505C"/>
    <w:rsid w:val="0063497F"/>
    <w:rsid w:val="00714354"/>
    <w:rsid w:val="007361D9"/>
    <w:rsid w:val="00786740"/>
    <w:rsid w:val="00873DF0"/>
    <w:rsid w:val="008756E6"/>
    <w:rsid w:val="00897EC5"/>
    <w:rsid w:val="008D1F4B"/>
    <w:rsid w:val="008E5477"/>
    <w:rsid w:val="00954904"/>
    <w:rsid w:val="009B2D44"/>
    <w:rsid w:val="00A07E82"/>
    <w:rsid w:val="00A52075"/>
    <w:rsid w:val="00A9710C"/>
    <w:rsid w:val="00AE3E37"/>
    <w:rsid w:val="00B21A57"/>
    <w:rsid w:val="00C33602"/>
    <w:rsid w:val="00C56C74"/>
    <w:rsid w:val="00CD6F55"/>
    <w:rsid w:val="00CE0E21"/>
    <w:rsid w:val="00D365CB"/>
    <w:rsid w:val="00D6749F"/>
    <w:rsid w:val="00DE3104"/>
    <w:rsid w:val="00DE6170"/>
    <w:rsid w:val="00E30AAC"/>
    <w:rsid w:val="00E95D97"/>
    <w:rsid w:val="00F046EA"/>
    <w:rsid w:val="00F72EEA"/>
    <w:rsid w:val="00F84CAE"/>
    <w:rsid w:val="00FA41DE"/>
    <w:rsid w:val="00FC7A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0F2572"/>
  <w15:docId w15:val="{3AADCFCA-8C53-4D72-9291-21CB824FE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Dr Mark</cp:lastModifiedBy>
  <cp:revision>2</cp:revision>
  <dcterms:created xsi:type="dcterms:W3CDTF">2021-06-04T11:03:00Z</dcterms:created>
  <dcterms:modified xsi:type="dcterms:W3CDTF">2021-06-04T11:03:00Z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