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02E7" w:rsidRPr="00EA07CB" w:rsidRDefault="00EA7358" w:rsidP="001333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en-US"/>
        </w:rPr>
      </w:pPr>
      <w:r w:rsidRPr="00EA07CB">
        <w:rPr>
          <w:rFonts w:ascii="Times New Roman" w:hAnsi="Times New Roman"/>
          <w:b/>
          <w:sz w:val="28"/>
          <w:szCs w:val="28"/>
          <w:lang w:val="en-US"/>
        </w:rPr>
        <w:t xml:space="preserve">Role of polymorphism of </w:t>
      </w:r>
      <w:proofErr w:type="spellStart"/>
      <w:r w:rsidRPr="00EA07CB">
        <w:rPr>
          <w:rFonts w:ascii="Times New Roman" w:hAnsi="Times New Roman"/>
          <w:b/>
          <w:sz w:val="28"/>
          <w:szCs w:val="28"/>
          <w:lang w:val="en-US"/>
        </w:rPr>
        <w:t>Alu</w:t>
      </w:r>
      <w:proofErr w:type="spellEnd"/>
      <w:r w:rsidRPr="00EA07CB">
        <w:rPr>
          <w:rFonts w:ascii="Times New Roman" w:hAnsi="Times New Roman"/>
          <w:b/>
          <w:sz w:val="28"/>
          <w:szCs w:val="28"/>
          <w:lang w:val="en-US"/>
        </w:rPr>
        <w:t xml:space="preserve">-repetition of a gene of </w:t>
      </w:r>
      <w:proofErr w:type="spellStart"/>
      <w:r w:rsidRPr="00EA07CB">
        <w:rPr>
          <w:rFonts w:ascii="Times New Roman" w:hAnsi="Times New Roman"/>
          <w:b/>
          <w:sz w:val="28"/>
          <w:szCs w:val="28"/>
          <w:lang w:val="en-US"/>
        </w:rPr>
        <w:t>angitenzin</w:t>
      </w:r>
      <w:proofErr w:type="spellEnd"/>
      <w:r w:rsidRPr="00EA07CB">
        <w:rPr>
          <w:rFonts w:ascii="Times New Roman" w:hAnsi="Times New Roman"/>
          <w:b/>
          <w:sz w:val="28"/>
          <w:szCs w:val="28"/>
          <w:lang w:val="en-US"/>
        </w:rPr>
        <w:t xml:space="preserve"> converting enzyme in development of chronic heart failure</w:t>
      </w:r>
    </w:p>
    <w:p w:rsidR="00D602E7" w:rsidRPr="00133360" w:rsidRDefault="00D602E7" w:rsidP="001333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en-US"/>
        </w:rPr>
      </w:pPr>
      <w:proofErr w:type="spellStart"/>
      <w:r w:rsidRPr="00EA07CB">
        <w:rPr>
          <w:rFonts w:ascii="Times New Roman" w:hAnsi="Times New Roman"/>
          <w:b/>
          <w:sz w:val="28"/>
          <w:szCs w:val="28"/>
          <w:lang w:val="en-US"/>
        </w:rPr>
        <w:t>Kamilova</w:t>
      </w:r>
      <w:proofErr w:type="spellEnd"/>
      <w:r w:rsidRPr="00EA07CB">
        <w:rPr>
          <w:rFonts w:ascii="Times New Roman" w:hAnsi="Times New Roman"/>
          <w:b/>
          <w:sz w:val="28"/>
          <w:szCs w:val="28"/>
          <w:lang w:val="en-US"/>
        </w:rPr>
        <w:t xml:space="preserve"> U. K., </w:t>
      </w:r>
      <w:proofErr w:type="spellStart"/>
      <w:r w:rsidRPr="00EA07CB">
        <w:rPr>
          <w:rFonts w:ascii="Times New Roman" w:hAnsi="Times New Roman"/>
          <w:b/>
          <w:sz w:val="28"/>
          <w:szCs w:val="28"/>
          <w:lang w:val="en-US"/>
        </w:rPr>
        <w:t>Rasulova</w:t>
      </w:r>
      <w:proofErr w:type="spellEnd"/>
      <w:r w:rsidRPr="00EA07CB">
        <w:rPr>
          <w:rFonts w:ascii="Times New Roman" w:hAnsi="Times New Roman"/>
          <w:b/>
          <w:sz w:val="28"/>
          <w:szCs w:val="28"/>
          <w:lang w:val="en-US"/>
        </w:rPr>
        <w:t xml:space="preserve"> Z. D., </w:t>
      </w:r>
      <w:proofErr w:type="spellStart"/>
      <w:r w:rsidRPr="00EA07CB">
        <w:rPr>
          <w:rFonts w:ascii="Times New Roman" w:hAnsi="Times New Roman"/>
          <w:b/>
          <w:sz w:val="28"/>
          <w:szCs w:val="28"/>
          <w:lang w:val="en-US"/>
        </w:rPr>
        <w:t>Boboyev</w:t>
      </w:r>
      <w:proofErr w:type="spellEnd"/>
      <w:r w:rsidRPr="00EA07CB">
        <w:rPr>
          <w:rFonts w:ascii="Times New Roman" w:hAnsi="Times New Roman"/>
          <w:b/>
          <w:sz w:val="28"/>
          <w:szCs w:val="28"/>
          <w:lang w:val="en-US"/>
        </w:rPr>
        <w:t xml:space="preserve"> K. T., </w:t>
      </w:r>
      <w:proofErr w:type="spellStart"/>
      <w:r w:rsidRPr="00EA07CB">
        <w:rPr>
          <w:rFonts w:ascii="Times New Roman" w:hAnsi="Times New Roman"/>
          <w:b/>
          <w:sz w:val="28"/>
          <w:szCs w:val="28"/>
          <w:lang w:val="en-US"/>
        </w:rPr>
        <w:t>Tagaeva</w:t>
      </w:r>
      <w:proofErr w:type="spellEnd"/>
      <w:r w:rsidRPr="00EA07CB">
        <w:rPr>
          <w:rFonts w:ascii="Times New Roman" w:hAnsi="Times New Roman"/>
          <w:b/>
          <w:sz w:val="28"/>
          <w:szCs w:val="28"/>
          <w:lang w:val="en-US"/>
        </w:rPr>
        <w:t xml:space="preserve"> D. R., </w:t>
      </w:r>
      <w:proofErr w:type="spellStart"/>
      <w:r w:rsidRPr="00EA07CB">
        <w:rPr>
          <w:rFonts w:ascii="Times New Roman" w:hAnsi="Times New Roman"/>
          <w:b/>
          <w:sz w:val="28"/>
          <w:szCs w:val="28"/>
          <w:lang w:val="en-US"/>
        </w:rPr>
        <w:t>Masharipova</w:t>
      </w:r>
      <w:proofErr w:type="spellEnd"/>
      <w:r w:rsidRPr="00EA07CB">
        <w:rPr>
          <w:rFonts w:ascii="Times New Roman" w:hAnsi="Times New Roman"/>
          <w:b/>
          <w:sz w:val="28"/>
          <w:szCs w:val="28"/>
          <w:lang w:val="en-US"/>
        </w:rPr>
        <w:t xml:space="preserve"> D. R., </w:t>
      </w:r>
      <w:proofErr w:type="spellStart"/>
      <w:r w:rsidRPr="00EA07CB">
        <w:rPr>
          <w:rFonts w:ascii="Times New Roman" w:hAnsi="Times New Roman"/>
          <w:b/>
          <w:sz w:val="28"/>
          <w:szCs w:val="28"/>
          <w:lang w:val="en-US"/>
        </w:rPr>
        <w:t>Djurayeva</w:t>
      </w:r>
      <w:proofErr w:type="spellEnd"/>
      <w:r w:rsidRPr="00EA07CB">
        <w:rPr>
          <w:rFonts w:ascii="Times New Roman" w:hAnsi="Times New Roman"/>
          <w:b/>
          <w:sz w:val="28"/>
          <w:szCs w:val="28"/>
          <w:lang w:val="en-US"/>
        </w:rPr>
        <w:t xml:space="preserve"> V.H.</w:t>
      </w:r>
    </w:p>
    <w:p w:rsidR="00D602E7" w:rsidRPr="00133360" w:rsidRDefault="00D602E7" w:rsidP="001333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en-US"/>
        </w:rPr>
      </w:pPr>
    </w:p>
    <w:p w:rsidR="00D602E7" w:rsidRDefault="00D602E7" w:rsidP="001333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en-US"/>
        </w:rPr>
      </w:pPr>
      <w:r w:rsidRPr="00133360">
        <w:rPr>
          <w:rFonts w:ascii="Times New Roman" w:hAnsi="Times New Roman"/>
          <w:sz w:val="28"/>
          <w:szCs w:val="28"/>
          <w:lang w:val="en-US"/>
        </w:rPr>
        <w:t xml:space="preserve">Republican Specialized Scientific </w:t>
      </w:r>
      <w:r>
        <w:rPr>
          <w:rFonts w:ascii="Times New Roman" w:hAnsi="Times New Roman"/>
          <w:sz w:val="28"/>
          <w:szCs w:val="28"/>
          <w:lang w:val="en-US"/>
        </w:rPr>
        <w:t>a</w:t>
      </w:r>
      <w:r w:rsidRPr="00133360">
        <w:rPr>
          <w:rFonts w:ascii="Times New Roman" w:hAnsi="Times New Roman"/>
          <w:sz w:val="28"/>
          <w:szCs w:val="28"/>
          <w:lang w:val="en-US"/>
        </w:rPr>
        <w:t>nd Practical Medical Center Of Therapy and Medical Rehabilitation, Tashkent, Uzbekistan</w:t>
      </w:r>
    </w:p>
    <w:p w:rsidR="00D602E7" w:rsidRPr="00133360" w:rsidRDefault="00D602E7" w:rsidP="001333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en-US"/>
        </w:rPr>
      </w:pPr>
    </w:p>
    <w:p w:rsidR="00D602E7" w:rsidRPr="00EA07CB" w:rsidRDefault="00D602E7" w:rsidP="001333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en-US"/>
        </w:rPr>
      </w:pPr>
      <w:bookmarkStart w:id="0" w:name="_GoBack"/>
      <w:proofErr w:type="gramStart"/>
      <w:r w:rsidRPr="00EA07CB">
        <w:rPr>
          <w:rFonts w:ascii="Times New Roman" w:hAnsi="Times New Roman"/>
          <w:b/>
          <w:sz w:val="28"/>
          <w:szCs w:val="28"/>
          <w:lang w:val="en-US"/>
        </w:rPr>
        <w:t>Purpose.</w:t>
      </w:r>
      <w:proofErr w:type="gramEnd"/>
      <w:r w:rsidRPr="00EA07CB">
        <w:rPr>
          <w:rFonts w:ascii="Times New Roman" w:hAnsi="Times New Roman"/>
          <w:sz w:val="28"/>
          <w:szCs w:val="28"/>
          <w:lang w:val="en-US"/>
        </w:rPr>
        <w:t xml:space="preserve"> To estimate a role of polymorphism of </w:t>
      </w:r>
      <w:proofErr w:type="spellStart"/>
      <w:r w:rsidRPr="00EA07CB">
        <w:rPr>
          <w:rFonts w:ascii="Times New Roman" w:hAnsi="Times New Roman"/>
          <w:sz w:val="28"/>
          <w:szCs w:val="28"/>
          <w:lang w:val="en-US"/>
        </w:rPr>
        <w:t>Alu</w:t>
      </w:r>
      <w:proofErr w:type="spellEnd"/>
      <w:r w:rsidRPr="00EA07CB">
        <w:rPr>
          <w:rFonts w:ascii="Times New Roman" w:hAnsi="Times New Roman"/>
          <w:sz w:val="28"/>
          <w:szCs w:val="28"/>
          <w:lang w:val="en-US"/>
        </w:rPr>
        <w:t xml:space="preserve"> - repetition of a gene of </w:t>
      </w:r>
      <w:proofErr w:type="spellStart"/>
      <w:r w:rsidRPr="00EA07CB">
        <w:rPr>
          <w:rFonts w:ascii="Times New Roman" w:hAnsi="Times New Roman"/>
          <w:sz w:val="28"/>
          <w:szCs w:val="28"/>
          <w:lang w:val="en-US"/>
        </w:rPr>
        <w:t>angitenzin</w:t>
      </w:r>
      <w:proofErr w:type="spellEnd"/>
      <w:r w:rsidRPr="00EA07CB">
        <w:rPr>
          <w:rFonts w:ascii="Times New Roman" w:hAnsi="Times New Roman"/>
          <w:sz w:val="28"/>
          <w:szCs w:val="28"/>
          <w:lang w:val="en-US"/>
        </w:rPr>
        <w:t xml:space="preserve"> converting enzyme (ACE) in development of the chronic heart failure (CHF) in patients with the coronary heart disease (CHD) of the Uzbek nationality.</w:t>
      </w:r>
    </w:p>
    <w:p w:rsidR="00D602E7" w:rsidRPr="008E21EF" w:rsidRDefault="00D602E7" w:rsidP="001333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en-US"/>
        </w:rPr>
      </w:pPr>
      <w:proofErr w:type="gramStart"/>
      <w:r w:rsidRPr="00EA07CB">
        <w:rPr>
          <w:rFonts w:ascii="Times New Roman" w:hAnsi="Times New Roman"/>
          <w:b/>
          <w:sz w:val="28"/>
          <w:szCs w:val="28"/>
          <w:lang w:val="en-US"/>
        </w:rPr>
        <w:t>Research methods.</w:t>
      </w:r>
      <w:proofErr w:type="gramEnd"/>
      <w:r w:rsidRPr="00133360">
        <w:rPr>
          <w:rFonts w:ascii="Times New Roman" w:hAnsi="Times New Roman"/>
          <w:sz w:val="28"/>
          <w:szCs w:val="28"/>
          <w:lang w:val="en-US"/>
        </w:rPr>
        <w:t xml:space="preserve"> In total 114 </w:t>
      </w:r>
      <w:r>
        <w:rPr>
          <w:rFonts w:ascii="Times New Roman" w:hAnsi="Times New Roman"/>
          <w:sz w:val="28"/>
          <w:szCs w:val="28"/>
          <w:lang w:val="en-US"/>
        </w:rPr>
        <w:t xml:space="preserve">patients </w:t>
      </w:r>
      <w:r w:rsidRPr="00133360">
        <w:rPr>
          <w:rFonts w:ascii="Times New Roman" w:hAnsi="Times New Roman"/>
          <w:sz w:val="28"/>
          <w:szCs w:val="28"/>
          <w:lang w:val="en-US"/>
        </w:rPr>
        <w:t>with CHD</w:t>
      </w:r>
      <w:r w:rsidRPr="00133360">
        <w:rPr>
          <w:rFonts w:ascii="Times New Roman" w:hAnsi="Times New Roman"/>
          <w:color w:val="FF0000"/>
          <w:sz w:val="28"/>
          <w:szCs w:val="28"/>
          <w:lang w:val="en-US"/>
        </w:rPr>
        <w:t xml:space="preserve"> </w:t>
      </w:r>
      <w:r w:rsidRPr="00133360">
        <w:rPr>
          <w:rFonts w:ascii="Times New Roman" w:hAnsi="Times New Roman"/>
          <w:sz w:val="28"/>
          <w:szCs w:val="28"/>
          <w:lang w:val="en-US"/>
        </w:rPr>
        <w:t xml:space="preserve">with the I-III functional class (FC) of </w:t>
      </w:r>
      <w:r>
        <w:rPr>
          <w:rFonts w:ascii="Times New Roman" w:hAnsi="Times New Roman"/>
          <w:sz w:val="28"/>
          <w:szCs w:val="28"/>
          <w:lang w:val="en-US"/>
        </w:rPr>
        <w:t>CHF</w:t>
      </w:r>
      <w:r w:rsidRPr="00133360">
        <w:rPr>
          <w:rFonts w:ascii="Times New Roman" w:hAnsi="Times New Roman"/>
          <w:sz w:val="28"/>
          <w:szCs w:val="28"/>
          <w:lang w:val="en-US"/>
        </w:rPr>
        <w:t xml:space="preserve"> of the Uzbek nationality were surveyed (according to classification of the New Yo</w:t>
      </w:r>
      <w:r w:rsidR="00EA07CB">
        <w:rPr>
          <w:rFonts w:ascii="Times New Roman" w:hAnsi="Times New Roman"/>
          <w:sz w:val="28"/>
          <w:szCs w:val="28"/>
          <w:lang w:val="en-US"/>
        </w:rPr>
        <w:t>rk Association of cardiologists</w:t>
      </w:r>
      <w:r w:rsidR="00EA07CB" w:rsidRPr="00EA07CB">
        <w:rPr>
          <w:rFonts w:ascii="Times New Roman" w:hAnsi="Times New Roman"/>
          <w:sz w:val="28"/>
          <w:szCs w:val="28"/>
          <w:lang w:val="en-US"/>
        </w:rPr>
        <w:t>)</w:t>
      </w:r>
      <w:r w:rsidRPr="00133360">
        <w:rPr>
          <w:rFonts w:ascii="Times New Roman" w:hAnsi="Times New Roman"/>
          <w:sz w:val="28"/>
          <w:szCs w:val="28"/>
          <w:lang w:val="en-US"/>
        </w:rPr>
        <w:t xml:space="preserve">. The control group was made 51 healthy faces of the Uzbek nationality. For carrying out the genetic analysis and definition of genetic markers of predisposition of patients to </w:t>
      </w:r>
      <w:r>
        <w:rPr>
          <w:rFonts w:ascii="Times New Roman" w:hAnsi="Times New Roman"/>
          <w:sz w:val="28"/>
          <w:szCs w:val="28"/>
          <w:lang w:val="en-US"/>
        </w:rPr>
        <w:t>CHF</w:t>
      </w:r>
      <w:r w:rsidRPr="00133360">
        <w:rPr>
          <w:rFonts w:ascii="Times New Roman" w:hAnsi="Times New Roman"/>
          <w:sz w:val="28"/>
          <w:szCs w:val="28"/>
          <w:lang w:val="en-US"/>
        </w:rPr>
        <w:t>, carried out release of</w:t>
      </w:r>
      <w:r w:rsidR="00EA7358" w:rsidRPr="00EA07CB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DNA</w:t>
      </w:r>
      <w:r w:rsidRPr="00133360">
        <w:rPr>
          <w:rFonts w:ascii="Times New Roman" w:hAnsi="Times New Roman"/>
          <w:sz w:val="28"/>
          <w:szCs w:val="28"/>
          <w:lang w:val="en-US"/>
        </w:rPr>
        <w:t xml:space="preserve"> from lymphocytes of peripheral </w:t>
      </w:r>
      <w:r>
        <w:rPr>
          <w:rFonts w:ascii="Times New Roman" w:hAnsi="Times New Roman"/>
          <w:sz w:val="28"/>
          <w:szCs w:val="28"/>
          <w:lang w:val="en-US"/>
        </w:rPr>
        <w:t xml:space="preserve">venous </w:t>
      </w:r>
      <w:r w:rsidRPr="00133360">
        <w:rPr>
          <w:rFonts w:ascii="Times New Roman" w:hAnsi="Times New Roman"/>
          <w:sz w:val="28"/>
          <w:szCs w:val="28"/>
          <w:lang w:val="en-US"/>
        </w:rPr>
        <w:t xml:space="preserve">blood with definition </w:t>
      </w:r>
      <w:r w:rsidRPr="008E21EF">
        <w:rPr>
          <w:rFonts w:ascii="Times New Roman" w:hAnsi="Times New Roman"/>
          <w:sz w:val="28"/>
          <w:szCs w:val="28"/>
          <w:lang w:val="en-US"/>
        </w:rPr>
        <w:t xml:space="preserve">polymorphisms of </w:t>
      </w:r>
      <w:proofErr w:type="spellStart"/>
      <w:r w:rsidRPr="008E21EF">
        <w:rPr>
          <w:rFonts w:ascii="Times New Roman" w:hAnsi="Times New Roman"/>
          <w:sz w:val="28"/>
          <w:szCs w:val="28"/>
          <w:lang w:val="en-US"/>
        </w:rPr>
        <w:t>Alu</w:t>
      </w:r>
      <w:proofErr w:type="spellEnd"/>
      <w:r w:rsidRPr="008E21EF">
        <w:rPr>
          <w:rFonts w:ascii="Times New Roman" w:hAnsi="Times New Roman"/>
          <w:sz w:val="28"/>
          <w:szCs w:val="28"/>
          <w:lang w:val="en-US"/>
        </w:rPr>
        <w:t xml:space="preserve">-repetition of a gene by standard polymerase chain reaction on </w:t>
      </w:r>
      <w:proofErr w:type="spellStart"/>
      <w:r w:rsidRPr="008E21EF">
        <w:rPr>
          <w:rFonts w:ascii="Times New Roman" w:hAnsi="Times New Roman"/>
          <w:sz w:val="28"/>
          <w:szCs w:val="28"/>
          <w:lang w:val="en-US"/>
        </w:rPr>
        <w:t>termocycles</w:t>
      </w:r>
      <w:proofErr w:type="spellEnd"/>
      <w:r w:rsidRPr="008E21EF">
        <w:rPr>
          <w:rFonts w:ascii="Times New Roman" w:hAnsi="Times New Roman"/>
          <w:sz w:val="28"/>
          <w:szCs w:val="28"/>
          <w:lang w:val="en-US"/>
        </w:rPr>
        <w:t xml:space="preserve"> of CG-1-96 "Corbett</w:t>
      </w:r>
      <w:r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8E21EF">
        <w:rPr>
          <w:rFonts w:ascii="Times New Roman" w:hAnsi="Times New Roman"/>
          <w:sz w:val="28"/>
          <w:szCs w:val="28"/>
          <w:lang w:val="en-US"/>
        </w:rPr>
        <w:t>Research" (Australia) and 2720 "Applied</w:t>
      </w:r>
      <w:r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8E21EF">
        <w:rPr>
          <w:rFonts w:ascii="Times New Roman" w:hAnsi="Times New Roman"/>
          <w:sz w:val="28"/>
          <w:szCs w:val="28"/>
          <w:lang w:val="en-US"/>
        </w:rPr>
        <w:t>Biosystems" (USA), and also by polymerase   chain reaction in real time on the Rotor</w:t>
      </w:r>
      <w:r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8E21EF">
        <w:rPr>
          <w:rFonts w:ascii="Times New Roman" w:hAnsi="Times New Roman"/>
          <w:sz w:val="28"/>
          <w:szCs w:val="28"/>
          <w:lang w:val="en-US"/>
        </w:rPr>
        <w:t>Gene 6000 device, Model 65N0-100 (Australia). Assessment of a deviation of distributions of genotypes of the studied DNA polymorphisms from the canonical Hardy-Weinberg's distribution (HWD) carry out by means of the computer program of the analysis of genetic data of "</w:t>
      </w:r>
      <w:proofErr w:type="spellStart"/>
      <w:r w:rsidRPr="008E21EF">
        <w:rPr>
          <w:rFonts w:ascii="Times New Roman" w:hAnsi="Times New Roman"/>
          <w:sz w:val="28"/>
          <w:szCs w:val="28"/>
          <w:lang w:val="en-US"/>
        </w:rPr>
        <w:t>GenePop</w:t>
      </w:r>
      <w:proofErr w:type="spellEnd"/>
      <w:r w:rsidRPr="008E21EF">
        <w:rPr>
          <w:rFonts w:ascii="Times New Roman" w:hAnsi="Times New Roman"/>
          <w:sz w:val="28"/>
          <w:szCs w:val="28"/>
          <w:lang w:val="en-US"/>
        </w:rPr>
        <w:t>" ("Genetics</w:t>
      </w:r>
      <w:r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8E21EF">
        <w:rPr>
          <w:rFonts w:ascii="Times New Roman" w:hAnsi="Times New Roman"/>
          <w:sz w:val="28"/>
          <w:szCs w:val="28"/>
          <w:lang w:val="en-US"/>
        </w:rPr>
        <w:t>of</w:t>
      </w:r>
      <w:r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8E21EF">
        <w:rPr>
          <w:rFonts w:ascii="Times New Roman" w:hAnsi="Times New Roman"/>
          <w:sz w:val="28"/>
          <w:szCs w:val="28"/>
          <w:lang w:val="en-US"/>
        </w:rPr>
        <w:t>Population").</w:t>
      </w:r>
    </w:p>
    <w:p w:rsidR="00D602E7" w:rsidRPr="008E21EF" w:rsidRDefault="00D602E7" w:rsidP="001333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en-US"/>
        </w:rPr>
      </w:pPr>
      <w:proofErr w:type="gramStart"/>
      <w:r w:rsidRPr="00EA07CB">
        <w:rPr>
          <w:rFonts w:ascii="Times New Roman" w:hAnsi="Times New Roman"/>
          <w:b/>
          <w:sz w:val="28"/>
          <w:szCs w:val="28"/>
          <w:lang w:val="en-US"/>
        </w:rPr>
        <w:t>Results of a research</w:t>
      </w:r>
      <w:r w:rsidRPr="00EA07CB">
        <w:rPr>
          <w:rFonts w:ascii="Times New Roman" w:hAnsi="Times New Roman"/>
          <w:sz w:val="28"/>
          <w:szCs w:val="28"/>
          <w:lang w:val="en-US"/>
        </w:rPr>
        <w:t>.</w:t>
      </w:r>
      <w:proofErr w:type="gramEnd"/>
      <w:r w:rsidRPr="008E21EF">
        <w:rPr>
          <w:rFonts w:ascii="Times New Roman" w:hAnsi="Times New Roman"/>
          <w:sz w:val="28"/>
          <w:szCs w:val="28"/>
          <w:lang w:val="en-US"/>
        </w:rPr>
        <w:t xml:space="preserve"> The molecular and genetic </w:t>
      </w:r>
      <w:r w:rsidRPr="00133360">
        <w:rPr>
          <w:rFonts w:ascii="Times New Roman" w:hAnsi="Times New Roman"/>
          <w:sz w:val="28"/>
          <w:szCs w:val="28"/>
          <w:lang w:val="en-US"/>
        </w:rPr>
        <w:t xml:space="preserve">analysis of polymorphism of </w:t>
      </w:r>
      <w:proofErr w:type="spellStart"/>
      <w:r w:rsidRPr="00133360">
        <w:rPr>
          <w:rFonts w:ascii="Times New Roman" w:hAnsi="Times New Roman"/>
          <w:sz w:val="28"/>
          <w:szCs w:val="28"/>
          <w:lang w:val="en-US"/>
        </w:rPr>
        <w:t>Alu</w:t>
      </w:r>
      <w:proofErr w:type="spellEnd"/>
      <w:r w:rsidRPr="00133360">
        <w:rPr>
          <w:rFonts w:ascii="Times New Roman" w:hAnsi="Times New Roman"/>
          <w:sz w:val="28"/>
          <w:szCs w:val="28"/>
          <w:lang w:val="en-US"/>
        </w:rPr>
        <w:t xml:space="preserve"> - repetition like I/D (insertion/deletion) of a gene of </w:t>
      </w:r>
      <w:r w:rsidRPr="008E21EF">
        <w:rPr>
          <w:rFonts w:ascii="Times New Roman" w:hAnsi="Times New Roman"/>
          <w:sz w:val="28"/>
          <w:szCs w:val="28"/>
          <w:lang w:val="en-US"/>
        </w:rPr>
        <w:t xml:space="preserve">ACE at faces of control group and patients CHD with the I-III FC CHF of the Uzbek nationality is carried out, distribution of genotypes corresponded HWD that testifies to a representativeness of selection and lack of various factors influencing genetic structure and also to correctness of results of genotyping. </w:t>
      </w:r>
    </w:p>
    <w:p w:rsidR="00D602E7" w:rsidRPr="008E21EF" w:rsidRDefault="00D602E7" w:rsidP="001333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en-US"/>
        </w:rPr>
      </w:pPr>
      <w:r w:rsidRPr="008E21EF">
        <w:rPr>
          <w:rFonts w:ascii="Times New Roman" w:hAnsi="Times New Roman"/>
          <w:sz w:val="28"/>
          <w:szCs w:val="28"/>
          <w:lang w:val="en-US"/>
        </w:rPr>
        <w:t xml:space="preserve">The analysis of results of the carried-out molecular and genetic analysis of polymorphism of </w:t>
      </w:r>
      <w:proofErr w:type="spellStart"/>
      <w:r w:rsidRPr="008E21EF">
        <w:rPr>
          <w:rFonts w:ascii="Times New Roman" w:hAnsi="Times New Roman"/>
          <w:sz w:val="28"/>
          <w:szCs w:val="28"/>
          <w:lang w:val="en-US"/>
        </w:rPr>
        <w:t>Alu</w:t>
      </w:r>
      <w:proofErr w:type="spellEnd"/>
      <w:r w:rsidRPr="008E21EF">
        <w:rPr>
          <w:rFonts w:ascii="Times New Roman" w:hAnsi="Times New Roman"/>
          <w:sz w:val="28"/>
          <w:szCs w:val="28"/>
          <w:lang w:val="en-US"/>
        </w:rPr>
        <w:t xml:space="preserve">-repetition of a gene of ACE at 114 patients CHF </w:t>
      </w:r>
      <w:r>
        <w:rPr>
          <w:rFonts w:ascii="Times New Roman" w:hAnsi="Times New Roman"/>
          <w:sz w:val="28"/>
          <w:szCs w:val="28"/>
          <w:lang w:val="en-US"/>
        </w:rPr>
        <w:t>with</w:t>
      </w:r>
      <w:r w:rsidRPr="008E21EF">
        <w:rPr>
          <w:rFonts w:ascii="Times New Roman" w:hAnsi="Times New Roman"/>
          <w:sz w:val="28"/>
          <w:szCs w:val="28"/>
          <w:lang w:val="en-US"/>
        </w:rPr>
        <w:t xml:space="preserve"> the I-III FC of the Uzbek nationality in comparison with data of control group showed significant association of polymorphism of </w:t>
      </w:r>
      <w:proofErr w:type="spellStart"/>
      <w:r w:rsidRPr="008E21EF">
        <w:rPr>
          <w:rFonts w:ascii="Times New Roman" w:hAnsi="Times New Roman"/>
          <w:sz w:val="28"/>
          <w:szCs w:val="28"/>
          <w:lang w:val="en-US"/>
        </w:rPr>
        <w:t>Alu</w:t>
      </w:r>
      <w:proofErr w:type="spellEnd"/>
      <w:r w:rsidRPr="008E21EF">
        <w:rPr>
          <w:rFonts w:ascii="Times New Roman" w:hAnsi="Times New Roman"/>
          <w:sz w:val="28"/>
          <w:szCs w:val="28"/>
          <w:lang w:val="en-US"/>
        </w:rPr>
        <w:t xml:space="preserve">-repetition of a gene of ACE with risk of development of CHF. Functionally </w:t>
      </w:r>
      <w:r w:rsidRPr="00133360">
        <w:rPr>
          <w:rFonts w:ascii="Times New Roman" w:hAnsi="Times New Roman"/>
          <w:sz w:val="28"/>
          <w:szCs w:val="28"/>
          <w:lang w:val="en-US"/>
        </w:rPr>
        <w:t xml:space="preserve">adverse the allele of the D polymorphism of </w:t>
      </w:r>
      <w:proofErr w:type="spellStart"/>
      <w:r w:rsidRPr="00133360">
        <w:rPr>
          <w:rFonts w:ascii="Times New Roman" w:hAnsi="Times New Roman"/>
          <w:sz w:val="28"/>
          <w:szCs w:val="28"/>
          <w:lang w:val="en-US"/>
        </w:rPr>
        <w:t>Alu</w:t>
      </w:r>
      <w:proofErr w:type="spellEnd"/>
      <w:r w:rsidRPr="00133360">
        <w:rPr>
          <w:rFonts w:ascii="Times New Roman" w:hAnsi="Times New Roman"/>
          <w:sz w:val="28"/>
          <w:szCs w:val="28"/>
          <w:lang w:val="en-US"/>
        </w:rPr>
        <w:t xml:space="preserve">-repetition of a gene </w:t>
      </w:r>
      <w:r w:rsidRPr="008E21EF">
        <w:rPr>
          <w:rFonts w:ascii="Times New Roman" w:hAnsi="Times New Roman"/>
          <w:sz w:val="28"/>
          <w:szCs w:val="28"/>
          <w:lang w:val="en-US"/>
        </w:rPr>
        <w:t>of ACE is a significant determinant of the increased risk of development of CHF in Uzbekistan (</w:t>
      </w:r>
      <w:r w:rsidRPr="008E21EF">
        <w:rPr>
          <w:rFonts w:ascii="Times New Roman" w:hAnsi="Times New Roman"/>
          <w:sz w:val="28"/>
          <w:szCs w:val="28"/>
          <w:lang w:val="uz-Cyrl-UZ" w:eastAsia="ru-RU"/>
        </w:rPr>
        <w:t>χ2=4.7;</w:t>
      </w:r>
      <w:r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 w:rsidRPr="008E21EF">
        <w:rPr>
          <w:rFonts w:ascii="Times New Roman" w:hAnsi="Times New Roman"/>
          <w:sz w:val="28"/>
          <w:szCs w:val="28"/>
          <w:lang w:val="uz-Cyrl-UZ" w:eastAsia="ru-RU"/>
        </w:rPr>
        <w:t>Р=0.04;</w:t>
      </w:r>
      <w:r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 w:rsidRPr="008E21EF">
        <w:rPr>
          <w:rFonts w:ascii="Times New Roman" w:hAnsi="Times New Roman"/>
          <w:sz w:val="28"/>
          <w:szCs w:val="28"/>
          <w:lang w:val="uz-Cyrl-UZ" w:eastAsia="ru-RU"/>
        </w:rPr>
        <w:t>OR=1.6;</w:t>
      </w:r>
      <w:r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 w:rsidRPr="008E21EF">
        <w:rPr>
          <w:rFonts w:ascii="Times New Roman" w:hAnsi="Times New Roman"/>
          <w:sz w:val="28"/>
          <w:szCs w:val="28"/>
          <w:lang w:val="uz-Cyrl-UZ" w:eastAsia="ru-RU"/>
        </w:rPr>
        <w:t>95%</w:t>
      </w:r>
      <w:r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 w:rsidRPr="008E21EF">
        <w:rPr>
          <w:rFonts w:ascii="Times New Roman" w:hAnsi="Times New Roman"/>
          <w:sz w:val="28"/>
          <w:szCs w:val="28"/>
          <w:lang w:val="uz-Cyrl-UZ" w:eastAsia="ru-RU"/>
        </w:rPr>
        <w:t>CI1.03;</w:t>
      </w:r>
      <w:r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 w:rsidRPr="008E21EF">
        <w:rPr>
          <w:rFonts w:ascii="Times New Roman" w:hAnsi="Times New Roman"/>
          <w:sz w:val="28"/>
          <w:szCs w:val="28"/>
          <w:lang w:val="uz-Cyrl-UZ" w:eastAsia="ru-RU"/>
        </w:rPr>
        <w:t>2.654</w:t>
      </w:r>
      <w:r w:rsidRPr="008E21EF">
        <w:rPr>
          <w:rFonts w:ascii="Times New Roman" w:hAnsi="Times New Roman"/>
          <w:sz w:val="28"/>
          <w:szCs w:val="28"/>
          <w:lang w:val="en-US"/>
        </w:rPr>
        <w:t>) is also a predictive adverse factor of development of a disease. According to the calculated OR, the risk of formation of CHF at carriers</w:t>
      </w:r>
      <w:r w:rsidR="00EA07CB" w:rsidRPr="00EA07CB">
        <w:rPr>
          <w:rFonts w:ascii="Times New Roman" w:hAnsi="Times New Roman"/>
          <w:sz w:val="28"/>
          <w:szCs w:val="28"/>
          <w:lang w:val="en-US"/>
        </w:rPr>
        <w:t>,</w:t>
      </w:r>
      <w:r w:rsidRPr="008E21EF">
        <w:rPr>
          <w:rFonts w:ascii="Times New Roman" w:hAnsi="Times New Roman"/>
          <w:sz w:val="28"/>
          <w:szCs w:val="28"/>
          <w:lang w:val="en-US"/>
        </w:rPr>
        <w:t xml:space="preserve"> adverse D </w:t>
      </w:r>
      <w:r w:rsidRPr="00CB2B1C">
        <w:rPr>
          <w:rFonts w:ascii="Times New Roman" w:hAnsi="Times New Roman"/>
          <w:sz w:val="28"/>
          <w:szCs w:val="28"/>
          <w:lang w:val="en-US"/>
        </w:rPr>
        <w:t>allele</w:t>
      </w:r>
      <w:r w:rsidRPr="008E21EF">
        <w:rPr>
          <w:rFonts w:ascii="Times New Roman" w:hAnsi="Times New Roman"/>
          <w:sz w:val="28"/>
          <w:szCs w:val="28"/>
          <w:lang w:val="en-US"/>
        </w:rPr>
        <w:t xml:space="preserve"> makes 1.6 times significantly above, than at carriers </w:t>
      </w:r>
      <w:r w:rsidRPr="00CB2B1C">
        <w:rPr>
          <w:rFonts w:ascii="Times New Roman" w:hAnsi="Times New Roman"/>
          <w:sz w:val="28"/>
          <w:szCs w:val="28"/>
          <w:lang w:val="en-US"/>
        </w:rPr>
        <w:t>allele</w:t>
      </w:r>
      <w:r w:rsidRPr="008E21EF">
        <w:rPr>
          <w:rFonts w:ascii="Times New Roman" w:hAnsi="Times New Roman"/>
          <w:sz w:val="28"/>
          <w:szCs w:val="28"/>
          <w:lang w:val="en-US"/>
        </w:rPr>
        <w:t xml:space="preserve"> I. </w:t>
      </w:r>
    </w:p>
    <w:p w:rsidR="00D602E7" w:rsidRPr="008E21EF" w:rsidRDefault="00D602E7" w:rsidP="001333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en-US"/>
        </w:rPr>
      </w:pPr>
      <w:r w:rsidRPr="008E21EF">
        <w:rPr>
          <w:rFonts w:ascii="Times New Roman" w:hAnsi="Times New Roman"/>
          <w:sz w:val="28"/>
          <w:szCs w:val="28"/>
          <w:lang w:val="en-US"/>
        </w:rPr>
        <w:t xml:space="preserve">The tendency to increase in frequency of D/D of a genotype of polymorphism of </w:t>
      </w:r>
      <w:proofErr w:type="spellStart"/>
      <w:r w:rsidRPr="008E21EF">
        <w:rPr>
          <w:rFonts w:ascii="Times New Roman" w:hAnsi="Times New Roman"/>
          <w:sz w:val="28"/>
          <w:szCs w:val="28"/>
          <w:lang w:val="en-US"/>
        </w:rPr>
        <w:t>Alu</w:t>
      </w:r>
      <w:proofErr w:type="spellEnd"/>
      <w:r w:rsidRPr="008E21EF">
        <w:rPr>
          <w:rFonts w:ascii="Times New Roman" w:hAnsi="Times New Roman"/>
          <w:sz w:val="28"/>
          <w:szCs w:val="28"/>
          <w:lang w:val="en-US"/>
        </w:rPr>
        <w:t>-repetition of a gene of ACE was noted i.e., distinctions were close to the level of the statistical importance (</w:t>
      </w:r>
      <w:r w:rsidRPr="008E21EF">
        <w:rPr>
          <w:rFonts w:ascii="Times New Roman" w:hAnsi="Times New Roman"/>
          <w:sz w:val="28"/>
          <w:szCs w:val="28"/>
        </w:rPr>
        <w:t>χ</w:t>
      </w:r>
      <w:r w:rsidRPr="008E21EF">
        <w:rPr>
          <w:rFonts w:ascii="Times New Roman" w:hAnsi="Times New Roman"/>
          <w:sz w:val="28"/>
          <w:szCs w:val="28"/>
          <w:vertAlign w:val="superscript"/>
          <w:lang w:val="en-US"/>
        </w:rPr>
        <w:t>2</w:t>
      </w:r>
      <w:r w:rsidRPr="008E21EF">
        <w:rPr>
          <w:rFonts w:ascii="Times New Roman" w:hAnsi="Times New Roman"/>
          <w:sz w:val="28"/>
          <w:szCs w:val="28"/>
          <w:lang w:val="en-US"/>
        </w:rPr>
        <w:t>=2.3;</w:t>
      </w:r>
      <w:r w:rsidR="00EA07CB" w:rsidRPr="00EA07CB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8E21EF">
        <w:rPr>
          <w:rFonts w:ascii="Times New Roman" w:hAnsi="Times New Roman"/>
          <w:sz w:val="28"/>
          <w:szCs w:val="28"/>
        </w:rPr>
        <w:t>Р</w:t>
      </w:r>
      <w:r w:rsidRPr="008E21EF">
        <w:rPr>
          <w:rFonts w:ascii="Times New Roman" w:hAnsi="Times New Roman"/>
          <w:sz w:val="28"/>
          <w:szCs w:val="28"/>
          <w:lang w:val="en-US"/>
        </w:rPr>
        <w:t>=0.1;</w:t>
      </w:r>
      <w:r w:rsidR="00EA07CB" w:rsidRPr="00EA07CB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8E21EF">
        <w:rPr>
          <w:rFonts w:ascii="Times New Roman" w:hAnsi="Times New Roman"/>
          <w:sz w:val="28"/>
          <w:szCs w:val="28"/>
          <w:lang w:val="en-US"/>
        </w:rPr>
        <w:t>OR=1.7;</w:t>
      </w:r>
      <w:r w:rsidR="00EA07CB" w:rsidRPr="00EA07CB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8E21EF">
        <w:rPr>
          <w:rFonts w:ascii="Times New Roman" w:hAnsi="Times New Roman"/>
          <w:sz w:val="28"/>
          <w:szCs w:val="28"/>
          <w:lang w:val="en-US"/>
        </w:rPr>
        <w:t>95%</w:t>
      </w:r>
      <w:r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8E21EF">
        <w:rPr>
          <w:rFonts w:ascii="Times New Roman" w:hAnsi="Times New Roman"/>
          <w:sz w:val="28"/>
          <w:szCs w:val="28"/>
          <w:lang w:val="en-US"/>
        </w:rPr>
        <w:t>CI 0.8385, 3.543) without having achieved reliable result.</w:t>
      </w:r>
    </w:p>
    <w:p w:rsidR="00D602E7" w:rsidRPr="00133360" w:rsidRDefault="00D602E7" w:rsidP="001333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en-US"/>
        </w:rPr>
      </w:pPr>
      <w:proofErr w:type="gramStart"/>
      <w:r w:rsidRPr="008E21EF">
        <w:rPr>
          <w:rFonts w:ascii="Times New Roman" w:hAnsi="Times New Roman"/>
          <w:b/>
          <w:sz w:val="28"/>
          <w:szCs w:val="28"/>
          <w:lang w:val="en-US"/>
        </w:rPr>
        <w:lastRenderedPageBreak/>
        <w:t>Conclusions.</w:t>
      </w:r>
      <w:proofErr w:type="gramEnd"/>
      <w:r w:rsidRPr="008E21EF">
        <w:rPr>
          <w:rFonts w:ascii="Times New Roman" w:hAnsi="Times New Roman"/>
          <w:sz w:val="28"/>
          <w:szCs w:val="28"/>
          <w:lang w:val="en-US"/>
        </w:rPr>
        <w:t xml:space="preserve"> Adverse the allele of the D polymorphism of </w:t>
      </w:r>
      <w:proofErr w:type="spellStart"/>
      <w:r w:rsidRPr="008E21EF">
        <w:rPr>
          <w:rFonts w:ascii="Times New Roman" w:hAnsi="Times New Roman"/>
          <w:sz w:val="28"/>
          <w:szCs w:val="28"/>
          <w:lang w:val="en-US"/>
        </w:rPr>
        <w:t>Alu</w:t>
      </w:r>
      <w:proofErr w:type="spellEnd"/>
      <w:r w:rsidRPr="008E21EF">
        <w:rPr>
          <w:rFonts w:ascii="Times New Roman" w:hAnsi="Times New Roman"/>
          <w:sz w:val="28"/>
          <w:szCs w:val="28"/>
          <w:lang w:val="en-US"/>
        </w:rPr>
        <w:t xml:space="preserve">-repetition of a gene of ACE is a significant determinant of the increased </w:t>
      </w:r>
      <w:r w:rsidRPr="00133360">
        <w:rPr>
          <w:rFonts w:ascii="Times New Roman" w:hAnsi="Times New Roman"/>
          <w:sz w:val="28"/>
          <w:szCs w:val="28"/>
          <w:lang w:val="en-US"/>
        </w:rPr>
        <w:t xml:space="preserve">risk of development of </w:t>
      </w:r>
      <w:r>
        <w:rPr>
          <w:rFonts w:ascii="Times New Roman" w:hAnsi="Times New Roman"/>
          <w:sz w:val="28"/>
          <w:szCs w:val="28"/>
          <w:lang w:val="en-US"/>
        </w:rPr>
        <w:t xml:space="preserve">CHF </w:t>
      </w:r>
      <w:r w:rsidRPr="00133360">
        <w:rPr>
          <w:rFonts w:ascii="Times New Roman" w:hAnsi="Times New Roman"/>
          <w:sz w:val="28"/>
          <w:szCs w:val="28"/>
          <w:lang w:val="en-US"/>
        </w:rPr>
        <w:t>in Uzbekistan.</w:t>
      </w:r>
    </w:p>
    <w:bookmarkEnd w:id="0"/>
    <w:p w:rsidR="00D602E7" w:rsidRPr="00133360" w:rsidRDefault="00D602E7" w:rsidP="00133360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en-US"/>
        </w:rPr>
      </w:pPr>
    </w:p>
    <w:p w:rsidR="00D602E7" w:rsidRPr="00133360" w:rsidRDefault="00D602E7" w:rsidP="00133360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uz-Cyrl-UZ"/>
        </w:rPr>
      </w:pPr>
    </w:p>
    <w:p w:rsidR="00D602E7" w:rsidRPr="00133360" w:rsidRDefault="00D602E7" w:rsidP="00133360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uz-Cyrl-UZ"/>
        </w:rPr>
      </w:pPr>
    </w:p>
    <w:p w:rsidR="00D602E7" w:rsidRPr="00133360" w:rsidRDefault="00D602E7" w:rsidP="00133360">
      <w:pPr>
        <w:jc w:val="both"/>
        <w:rPr>
          <w:rFonts w:ascii="Times New Roman" w:hAnsi="Times New Roman"/>
          <w:sz w:val="28"/>
          <w:szCs w:val="28"/>
          <w:lang w:val="uz-Cyrl-UZ"/>
        </w:rPr>
      </w:pPr>
    </w:p>
    <w:sectPr w:rsidR="00D602E7" w:rsidRPr="00133360" w:rsidSect="00BA59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057DC"/>
    <w:rsid w:val="00054737"/>
    <w:rsid w:val="001147BE"/>
    <w:rsid w:val="00133360"/>
    <w:rsid w:val="004E1F9F"/>
    <w:rsid w:val="006057DC"/>
    <w:rsid w:val="008E21EF"/>
    <w:rsid w:val="00911CAE"/>
    <w:rsid w:val="0093762E"/>
    <w:rsid w:val="00B21E56"/>
    <w:rsid w:val="00B84906"/>
    <w:rsid w:val="00BA590A"/>
    <w:rsid w:val="00BB6D36"/>
    <w:rsid w:val="00C34864"/>
    <w:rsid w:val="00CB2B1C"/>
    <w:rsid w:val="00D602E7"/>
    <w:rsid w:val="00DA1E9D"/>
    <w:rsid w:val="00E45556"/>
    <w:rsid w:val="00EA07CB"/>
    <w:rsid w:val="00EA7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1E56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uiPriority w:val="99"/>
    <w:rsid w:val="00B21E56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492</Words>
  <Characters>2806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AVT</cp:lastModifiedBy>
  <cp:revision>12</cp:revision>
  <dcterms:created xsi:type="dcterms:W3CDTF">2018-01-06T13:21:00Z</dcterms:created>
  <dcterms:modified xsi:type="dcterms:W3CDTF">2018-01-16T13:50:00Z</dcterms:modified>
</cp:coreProperties>
</file>