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56C" w:rsidRDefault="007F456C" w:rsidP="007F456C">
      <w:pPr>
        <w:pStyle w:val="Default"/>
      </w:pPr>
    </w:p>
    <w:p w:rsidR="007F456C" w:rsidRDefault="00125B7C" w:rsidP="00125B7C">
      <w:pPr>
        <w:pStyle w:val="Default"/>
        <w:rPr>
          <w:sz w:val="43"/>
          <w:szCs w:val="43"/>
        </w:rPr>
      </w:pPr>
      <w:r>
        <w:rPr>
          <w:b/>
          <w:bCs/>
          <w:i/>
          <w:iCs/>
          <w:sz w:val="43"/>
          <w:szCs w:val="43"/>
        </w:rPr>
        <w:t>3</w:t>
      </w:r>
      <w:r w:rsidR="007F456C">
        <w:rPr>
          <w:b/>
          <w:bCs/>
          <w:i/>
          <w:iCs/>
          <w:sz w:val="43"/>
          <w:szCs w:val="43"/>
        </w:rPr>
        <w:t>D Strain in In Systemic Diseases in Pediatric Age Group</w:t>
      </w:r>
    </w:p>
    <w:p w:rsidR="007F456C" w:rsidRDefault="007F456C" w:rsidP="007F456C">
      <w:pPr>
        <w:pStyle w:val="Default"/>
        <w:jc w:val="center"/>
        <w:rPr>
          <w:sz w:val="43"/>
          <w:szCs w:val="43"/>
        </w:rPr>
      </w:pPr>
    </w:p>
    <w:p w:rsidR="007F456C" w:rsidRDefault="007F456C" w:rsidP="007F456C">
      <w:pPr>
        <w:pStyle w:val="Default"/>
        <w:rPr>
          <w:sz w:val="31"/>
          <w:szCs w:val="31"/>
        </w:rPr>
      </w:pPr>
      <w:r>
        <w:rPr>
          <w:b/>
          <w:bCs/>
          <w:i/>
          <w:iCs/>
          <w:sz w:val="31"/>
          <w:szCs w:val="31"/>
        </w:rPr>
        <w:t xml:space="preserve">Prof Osama A </w:t>
      </w:r>
      <w:proofErr w:type="spellStart"/>
      <w:r>
        <w:rPr>
          <w:b/>
          <w:bCs/>
          <w:i/>
          <w:iCs/>
          <w:sz w:val="31"/>
          <w:szCs w:val="31"/>
        </w:rPr>
        <w:t>Tolba</w:t>
      </w:r>
      <w:proofErr w:type="spellEnd"/>
      <w:r>
        <w:rPr>
          <w:b/>
          <w:bCs/>
          <w:i/>
          <w:iCs/>
          <w:sz w:val="31"/>
          <w:szCs w:val="31"/>
        </w:rPr>
        <w:t xml:space="preserve"> El </w:t>
      </w:r>
      <w:proofErr w:type="spellStart"/>
      <w:r>
        <w:rPr>
          <w:b/>
          <w:bCs/>
          <w:i/>
          <w:iCs/>
          <w:sz w:val="31"/>
          <w:szCs w:val="31"/>
        </w:rPr>
        <w:t>Razaky</w:t>
      </w:r>
      <w:proofErr w:type="spellEnd"/>
      <w:r>
        <w:rPr>
          <w:b/>
          <w:bCs/>
          <w:i/>
          <w:iCs/>
          <w:sz w:val="31"/>
          <w:szCs w:val="31"/>
        </w:rPr>
        <w:t xml:space="preserve"> </w:t>
      </w:r>
    </w:p>
    <w:p w:rsidR="007F456C" w:rsidRDefault="007F456C" w:rsidP="007F456C">
      <w:pPr>
        <w:pStyle w:val="Default"/>
        <w:rPr>
          <w:sz w:val="31"/>
          <w:szCs w:val="31"/>
        </w:rPr>
      </w:pPr>
      <w:r>
        <w:rPr>
          <w:b/>
          <w:bCs/>
          <w:i/>
          <w:iCs/>
          <w:sz w:val="31"/>
          <w:szCs w:val="31"/>
        </w:rPr>
        <w:t xml:space="preserve">Prof of Pediatrics; Tanta University; Egypt </w:t>
      </w:r>
    </w:p>
    <w:p w:rsidR="007F456C" w:rsidRDefault="007F456C" w:rsidP="007F456C">
      <w:pPr>
        <w:pStyle w:val="Default"/>
        <w:rPr>
          <w:b/>
          <w:bCs/>
          <w:i/>
          <w:iCs/>
          <w:sz w:val="31"/>
          <w:szCs w:val="31"/>
        </w:rPr>
      </w:pP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7F456C">
        <w:rPr>
          <w:rFonts w:ascii="Arial" w:hAnsi="Arial" w:cs="Arial"/>
          <w:b/>
          <w:bCs/>
          <w:i/>
          <w:iCs/>
          <w:sz w:val="31"/>
          <w:szCs w:val="31"/>
        </w:rPr>
        <w:t>Background</w:t>
      </w:r>
      <w:r w:rsidRPr="007F456C">
        <w:rPr>
          <w:rFonts w:ascii="Arial" w:hAnsi="Arial" w:cs="Arial"/>
          <w:b/>
          <w:bCs/>
          <w:i/>
          <w:iCs/>
          <w:sz w:val="28"/>
          <w:szCs w:val="28"/>
        </w:rPr>
        <w:t xml:space="preserve">: </w:t>
      </w:r>
      <w:r w:rsidR="00125B7C">
        <w:rPr>
          <w:rFonts w:ascii="Arial" w:hAnsi="Arial" w:cs="Arial"/>
          <w:sz w:val="28"/>
          <w:szCs w:val="28"/>
        </w:rPr>
        <w:t xml:space="preserve">3 </w:t>
      </w:r>
      <w:r w:rsidRPr="007F456C">
        <w:rPr>
          <w:rFonts w:ascii="Arial" w:hAnsi="Arial" w:cs="Arial"/>
          <w:sz w:val="28"/>
          <w:szCs w:val="28"/>
        </w:rPr>
        <w:t xml:space="preserve">D Strain is a post-processing research tool that tracks inherent features in a 3D image called “natural acoustic markers” from frame to frame in three dimensions over time. </w:t>
      </w: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b/>
          <w:bCs/>
          <w:i/>
          <w:iCs/>
          <w:sz w:val="36"/>
          <w:szCs w:val="36"/>
        </w:rPr>
      </w:pP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7F456C">
        <w:rPr>
          <w:rFonts w:ascii="Arial" w:hAnsi="Arial" w:cs="Arial"/>
          <w:b/>
          <w:bCs/>
          <w:i/>
          <w:iCs/>
          <w:sz w:val="31"/>
          <w:szCs w:val="31"/>
        </w:rPr>
        <w:t>Objective</w:t>
      </w:r>
      <w:r w:rsidRPr="007F456C">
        <w:rPr>
          <w:rFonts w:ascii="Arial" w:hAnsi="Arial" w:cs="Arial"/>
          <w:b/>
          <w:bCs/>
          <w:sz w:val="28"/>
          <w:szCs w:val="28"/>
        </w:rPr>
        <w:t xml:space="preserve">: </w:t>
      </w:r>
      <w:r w:rsidRPr="007F456C">
        <w:rPr>
          <w:rFonts w:ascii="Arial" w:hAnsi="Arial" w:cs="Arial"/>
          <w:sz w:val="28"/>
          <w:szCs w:val="28"/>
        </w:rPr>
        <w:t>This presentation aimed to delineate the feasibility of 4D Strain in evaluation of cardiac function in c</w:t>
      </w:r>
      <w:r>
        <w:rPr>
          <w:rFonts w:ascii="Arial" w:hAnsi="Arial" w:cs="Arial"/>
          <w:sz w:val="28"/>
          <w:szCs w:val="28"/>
        </w:rPr>
        <w:t xml:space="preserve">hildren with </w:t>
      </w:r>
      <w:r w:rsidR="00125B7C">
        <w:rPr>
          <w:rFonts w:ascii="Arial" w:hAnsi="Arial" w:cs="Arial"/>
          <w:sz w:val="28"/>
          <w:szCs w:val="28"/>
        </w:rPr>
        <w:t xml:space="preserve">common </w:t>
      </w:r>
      <w:proofErr w:type="spellStart"/>
      <w:r w:rsidR="00125B7C" w:rsidRPr="007F456C">
        <w:rPr>
          <w:rFonts w:ascii="Arial" w:hAnsi="Arial" w:cs="Arial"/>
          <w:sz w:val="28"/>
          <w:szCs w:val="28"/>
        </w:rPr>
        <w:t>extracardiac</w:t>
      </w:r>
      <w:proofErr w:type="spellEnd"/>
      <w:r w:rsidRPr="007F456C">
        <w:rPr>
          <w:rFonts w:ascii="Arial" w:hAnsi="Arial" w:cs="Arial"/>
          <w:sz w:val="28"/>
          <w:szCs w:val="28"/>
        </w:rPr>
        <w:t xml:space="preserve"> disorders to explore our experience in Pediatric </w:t>
      </w:r>
      <w:r w:rsidR="00125B7C" w:rsidRPr="007F456C">
        <w:rPr>
          <w:rFonts w:ascii="Arial" w:hAnsi="Arial" w:cs="Arial"/>
          <w:sz w:val="28"/>
          <w:szCs w:val="28"/>
        </w:rPr>
        <w:t>Department,</w:t>
      </w:r>
      <w:r w:rsidR="00125B7C">
        <w:rPr>
          <w:rFonts w:ascii="Arial" w:hAnsi="Arial" w:cs="Arial"/>
          <w:sz w:val="28"/>
          <w:szCs w:val="28"/>
        </w:rPr>
        <w:t xml:space="preserve"> Cardiology</w:t>
      </w:r>
      <w:r>
        <w:rPr>
          <w:rFonts w:ascii="Arial" w:hAnsi="Arial" w:cs="Arial"/>
          <w:sz w:val="28"/>
          <w:szCs w:val="28"/>
        </w:rPr>
        <w:t xml:space="preserve"> Unit,</w:t>
      </w:r>
      <w:r w:rsidRPr="007F456C">
        <w:rPr>
          <w:rFonts w:ascii="Arial" w:hAnsi="Arial" w:cs="Arial"/>
          <w:sz w:val="28"/>
          <w:szCs w:val="28"/>
        </w:rPr>
        <w:t xml:space="preserve"> </w:t>
      </w:r>
      <w:r w:rsidR="00125B7C" w:rsidRPr="007F456C">
        <w:rPr>
          <w:rFonts w:ascii="Arial" w:hAnsi="Arial" w:cs="Arial"/>
          <w:sz w:val="28"/>
          <w:szCs w:val="28"/>
        </w:rPr>
        <w:t>Faculty</w:t>
      </w:r>
      <w:r w:rsidRPr="007F456C">
        <w:rPr>
          <w:rFonts w:ascii="Arial" w:hAnsi="Arial" w:cs="Arial"/>
          <w:sz w:val="28"/>
          <w:szCs w:val="28"/>
        </w:rPr>
        <w:t xml:space="preserve"> of medicine, Tanta University. </w:t>
      </w:r>
    </w:p>
    <w:p w:rsidR="007F456C" w:rsidRDefault="007F456C" w:rsidP="007F456C">
      <w:pPr>
        <w:pStyle w:val="Default"/>
        <w:jc w:val="both"/>
        <w:rPr>
          <w:rFonts w:ascii="Arial" w:hAnsi="Arial" w:cs="Arial"/>
          <w:b/>
          <w:bCs/>
          <w:i/>
          <w:iCs/>
          <w:sz w:val="31"/>
          <w:szCs w:val="31"/>
        </w:rPr>
      </w:pP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sz w:val="31"/>
          <w:szCs w:val="31"/>
        </w:rPr>
      </w:pPr>
      <w:r w:rsidRPr="007F456C">
        <w:rPr>
          <w:rFonts w:ascii="Arial" w:hAnsi="Arial" w:cs="Arial"/>
          <w:b/>
          <w:bCs/>
          <w:i/>
          <w:iCs/>
          <w:sz w:val="31"/>
          <w:szCs w:val="31"/>
        </w:rPr>
        <w:t xml:space="preserve">Subjects and methods: </w:t>
      </w: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7F456C">
        <w:rPr>
          <w:rFonts w:ascii="Arial" w:hAnsi="Arial" w:cs="Arial"/>
          <w:sz w:val="28"/>
          <w:szCs w:val="28"/>
        </w:rPr>
        <w:t xml:space="preserve">Group of </w:t>
      </w:r>
      <w:r w:rsidRPr="007F456C">
        <w:rPr>
          <w:rFonts w:ascii="Arial" w:hAnsi="Arial" w:cs="Arial"/>
          <w:b/>
          <w:bCs/>
          <w:i/>
          <w:iCs/>
          <w:sz w:val="28"/>
          <w:szCs w:val="28"/>
        </w:rPr>
        <w:t>Systemic diseases</w:t>
      </w:r>
      <w:r w:rsidRPr="007F456C">
        <w:rPr>
          <w:rFonts w:ascii="Arial" w:hAnsi="Arial" w:cs="Arial"/>
          <w:sz w:val="28"/>
          <w:szCs w:val="28"/>
        </w:rPr>
        <w:t xml:space="preserve">: </w:t>
      </w: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7F456C">
        <w:rPr>
          <w:rFonts w:ascii="Arial" w:hAnsi="Arial" w:cs="Arial"/>
          <w:sz w:val="28"/>
          <w:szCs w:val="28"/>
        </w:rPr>
        <w:t xml:space="preserve">(Type 1DM,Bronchial asthma, ALL, Thalassemia, </w:t>
      </w:r>
      <w:r w:rsidR="00125B7C" w:rsidRPr="007F456C">
        <w:rPr>
          <w:rFonts w:ascii="Arial" w:hAnsi="Arial" w:cs="Arial"/>
          <w:sz w:val="28"/>
          <w:szCs w:val="28"/>
        </w:rPr>
        <w:t>Sickle</w:t>
      </w:r>
      <w:r w:rsidRPr="007F456C">
        <w:rPr>
          <w:rFonts w:ascii="Arial" w:hAnsi="Arial" w:cs="Arial"/>
          <w:sz w:val="28"/>
          <w:szCs w:val="28"/>
        </w:rPr>
        <w:t xml:space="preserve"> cell anemia, Iron deficiency anemia, Chronic Liver diseases, Protein Energy Malnutrition, Critically Ill children, Severe Motor and Intellectual Disabilities) </w:t>
      </w: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7F456C">
        <w:rPr>
          <w:rFonts w:ascii="Arial" w:hAnsi="Arial" w:cs="Arial"/>
          <w:sz w:val="28"/>
          <w:szCs w:val="28"/>
        </w:rPr>
        <w:t xml:space="preserve">All studied patients were subjected to a full medical history, thorough clinical examination, </w:t>
      </w:r>
      <w:r w:rsidRPr="007F456C">
        <w:rPr>
          <w:rFonts w:ascii="Arial" w:hAnsi="Arial" w:cs="Arial"/>
          <w:b/>
          <w:bCs/>
          <w:i/>
          <w:iCs/>
          <w:sz w:val="28"/>
          <w:szCs w:val="28"/>
        </w:rPr>
        <w:t xml:space="preserve">Conventional Doppler echocardiography </w:t>
      </w:r>
      <w:r w:rsidRPr="007F456C">
        <w:rPr>
          <w:rFonts w:ascii="Arial" w:hAnsi="Arial" w:cs="Arial"/>
          <w:sz w:val="28"/>
          <w:szCs w:val="28"/>
        </w:rPr>
        <w:t xml:space="preserve">as well as </w:t>
      </w:r>
      <w:r w:rsidRPr="007F456C">
        <w:rPr>
          <w:rFonts w:ascii="Arial" w:hAnsi="Arial" w:cs="Arial"/>
          <w:b/>
          <w:bCs/>
          <w:i/>
          <w:iCs/>
          <w:sz w:val="28"/>
          <w:szCs w:val="28"/>
        </w:rPr>
        <w:t>Tissue Doppler imaging</w:t>
      </w:r>
      <w:r w:rsidRPr="007F456C">
        <w:rPr>
          <w:rFonts w:ascii="Arial" w:hAnsi="Arial" w:cs="Arial"/>
          <w:sz w:val="28"/>
          <w:szCs w:val="28"/>
        </w:rPr>
        <w:t xml:space="preserve">, </w:t>
      </w:r>
      <w:r w:rsidRPr="007F456C">
        <w:rPr>
          <w:rFonts w:ascii="Arial" w:hAnsi="Arial" w:cs="Arial"/>
          <w:b/>
          <w:bCs/>
          <w:i/>
          <w:iCs/>
          <w:sz w:val="28"/>
          <w:szCs w:val="28"/>
        </w:rPr>
        <w:t xml:space="preserve">Speckling tracking </w:t>
      </w:r>
      <w:r w:rsidRPr="007F456C">
        <w:rPr>
          <w:rFonts w:ascii="Arial" w:hAnsi="Arial" w:cs="Arial"/>
          <w:sz w:val="28"/>
          <w:szCs w:val="28"/>
        </w:rPr>
        <w:t xml:space="preserve">and </w:t>
      </w:r>
      <w:r w:rsidRPr="007F456C">
        <w:rPr>
          <w:rFonts w:ascii="Arial" w:hAnsi="Arial" w:cs="Arial"/>
          <w:b/>
          <w:bCs/>
          <w:i/>
          <w:iCs/>
          <w:sz w:val="28"/>
          <w:szCs w:val="28"/>
        </w:rPr>
        <w:t xml:space="preserve">real time 3 Dimensional Echocardiography. </w:t>
      </w:r>
    </w:p>
    <w:p w:rsidR="007F456C" w:rsidRDefault="007F456C" w:rsidP="007F456C">
      <w:pPr>
        <w:pStyle w:val="Default"/>
        <w:jc w:val="both"/>
        <w:rPr>
          <w:rFonts w:ascii="Arial" w:hAnsi="Arial" w:cs="Arial"/>
          <w:b/>
          <w:bCs/>
          <w:i/>
          <w:iCs/>
          <w:sz w:val="31"/>
          <w:szCs w:val="31"/>
        </w:rPr>
      </w:pP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sz w:val="31"/>
          <w:szCs w:val="31"/>
        </w:rPr>
      </w:pPr>
      <w:r w:rsidRPr="007F456C">
        <w:rPr>
          <w:rFonts w:ascii="Arial" w:hAnsi="Arial" w:cs="Arial"/>
          <w:b/>
          <w:bCs/>
          <w:i/>
          <w:iCs/>
          <w:sz w:val="31"/>
          <w:szCs w:val="31"/>
        </w:rPr>
        <w:t xml:space="preserve">Conclusion: </w:t>
      </w:r>
    </w:p>
    <w:p w:rsidR="007F456C" w:rsidRPr="007F456C" w:rsidRDefault="007F456C" w:rsidP="007F456C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7F456C">
        <w:rPr>
          <w:rFonts w:ascii="Arial" w:hAnsi="Arial" w:cs="Arial"/>
          <w:b/>
          <w:bCs/>
          <w:i/>
          <w:iCs/>
          <w:sz w:val="28"/>
          <w:szCs w:val="28"/>
        </w:rPr>
        <w:t xml:space="preserve">From the results of this work we concluded that: </w:t>
      </w:r>
    </w:p>
    <w:p w:rsidR="00A14504" w:rsidRPr="007F456C" w:rsidRDefault="007F456C" w:rsidP="007F456C">
      <w:pPr>
        <w:bidi w:val="0"/>
        <w:jc w:val="both"/>
        <w:rPr>
          <w:rFonts w:ascii="Arial" w:hAnsi="Arial" w:cs="Arial"/>
        </w:rPr>
      </w:pPr>
      <w:r w:rsidRPr="007F456C">
        <w:rPr>
          <w:rFonts w:ascii="Arial" w:hAnsi="Arial" w:cs="Arial"/>
          <w:sz w:val="28"/>
          <w:szCs w:val="28"/>
        </w:rPr>
        <w:t>The use of newer echocardi</w:t>
      </w:r>
      <w:r w:rsidR="00125B7C">
        <w:rPr>
          <w:rFonts w:ascii="Arial" w:hAnsi="Arial" w:cs="Arial"/>
          <w:sz w:val="28"/>
          <w:szCs w:val="28"/>
        </w:rPr>
        <w:t xml:space="preserve">ographic techniques, including 3 </w:t>
      </w:r>
      <w:bookmarkStart w:id="0" w:name="_GoBack"/>
      <w:bookmarkEnd w:id="0"/>
      <w:r w:rsidRPr="007F456C">
        <w:rPr>
          <w:rFonts w:ascii="Arial" w:hAnsi="Arial" w:cs="Arial"/>
          <w:sz w:val="28"/>
          <w:szCs w:val="28"/>
        </w:rPr>
        <w:t xml:space="preserve">D may has a potential benefits in the assessment and </w:t>
      </w:r>
      <w:r w:rsidRPr="007F456C">
        <w:rPr>
          <w:rFonts w:ascii="Arial" w:hAnsi="Arial" w:cs="Arial"/>
          <w:b/>
          <w:bCs/>
          <w:i/>
          <w:iCs/>
          <w:sz w:val="28"/>
          <w:szCs w:val="28"/>
        </w:rPr>
        <w:t xml:space="preserve">management </w:t>
      </w:r>
      <w:r>
        <w:rPr>
          <w:rFonts w:ascii="Arial" w:hAnsi="Arial" w:cs="Arial"/>
          <w:sz w:val="28"/>
          <w:szCs w:val="28"/>
        </w:rPr>
        <w:t xml:space="preserve">of </w:t>
      </w:r>
      <w:proofErr w:type="spellStart"/>
      <w:r w:rsidRPr="007F456C">
        <w:rPr>
          <w:rFonts w:ascii="Arial" w:hAnsi="Arial" w:cs="Arial"/>
          <w:sz w:val="28"/>
          <w:szCs w:val="28"/>
        </w:rPr>
        <w:t>extracardiac</w:t>
      </w:r>
      <w:proofErr w:type="spellEnd"/>
      <w:r w:rsidRPr="007F456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(systemic) </w:t>
      </w:r>
      <w:r w:rsidRPr="007F456C">
        <w:rPr>
          <w:rFonts w:ascii="Arial" w:hAnsi="Arial" w:cs="Arial"/>
          <w:sz w:val="28"/>
          <w:szCs w:val="28"/>
        </w:rPr>
        <w:t>disorders.</w:t>
      </w:r>
    </w:p>
    <w:sectPr w:rsidR="00A14504" w:rsidRPr="007F456C" w:rsidSect="00B8719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56C"/>
    <w:rsid w:val="00125B7C"/>
    <w:rsid w:val="007F456C"/>
    <w:rsid w:val="00A14504"/>
    <w:rsid w:val="00B8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45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45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CompuMaster</cp:lastModifiedBy>
  <cp:revision>2</cp:revision>
  <dcterms:created xsi:type="dcterms:W3CDTF">2016-10-29T04:22:00Z</dcterms:created>
  <dcterms:modified xsi:type="dcterms:W3CDTF">2017-01-14T04:57:00Z</dcterms:modified>
</cp:coreProperties>
</file>