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E5D" w:rsidRPr="00BF3991" w:rsidRDefault="00BF3991" w:rsidP="00FE45F3">
      <w:pPr>
        <w:pStyle w:val="NoSpacing"/>
        <w:jc w:val="both"/>
        <w:rPr>
          <w:rFonts w:ascii="Tahoma" w:hAnsi="Tahoma" w:cs="Tahoma"/>
          <w:b/>
          <w:sz w:val="28"/>
          <w:szCs w:val="28"/>
        </w:rPr>
      </w:pPr>
      <w:r w:rsidRPr="00BF3991">
        <w:rPr>
          <w:rFonts w:ascii="Tahoma" w:hAnsi="Tahoma" w:cs="Tahoma"/>
          <w:b/>
          <w:sz w:val="28"/>
          <w:szCs w:val="28"/>
        </w:rPr>
        <w:t xml:space="preserve">STATISTICAL APPROACH TO THE OPTIMIZATION OF BIODIESEL PRODUCTION FROM JATROPHA CURCAS OIL 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</w:p>
    <w:p w:rsidR="00233325" w:rsidRPr="00BF3991" w:rsidRDefault="00233325" w:rsidP="00FE45F3">
      <w:pPr>
        <w:pStyle w:val="NoSpacing"/>
        <w:jc w:val="both"/>
        <w:rPr>
          <w:rFonts w:ascii="Tahoma" w:hAnsi="Tahoma" w:cs="Tahoma"/>
          <w:b/>
          <w:sz w:val="28"/>
          <w:szCs w:val="28"/>
        </w:rPr>
      </w:pPr>
      <w:r w:rsidRPr="00BF3991">
        <w:rPr>
          <w:rFonts w:ascii="Tahoma" w:hAnsi="Tahoma" w:cs="Tahoma"/>
          <w:b/>
          <w:sz w:val="28"/>
          <w:szCs w:val="28"/>
        </w:rPr>
        <w:t>Mrs.</w:t>
      </w:r>
      <w:r w:rsidR="00C77D60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C77D60">
        <w:rPr>
          <w:rFonts w:ascii="Tahoma" w:hAnsi="Tahoma" w:cs="Tahoma"/>
          <w:b/>
          <w:sz w:val="28"/>
          <w:szCs w:val="28"/>
        </w:rPr>
        <w:t>Chihurumnanya</w:t>
      </w:r>
      <w:proofErr w:type="spellEnd"/>
      <w:r w:rsidR="00C77D60">
        <w:rPr>
          <w:rFonts w:ascii="Tahoma" w:hAnsi="Tahoma" w:cs="Tahoma"/>
          <w:b/>
          <w:sz w:val="28"/>
          <w:szCs w:val="28"/>
        </w:rPr>
        <w:t xml:space="preserve"> Ola</w:t>
      </w:r>
      <w:r w:rsidRPr="00BF3991">
        <w:rPr>
          <w:rFonts w:ascii="Tahoma" w:hAnsi="Tahoma" w:cs="Tahoma"/>
          <w:b/>
          <w:sz w:val="28"/>
          <w:szCs w:val="28"/>
        </w:rPr>
        <w:t xml:space="preserve"> Oji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Department of Science Laboratory Technology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Akanu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Ibiam</w:t>
      </w:r>
      <w:proofErr w:type="spellEnd"/>
      <w:r>
        <w:rPr>
          <w:rFonts w:ascii="Tahoma" w:hAnsi="Tahoma" w:cs="Tahoma"/>
          <w:sz w:val="28"/>
          <w:szCs w:val="28"/>
        </w:rPr>
        <w:t xml:space="preserve"> Federal Polytechnic, </w:t>
      </w:r>
      <w:proofErr w:type="spellStart"/>
      <w:r>
        <w:rPr>
          <w:rFonts w:ascii="Tahoma" w:hAnsi="Tahoma" w:cs="Tahoma"/>
          <w:sz w:val="28"/>
          <w:szCs w:val="28"/>
        </w:rPr>
        <w:t>Unwana</w:t>
      </w:r>
      <w:proofErr w:type="spellEnd"/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Afikpo</w:t>
      </w:r>
      <w:proofErr w:type="spellEnd"/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Ebonyi</w:t>
      </w:r>
      <w:proofErr w:type="spellEnd"/>
      <w:r>
        <w:rPr>
          <w:rFonts w:ascii="Tahoma" w:hAnsi="Tahoma" w:cs="Tahoma"/>
          <w:sz w:val="28"/>
          <w:szCs w:val="28"/>
        </w:rPr>
        <w:t xml:space="preserve"> State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Nigeria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Abstract </w:t>
      </w: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</w:p>
    <w:p w:rsidR="00233325" w:rsidRDefault="00233325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Jatropha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curcas</w:t>
      </w:r>
      <w:proofErr w:type="spellEnd"/>
      <w:r>
        <w:rPr>
          <w:rFonts w:ascii="Tahoma" w:hAnsi="Tahoma" w:cs="Tahoma"/>
          <w:sz w:val="28"/>
          <w:szCs w:val="28"/>
        </w:rPr>
        <w:t xml:space="preserve"> oil (</w:t>
      </w:r>
      <w:proofErr w:type="spellStart"/>
      <w:r>
        <w:rPr>
          <w:rFonts w:ascii="Tahoma" w:hAnsi="Tahoma" w:cs="Tahoma"/>
          <w:sz w:val="28"/>
          <w:szCs w:val="28"/>
        </w:rPr>
        <w:t>JCO</w:t>
      </w:r>
      <w:proofErr w:type="spellEnd"/>
      <w:r>
        <w:rPr>
          <w:rFonts w:ascii="Tahoma" w:hAnsi="Tahoma" w:cs="Tahoma"/>
          <w:sz w:val="28"/>
          <w:szCs w:val="28"/>
        </w:rPr>
        <w:t>) is a plant-based non-edible feed stock that can be modified in o</w:t>
      </w:r>
      <w:r w:rsidR="00C77D60">
        <w:rPr>
          <w:rFonts w:ascii="Tahoma" w:hAnsi="Tahoma" w:cs="Tahoma"/>
          <w:sz w:val="28"/>
          <w:szCs w:val="28"/>
        </w:rPr>
        <w:t>rder t</w:t>
      </w:r>
      <w:r>
        <w:rPr>
          <w:rFonts w:ascii="Tahoma" w:hAnsi="Tahoma" w:cs="Tahoma"/>
          <w:sz w:val="28"/>
          <w:szCs w:val="28"/>
        </w:rPr>
        <w:t>o enhance its use as biodiesel.  In this work</w:t>
      </w:r>
      <w:r w:rsidR="00C77D60">
        <w:rPr>
          <w:rFonts w:ascii="Tahoma" w:hAnsi="Tahoma" w:cs="Tahoma"/>
          <w:sz w:val="28"/>
          <w:szCs w:val="28"/>
        </w:rPr>
        <w:t>,</w:t>
      </w:r>
      <w:r>
        <w:rPr>
          <w:rFonts w:ascii="Tahoma" w:hAnsi="Tahoma" w:cs="Tahoma"/>
          <w:sz w:val="28"/>
          <w:szCs w:val="28"/>
        </w:rPr>
        <w:t xml:space="preserve"> optimization of biodiesel production from </w:t>
      </w:r>
      <w:proofErr w:type="spellStart"/>
      <w:r>
        <w:rPr>
          <w:rFonts w:ascii="Tahoma" w:hAnsi="Tahoma" w:cs="Tahoma"/>
          <w:sz w:val="28"/>
          <w:szCs w:val="28"/>
        </w:rPr>
        <w:t>Jatropha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Curcas</w:t>
      </w:r>
      <w:proofErr w:type="spellEnd"/>
      <w:r>
        <w:rPr>
          <w:rFonts w:ascii="Tahoma" w:hAnsi="Tahoma" w:cs="Tahoma"/>
          <w:sz w:val="28"/>
          <w:szCs w:val="28"/>
        </w:rPr>
        <w:t xml:space="preserve"> Oil was investigated.</w:t>
      </w:r>
      <w:r w:rsidR="00C77D60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Biodiesel was produced via a bath catalyzed </w:t>
      </w:r>
      <w:proofErr w:type="spellStart"/>
      <w:r>
        <w:rPr>
          <w:rFonts w:ascii="Tahoma" w:hAnsi="Tahoma" w:cs="Tahoma"/>
          <w:sz w:val="28"/>
          <w:szCs w:val="28"/>
        </w:rPr>
        <w:t>transesterification</w:t>
      </w:r>
      <w:proofErr w:type="spellEnd"/>
      <w:r>
        <w:rPr>
          <w:rFonts w:ascii="Tahoma" w:hAnsi="Tahoma" w:cs="Tahoma"/>
          <w:sz w:val="28"/>
          <w:szCs w:val="28"/>
        </w:rPr>
        <w:t xml:space="preserve"> reaction of the oil with methanol.  This process was optimized by the application of two-level-four factor (2</w:t>
      </w:r>
      <w:r w:rsidRPr="00C77D60">
        <w:rPr>
          <w:rFonts w:ascii="Tahoma" w:hAnsi="Tahoma" w:cs="Tahoma"/>
          <w:sz w:val="28"/>
          <w:szCs w:val="28"/>
          <w:vertAlign w:val="superscript"/>
        </w:rPr>
        <w:t>4</w:t>
      </w:r>
      <w:r>
        <w:rPr>
          <w:rFonts w:ascii="Tahoma" w:hAnsi="Tahoma" w:cs="Tahoma"/>
          <w:sz w:val="28"/>
          <w:szCs w:val="28"/>
        </w:rPr>
        <w:t>) Factorial design and response surface methodology (RSM) requiring 16 experiments.  A linear model of the form y = 84.86 + 4.98x</w:t>
      </w:r>
      <w:r w:rsidRPr="00BF3991">
        <w:rPr>
          <w:rFonts w:ascii="Tahoma" w:hAnsi="Tahoma" w:cs="Tahoma"/>
          <w:sz w:val="28"/>
          <w:szCs w:val="28"/>
          <w:vertAlign w:val="subscript"/>
        </w:rPr>
        <w:t>1</w:t>
      </w:r>
      <w:r>
        <w:rPr>
          <w:rFonts w:ascii="Tahoma" w:hAnsi="Tahoma" w:cs="Tahoma"/>
          <w:sz w:val="28"/>
          <w:szCs w:val="28"/>
        </w:rPr>
        <w:t xml:space="preserve"> </w:t>
      </w:r>
      <w:r w:rsidR="00FE45F3">
        <w:rPr>
          <w:rFonts w:ascii="Tahoma" w:hAnsi="Tahoma" w:cs="Tahoma"/>
          <w:sz w:val="28"/>
          <w:szCs w:val="28"/>
        </w:rPr>
        <w:t>–</w:t>
      </w:r>
      <w:r>
        <w:rPr>
          <w:rFonts w:ascii="Tahoma" w:hAnsi="Tahoma" w:cs="Tahoma"/>
          <w:sz w:val="28"/>
          <w:szCs w:val="28"/>
        </w:rPr>
        <w:t xml:space="preserve"> 3</w:t>
      </w:r>
      <w:r w:rsidR="00FE45F3">
        <w:rPr>
          <w:rFonts w:ascii="Tahoma" w:hAnsi="Tahoma" w:cs="Tahoma"/>
          <w:sz w:val="28"/>
          <w:szCs w:val="28"/>
        </w:rPr>
        <w:t>.50x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 xml:space="preserve"> – 2.50x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 xml:space="preserve"> + 3.10x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+ 5.13x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 xml:space="preserve"> – 0.71x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+ 3.02x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 xml:space="preserve"> + 0.13x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– 2.31x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was obtained to predict the yield of biodiesel (y) as a function of reaction time (x</w:t>
      </w:r>
      <w:r w:rsidR="00FE45F3" w:rsidRPr="00C77D60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 xml:space="preserve">), </w:t>
      </w:r>
      <w:proofErr w:type="spellStart"/>
      <w:r w:rsidR="00FE45F3">
        <w:rPr>
          <w:rFonts w:ascii="Tahoma" w:hAnsi="Tahoma" w:cs="Tahoma"/>
          <w:sz w:val="28"/>
          <w:szCs w:val="28"/>
        </w:rPr>
        <w:t>Natt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catalyst concentration (x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 xml:space="preserve">), methanol to oil </w:t>
      </w:r>
      <w:r w:rsidR="00C77D60">
        <w:rPr>
          <w:rFonts w:ascii="Tahoma" w:hAnsi="Tahoma" w:cs="Tahoma"/>
          <w:sz w:val="28"/>
          <w:szCs w:val="28"/>
        </w:rPr>
        <w:t>ratio</w:t>
      </w:r>
      <w:r w:rsidR="00FE45F3">
        <w:rPr>
          <w:rFonts w:ascii="Tahoma" w:hAnsi="Tahoma" w:cs="Tahoma"/>
          <w:sz w:val="28"/>
          <w:szCs w:val="28"/>
        </w:rPr>
        <w:t xml:space="preserve"> (x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>) and temperature (x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>).  A modified statistical model comprising of all significant factors obtained by multiple regression predicted that the highest yield of the JCO based biodiesel was 94.03% at the following optimization rules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r w:rsidR="00FE45F3">
        <w:rPr>
          <w:rFonts w:ascii="Tahoma" w:hAnsi="Tahoma" w:cs="Tahoma"/>
          <w:sz w:val="28"/>
          <w:szCs w:val="28"/>
        </w:rPr>
        <w:t xml:space="preserve"> = 2.50hrs,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 xml:space="preserve"> = 1.1;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 xml:space="preserve"> = 3.1 and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 = 70</w:t>
      </w:r>
      <w:r w:rsidR="00FE45F3" w:rsidRPr="00C77D60">
        <w:rPr>
          <w:rFonts w:ascii="Tahoma" w:hAnsi="Tahoma" w:cs="Tahoma"/>
          <w:sz w:val="28"/>
          <w:szCs w:val="28"/>
          <w:vertAlign w:val="superscript"/>
        </w:rPr>
        <w:t>0</w:t>
      </w:r>
      <w:r w:rsidR="00FE45F3">
        <w:rPr>
          <w:rFonts w:ascii="Tahoma" w:hAnsi="Tahoma" w:cs="Tahoma"/>
          <w:sz w:val="28"/>
          <w:szCs w:val="28"/>
        </w:rPr>
        <w:t>C.  Also, there was significant interaction between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1</w:t>
      </w:r>
      <w:proofErr w:type="gramStart"/>
      <w:r w:rsidR="00FE45F3">
        <w:rPr>
          <w:rFonts w:ascii="Tahoma" w:hAnsi="Tahoma" w:cs="Tahoma"/>
          <w:sz w:val="28"/>
          <w:szCs w:val="28"/>
        </w:rPr>
        <w:t>,x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proofErr w:type="gramEnd"/>
      <w:r w:rsidR="00FE45F3">
        <w:rPr>
          <w:rFonts w:ascii="Tahoma" w:hAnsi="Tahoma" w:cs="Tahoma"/>
          <w:sz w:val="28"/>
          <w:szCs w:val="28"/>
        </w:rPr>
        <w:t>,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3</w:t>
      </w:r>
      <w:r w:rsidR="00FE45F3">
        <w:rPr>
          <w:rFonts w:ascii="Tahoma" w:hAnsi="Tahoma" w:cs="Tahoma"/>
          <w:sz w:val="28"/>
          <w:szCs w:val="28"/>
        </w:rPr>
        <w:t xml:space="preserve"> and 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2</w:t>
      </w:r>
      <w:r w:rsidR="00FE45F3">
        <w:rPr>
          <w:rFonts w:ascii="Tahoma" w:hAnsi="Tahoma" w:cs="Tahoma"/>
          <w:sz w:val="28"/>
          <w:szCs w:val="28"/>
        </w:rPr>
        <w:t>x</w:t>
      </w:r>
      <w:r w:rsidR="00FE45F3" w:rsidRPr="00BF3991">
        <w:rPr>
          <w:rFonts w:ascii="Tahoma" w:hAnsi="Tahoma" w:cs="Tahoma"/>
          <w:sz w:val="28"/>
          <w:szCs w:val="28"/>
          <w:vertAlign w:val="subscript"/>
        </w:rPr>
        <w:t>4</w:t>
      </w:r>
      <w:r w:rsidR="00FE45F3">
        <w:rPr>
          <w:rFonts w:ascii="Tahoma" w:hAnsi="Tahoma" w:cs="Tahoma"/>
          <w:sz w:val="28"/>
          <w:szCs w:val="28"/>
        </w:rPr>
        <w:t xml:space="preserve">. Gas chromatographic analysis of the </w:t>
      </w:r>
      <w:proofErr w:type="spellStart"/>
      <w:r w:rsidR="00FE45F3">
        <w:rPr>
          <w:rFonts w:ascii="Tahoma" w:hAnsi="Tahoma" w:cs="Tahoma"/>
          <w:sz w:val="28"/>
          <w:szCs w:val="28"/>
        </w:rPr>
        <w:t>JCO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biodiesel identified </w:t>
      </w:r>
      <w:proofErr w:type="spellStart"/>
      <w:r w:rsidR="00FE45F3">
        <w:rPr>
          <w:rFonts w:ascii="Tahoma" w:hAnsi="Tahoma" w:cs="Tahoma"/>
          <w:sz w:val="28"/>
          <w:szCs w:val="28"/>
        </w:rPr>
        <w:t>myristate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and </w:t>
      </w:r>
      <w:proofErr w:type="spellStart"/>
      <w:r w:rsidR="00FE45F3">
        <w:rPr>
          <w:rFonts w:ascii="Tahoma" w:hAnsi="Tahoma" w:cs="Tahoma"/>
          <w:sz w:val="28"/>
          <w:szCs w:val="28"/>
        </w:rPr>
        <w:t>palmitolcate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as the major fatty and ethyl esters.  </w:t>
      </w:r>
    </w:p>
    <w:p w:rsidR="00FE45F3" w:rsidRDefault="00FE45F3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The model has been found to describe the experimental range studied adequately.  </w:t>
      </w:r>
    </w:p>
    <w:p w:rsidR="00FE45F3" w:rsidRDefault="00FE45F3" w:rsidP="00FE45F3">
      <w:pPr>
        <w:pStyle w:val="NoSpacing"/>
        <w:jc w:val="both"/>
        <w:rPr>
          <w:rFonts w:ascii="Tahoma" w:hAnsi="Tahoma" w:cs="Tahoma"/>
          <w:sz w:val="28"/>
          <w:szCs w:val="28"/>
        </w:rPr>
      </w:pPr>
    </w:p>
    <w:p w:rsidR="00FE45F3" w:rsidRPr="00233325" w:rsidRDefault="00BF3991" w:rsidP="00BF3991">
      <w:pPr>
        <w:pStyle w:val="NoSpacing"/>
        <w:ind w:left="1440" w:hanging="144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Keywords:</w:t>
      </w:r>
      <w:r>
        <w:rPr>
          <w:rFonts w:ascii="Tahoma" w:hAnsi="Tahoma" w:cs="Tahoma"/>
          <w:sz w:val="28"/>
          <w:szCs w:val="28"/>
        </w:rPr>
        <w:tab/>
      </w:r>
      <w:r w:rsidR="00FE45F3">
        <w:rPr>
          <w:rFonts w:ascii="Tahoma" w:hAnsi="Tahoma" w:cs="Tahoma"/>
          <w:sz w:val="28"/>
          <w:szCs w:val="28"/>
        </w:rPr>
        <w:t xml:space="preserve">Optimization; Biodiesel; </w:t>
      </w:r>
      <w:proofErr w:type="spellStart"/>
      <w:r w:rsidR="00FE45F3">
        <w:rPr>
          <w:rFonts w:ascii="Tahoma" w:hAnsi="Tahoma" w:cs="Tahoma"/>
          <w:sz w:val="28"/>
          <w:szCs w:val="28"/>
        </w:rPr>
        <w:t>Jatropha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E45F3">
        <w:rPr>
          <w:rFonts w:ascii="Tahoma" w:hAnsi="Tahoma" w:cs="Tahoma"/>
          <w:sz w:val="28"/>
          <w:szCs w:val="28"/>
        </w:rPr>
        <w:t>Curcas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 Oil; </w:t>
      </w:r>
      <w:proofErr w:type="spellStart"/>
      <w:r w:rsidR="00FE45F3">
        <w:rPr>
          <w:rFonts w:ascii="Tahoma" w:hAnsi="Tahoma" w:cs="Tahoma"/>
          <w:sz w:val="28"/>
          <w:szCs w:val="28"/>
        </w:rPr>
        <w:t>JCO</w:t>
      </w:r>
      <w:proofErr w:type="spellEnd"/>
      <w:r w:rsidR="00FE45F3">
        <w:rPr>
          <w:rFonts w:ascii="Tahoma" w:hAnsi="Tahoma" w:cs="Tahoma"/>
          <w:sz w:val="28"/>
          <w:szCs w:val="28"/>
        </w:rPr>
        <w:t xml:space="preserve">; </w:t>
      </w:r>
      <w:proofErr w:type="spellStart"/>
      <w:r w:rsidR="00FE45F3">
        <w:rPr>
          <w:rFonts w:ascii="Tahoma" w:hAnsi="Tahoma" w:cs="Tahoma"/>
          <w:sz w:val="28"/>
          <w:szCs w:val="28"/>
        </w:rPr>
        <w:t>Transesterification</w:t>
      </w:r>
      <w:proofErr w:type="spellEnd"/>
      <w:r w:rsidR="00FE45F3">
        <w:rPr>
          <w:rFonts w:ascii="Tahoma" w:hAnsi="Tahoma" w:cs="Tahoma"/>
          <w:sz w:val="28"/>
          <w:szCs w:val="28"/>
        </w:rPr>
        <w:t>; Response Surface methodology; RSM</w:t>
      </w:r>
    </w:p>
    <w:sectPr w:rsidR="00FE45F3" w:rsidRPr="00233325" w:rsidSect="00866E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33325"/>
    <w:rsid w:val="000131DC"/>
    <w:rsid w:val="00073084"/>
    <w:rsid w:val="001266FA"/>
    <w:rsid w:val="00152A4C"/>
    <w:rsid w:val="001D2092"/>
    <w:rsid w:val="00233325"/>
    <w:rsid w:val="00300410"/>
    <w:rsid w:val="0037048A"/>
    <w:rsid w:val="00417E39"/>
    <w:rsid w:val="00475DC0"/>
    <w:rsid w:val="00492333"/>
    <w:rsid w:val="004A5A09"/>
    <w:rsid w:val="00557522"/>
    <w:rsid w:val="005A2FBD"/>
    <w:rsid w:val="00625918"/>
    <w:rsid w:val="00652186"/>
    <w:rsid w:val="00660C92"/>
    <w:rsid w:val="006B169F"/>
    <w:rsid w:val="00706A07"/>
    <w:rsid w:val="007F23ED"/>
    <w:rsid w:val="00866E5D"/>
    <w:rsid w:val="008D56EE"/>
    <w:rsid w:val="00922A84"/>
    <w:rsid w:val="009B1BCA"/>
    <w:rsid w:val="009F5489"/>
    <w:rsid w:val="00A82639"/>
    <w:rsid w:val="00B93E6E"/>
    <w:rsid w:val="00BF3991"/>
    <w:rsid w:val="00C77D60"/>
    <w:rsid w:val="00D171F6"/>
    <w:rsid w:val="00D262DD"/>
    <w:rsid w:val="00DD1484"/>
    <w:rsid w:val="00DD52F3"/>
    <w:rsid w:val="00DE10B2"/>
    <w:rsid w:val="00E23C8C"/>
    <w:rsid w:val="00E66B12"/>
    <w:rsid w:val="00E94032"/>
    <w:rsid w:val="00F922C3"/>
    <w:rsid w:val="00FA4E24"/>
    <w:rsid w:val="00FC7E43"/>
    <w:rsid w:val="00FE4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332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REGISTRARS OFFIC</dc:creator>
  <cp:lastModifiedBy>gloria- benedict</cp:lastModifiedBy>
  <cp:revision>2</cp:revision>
  <cp:lastPrinted>2017-09-22T11:01:00Z</cp:lastPrinted>
  <dcterms:created xsi:type="dcterms:W3CDTF">2017-09-22T12:48:00Z</dcterms:created>
  <dcterms:modified xsi:type="dcterms:W3CDTF">2017-09-22T12:48:00Z</dcterms:modified>
</cp:coreProperties>
</file>