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7C5" w:rsidRPr="002C64A7" w:rsidRDefault="007B409D" w:rsidP="00C87108">
      <w:pPr>
        <w:jc w:val="right"/>
        <w:rPr>
          <w:rFonts w:ascii="Times New Roman" w:hAnsi="Times New Roman" w:cs="Times New Roman"/>
          <w:sz w:val="24"/>
          <w:szCs w:val="24"/>
        </w:rPr>
      </w:pPr>
      <w:r w:rsidRPr="002C64A7">
        <w:rPr>
          <w:rFonts w:ascii="Times New Roman" w:hAnsi="Times New Roman" w:cs="Times New Roman"/>
          <w:noProof/>
          <w:sz w:val="24"/>
          <w:szCs w:val="24"/>
        </w:rPr>
        <w:drawing>
          <wp:inline distT="0" distB="0" distL="0" distR="0">
            <wp:extent cx="2286000" cy="1981200"/>
            <wp:effectExtent l="19050" t="0" r="0" b="0"/>
            <wp:docPr id="2" name="Picture 2" descr="C:\Users\USE\Desktop\CLIMATE SASAE\SOUTH AFRICAN PICTURES\DSC_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Desktop\CLIMATE SASAE\SOUTH AFRICAN PICTURES\DSC_0246.JPG"/>
                    <pic:cNvPicPr>
                      <a:picLocks noChangeAspect="1" noChangeArrowheads="1"/>
                    </pic:cNvPicPr>
                  </pic:nvPicPr>
                  <pic:blipFill>
                    <a:blip r:embed="rId4" cstate="print"/>
                    <a:srcRect/>
                    <a:stretch>
                      <a:fillRect/>
                    </a:stretch>
                  </pic:blipFill>
                  <pic:spPr bwMode="auto">
                    <a:xfrm>
                      <a:off x="0" y="0"/>
                      <a:ext cx="2286000" cy="1981200"/>
                    </a:xfrm>
                    <a:prstGeom prst="rect">
                      <a:avLst/>
                    </a:prstGeom>
                    <a:noFill/>
                    <a:ln w="9525">
                      <a:noFill/>
                      <a:miter lim="800000"/>
                      <a:headEnd/>
                      <a:tailEnd/>
                    </a:ln>
                  </pic:spPr>
                </pic:pic>
              </a:graphicData>
            </a:graphic>
          </wp:inline>
        </w:drawing>
      </w:r>
    </w:p>
    <w:p w:rsidR="00C87108" w:rsidRPr="002C64A7" w:rsidRDefault="00C87108" w:rsidP="00C87108">
      <w:pPr>
        <w:jc w:val="both"/>
        <w:rPr>
          <w:rFonts w:ascii="Times New Roman" w:hAnsi="Times New Roman" w:cs="Times New Roman"/>
          <w:sz w:val="24"/>
          <w:szCs w:val="24"/>
        </w:rPr>
      </w:pPr>
      <w:r w:rsidRPr="002C64A7">
        <w:rPr>
          <w:rFonts w:ascii="Times New Roman" w:hAnsi="Times New Roman" w:cs="Times New Roman"/>
          <w:b/>
          <w:sz w:val="24"/>
          <w:szCs w:val="24"/>
        </w:rPr>
        <w:t>Title:</w:t>
      </w:r>
      <w:r w:rsidRPr="002C64A7">
        <w:rPr>
          <w:rFonts w:ascii="Times New Roman" w:hAnsi="Times New Roman" w:cs="Times New Roman"/>
          <w:sz w:val="24"/>
          <w:szCs w:val="24"/>
        </w:rPr>
        <w:t xml:space="preserve"> Partial privatization of agro input supply, implication for access/utilization and food security in Nigeria.</w:t>
      </w:r>
    </w:p>
    <w:p w:rsidR="00C87108" w:rsidRPr="002C64A7" w:rsidRDefault="00C87108" w:rsidP="00C87108">
      <w:pPr>
        <w:jc w:val="both"/>
        <w:rPr>
          <w:rFonts w:ascii="Times New Roman" w:hAnsi="Times New Roman" w:cs="Times New Roman"/>
          <w:sz w:val="24"/>
          <w:szCs w:val="24"/>
        </w:rPr>
      </w:pPr>
    </w:p>
    <w:p w:rsidR="00C87108" w:rsidRPr="002C64A7" w:rsidRDefault="00C87108" w:rsidP="00C87108">
      <w:pPr>
        <w:jc w:val="center"/>
        <w:rPr>
          <w:rFonts w:ascii="Times New Roman" w:hAnsi="Times New Roman" w:cs="Times New Roman"/>
          <w:b/>
          <w:sz w:val="24"/>
          <w:szCs w:val="24"/>
        </w:rPr>
      </w:pPr>
      <w:proofErr w:type="spellStart"/>
      <w:r w:rsidRPr="002C64A7">
        <w:rPr>
          <w:rFonts w:ascii="Times New Roman" w:hAnsi="Times New Roman" w:cs="Times New Roman"/>
          <w:b/>
          <w:sz w:val="24"/>
          <w:szCs w:val="24"/>
        </w:rPr>
        <w:t>Umeh</w:t>
      </w:r>
      <w:proofErr w:type="spellEnd"/>
      <w:r w:rsidRPr="002C64A7">
        <w:rPr>
          <w:rFonts w:ascii="Times New Roman" w:hAnsi="Times New Roman" w:cs="Times New Roman"/>
          <w:b/>
          <w:sz w:val="24"/>
          <w:szCs w:val="24"/>
        </w:rPr>
        <w:t xml:space="preserve"> </w:t>
      </w:r>
      <w:proofErr w:type="spellStart"/>
      <w:r w:rsidRPr="002C64A7">
        <w:rPr>
          <w:rFonts w:ascii="Times New Roman" w:hAnsi="Times New Roman" w:cs="Times New Roman"/>
          <w:b/>
          <w:sz w:val="24"/>
          <w:szCs w:val="24"/>
        </w:rPr>
        <w:t>Ogechi</w:t>
      </w:r>
      <w:proofErr w:type="spellEnd"/>
      <w:r w:rsidRPr="002C64A7">
        <w:rPr>
          <w:rFonts w:ascii="Times New Roman" w:hAnsi="Times New Roman" w:cs="Times New Roman"/>
          <w:b/>
          <w:sz w:val="24"/>
          <w:szCs w:val="24"/>
        </w:rPr>
        <w:t xml:space="preserve"> Jubilant</w:t>
      </w:r>
    </w:p>
    <w:p w:rsidR="00C87108" w:rsidRPr="002C64A7" w:rsidRDefault="00C87108" w:rsidP="00C87108">
      <w:pPr>
        <w:jc w:val="center"/>
        <w:rPr>
          <w:rFonts w:ascii="Times New Roman" w:hAnsi="Times New Roman" w:cs="Times New Roman"/>
          <w:sz w:val="24"/>
          <w:szCs w:val="24"/>
        </w:rPr>
      </w:pPr>
      <w:r w:rsidRPr="002C64A7">
        <w:rPr>
          <w:rFonts w:ascii="Times New Roman" w:hAnsi="Times New Roman" w:cs="Times New Roman"/>
          <w:sz w:val="24"/>
          <w:szCs w:val="24"/>
        </w:rPr>
        <w:t xml:space="preserve">Michael </w:t>
      </w:r>
      <w:proofErr w:type="spellStart"/>
      <w:r w:rsidRPr="002C64A7">
        <w:rPr>
          <w:rFonts w:ascii="Times New Roman" w:hAnsi="Times New Roman" w:cs="Times New Roman"/>
          <w:sz w:val="24"/>
          <w:szCs w:val="24"/>
        </w:rPr>
        <w:t>Okpara</w:t>
      </w:r>
      <w:proofErr w:type="spellEnd"/>
      <w:r w:rsidRPr="002C64A7">
        <w:rPr>
          <w:rFonts w:ascii="Times New Roman" w:hAnsi="Times New Roman" w:cs="Times New Roman"/>
          <w:sz w:val="24"/>
          <w:szCs w:val="24"/>
        </w:rPr>
        <w:t xml:space="preserve"> University of Agriculture </w:t>
      </w:r>
      <w:proofErr w:type="spellStart"/>
      <w:r w:rsidRPr="002C64A7">
        <w:rPr>
          <w:rFonts w:ascii="Times New Roman" w:hAnsi="Times New Roman" w:cs="Times New Roman"/>
          <w:sz w:val="24"/>
          <w:szCs w:val="24"/>
        </w:rPr>
        <w:t>Umudike</w:t>
      </w:r>
      <w:proofErr w:type="spellEnd"/>
      <w:r w:rsidRPr="002C64A7">
        <w:rPr>
          <w:rFonts w:ascii="Times New Roman" w:hAnsi="Times New Roman" w:cs="Times New Roman"/>
          <w:sz w:val="24"/>
          <w:szCs w:val="24"/>
        </w:rPr>
        <w:t xml:space="preserve">, Nigeria </w:t>
      </w:r>
    </w:p>
    <w:p w:rsidR="00C87108" w:rsidRPr="002C64A7" w:rsidRDefault="00C87108" w:rsidP="00C87108">
      <w:pPr>
        <w:jc w:val="center"/>
        <w:rPr>
          <w:rFonts w:ascii="Times New Roman" w:hAnsi="Times New Roman" w:cs="Times New Roman"/>
          <w:sz w:val="24"/>
          <w:szCs w:val="24"/>
        </w:rPr>
      </w:pPr>
    </w:p>
    <w:p w:rsidR="00C87108" w:rsidRPr="002C64A7" w:rsidRDefault="00C87108" w:rsidP="00C87108">
      <w:pPr>
        <w:pStyle w:val="Default"/>
        <w:jc w:val="both"/>
        <w:rPr>
          <w:rFonts w:ascii="Times New Roman" w:hAnsi="Times New Roman" w:cs="Times New Roman"/>
        </w:rPr>
      </w:pPr>
      <w:r w:rsidRPr="002C64A7">
        <w:rPr>
          <w:rFonts w:ascii="Times New Roman" w:eastAsia="TimesNewRoman" w:hAnsi="Times New Roman" w:cs="Times New Roman"/>
        </w:rPr>
        <w:t xml:space="preserve">There is an increasing recognition that ownership, access and, control over agricultural resources constitutes critical elements in the determination of the well–being of farm households. The study therefore assessed the effect of </w:t>
      </w:r>
      <w:r w:rsidRPr="002C64A7">
        <w:rPr>
          <w:rFonts w:ascii="Times New Roman" w:hAnsi="Times New Roman" w:cs="Times New Roman"/>
        </w:rPr>
        <w:t xml:space="preserve">partial privatization of agro input supply and its implication on access/utilization and food security in Nigeria. Specifically, the study </w:t>
      </w:r>
      <w:r w:rsidRPr="002C64A7">
        <w:rPr>
          <w:rFonts w:ascii="Times New Roman" w:eastAsia="TimesNewRoman" w:hAnsi="Times New Roman" w:cs="Times New Roman"/>
        </w:rPr>
        <w:t xml:space="preserve">ascertained level of access and utilization of agro input among farmers </w:t>
      </w:r>
      <w:r w:rsidRPr="002C64A7">
        <w:rPr>
          <w:rFonts w:ascii="Times New Roman" w:hAnsi="Times New Roman" w:cs="Times New Roman"/>
        </w:rPr>
        <w:t xml:space="preserve">in the study area, examined effectiveness of agro input supply  services provided by public and private organizations, identified farmers preferred agro input delivery system regarding public and private agro input delivery systems and identify constraints to access and utilization of agro input in Nigeria. Multi-stage sampling procedures were used to select eighty (80) respondents for the study. </w:t>
      </w:r>
      <w:r w:rsidRPr="002C64A7">
        <w:rPr>
          <w:rStyle w:val="A7"/>
          <w:rFonts w:ascii="Times New Roman" w:hAnsi="Times New Roman" w:cs="Times New Roman"/>
          <w:sz w:val="24"/>
          <w:szCs w:val="24"/>
        </w:rPr>
        <w:t xml:space="preserve">Descriptive statistics and </w:t>
      </w:r>
      <w:proofErr w:type="spellStart"/>
      <w:r w:rsidRPr="002C64A7">
        <w:rPr>
          <w:rFonts w:ascii="Times New Roman" w:hAnsi="Times New Roman" w:cs="Times New Roman"/>
        </w:rPr>
        <w:t>Bivariate</w:t>
      </w:r>
      <w:proofErr w:type="spellEnd"/>
      <w:r w:rsidRPr="002C64A7">
        <w:rPr>
          <w:rFonts w:ascii="Times New Roman" w:hAnsi="Times New Roman" w:cs="Times New Roman"/>
        </w:rPr>
        <w:t xml:space="preserve"> regression analysis</w:t>
      </w:r>
      <w:r w:rsidRPr="002C64A7">
        <w:rPr>
          <w:rStyle w:val="A7"/>
          <w:rFonts w:ascii="Times New Roman" w:hAnsi="Times New Roman" w:cs="Times New Roman"/>
          <w:sz w:val="24"/>
          <w:szCs w:val="24"/>
        </w:rPr>
        <w:t xml:space="preserve"> was used for data analysis testing the hypothesis. Results shows that</w:t>
      </w:r>
      <w:r w:rsidRPr="002C64A7">
        <w:rPr>
          <w:rFonts w:ascii="Times New Roman" w:hAnsi="Times New Roman" w:cs="Times New Roman"/>
        </w:rPr>
        <w:t xml:space="preserve"> all the agro inputs listed for verification have low access and utilization level. However, private agro input supply organizations further showed effectiveness in adequacy of input supply in relation to farmers demand while high cost of inputs, untimely and insufficient input supply respectively were major challenges encountered in access and utilization of agro input in Nigeria. Analysis of the influence of privatization of agro input supply on level of utilization of agro input by farmers established a significant relationship at P&lt; 0.001 level. It is therefore recommended that identified government and private agencies should initiate actions towards making a blend of public - private agricultural input supply services which will be compatible and most practical for the country in achieving its food security policy.</w:t>
      </w:r>
    </w:p>
    <w:p w:rsidR="00C87108" w:rsidRPr="002C64A7" w:rsidRDefault="00C87108" w:rsidP="00C87108">
      <w:pPr>
        <w:jc w:val="both"/>
        <w:rPr>
          <w:rFonts w:ascii="Times New Roman" w:hAnsi="Times New Roman" w:cs="Times New Roman"/>
          <w:sz w:val="24"/>
          <w:szCs w:val="24"/>
        </w:rPr>
      </w:pPr>
    </w:p>
    <w:p w:rsidR="005E23EF" w:rsidRDefault="005E23EF" w:rsidP="00C87108">
      <w:pPr>
        <w:jc w:val="both"/>
        <w:rPr>
          <w:rFonts w:ascii="Times New Roman" w:hAnsi="Times New Roman" w:cs="Times New Roman"/>
          <w:sz w:val="24"/>
          <w:szCs w:val="24"/>
        </w:rPr>
      </w:pPr>
    </w:p>
    <w:p w:rsidR="005E23EF" w:rsidRDefault="005E23EF" w:rsidP="00C87108">
      <w:pPr>
        <w:jc w:val="both"/>
        <w:rPr>
          <w:rFonts w:ascii="Times New Roman" w:hAnsi="Times New Roman" w:cs="Times New Roman"/>
          <w:sz w:val="24"/>
          <w:szCs w:val="24"/>
        </w:rPr>
      </w:pPr>
    </w:p>
    <w:p w:rsidR="00C87108" w:rsidRPr="002C64A7" w:rsidRDefault="00C87108" w:rsidP="00C87108">
      <w:pPr>
        <w:jc w:val="both"/>
        <w:rPr>
          <w:rFonts w:ascii="Times New Roman" w:hAnsi="Times New Roman" w:cs="Times New Roman"/>
          <w:sz w:val="24"/>
          <w:szCs w:val="24"/>
        </w:rPr>
      </w:pPr>
      <w:r w:rsidRPr="002C64A7">
        <w:rPr>
          <w:rFonts w:ascii="Times New Roman" w:hAnsi="Times New Roman" w:cs="Times New Roman"/>
          <w:sz w:val="24"/>
          <w:szCs w:val="24"/>
        </w:rPr>
        <w:lastRenderedPageBreak/>
        <w:t>Biography</w:t>
      </w:r>
    </w:p>
    <w:p w:rsidR="002C64A7" w:rsidRPr="002C64A7" w:rsidRDefault="002C64A7" w:rsidP="002C64A7">
      <w:pPr>
        <w:jc w:val="both"/>
        <w:rPr>
          <w:rFonts w:ascii="Times New Roman" w:hAnsi="Times New Roman" w:cs="Times New Roman"/>
          <w:sz w:val="24"/>
          <w:szCs w:val="24"/>
        </w:rPr>
      </w:pPr>
      <w:proofErr w:type="spellStart"/>
      <w:r w:rsidRPr="002C64A7">
        <w:rPr>
          <w:rFonts w:ascii="Times New Roman" w:hAnsi="Times New Roman" w:cs="Times New Roman"/>
          <w:sz w:val="24"/>
          <w:szCs w:val="24"/>
        </w:rPr>
        <w:t>Umeh</w:t>
      </w:r>
      <w:proofErr w:type="spellEnd"/>
      <w:r w:rsidRPr="002C64A7">
        <w:rPr>
          <w:rFonts w:ascii="Times New Roman" w:hAnsi="Times New Roman" w:cs="Times New Roman"/>
          <w:sz w:val="24"/>
          <w:szCs w:val="24"/>
        </w:rPr>
        <w:t xml:space="preserve"> </w:t>
      </w:r>
      <w:proofErr w:type="spellStart"/>
      <w:r w:rsidRPr="002C64A7">
        <w:rPr>
          <w:rFonts w:ascii="Times New Roman" w:hAnsi="Times New Roman" w:cs="Times New Roman"/>
          <w:sz w:val="24"/>
          <w:szCs w:val="24"/>
        </w:rPr>
        <w:t>Ogechi</w:t>
      </w:r>
      <w:proofErr w:type="spellEnd"/>
      <w:r w:rsidRPr="002C64A7">
        <w:rPr>
          <w:rFonts w:ascii="Times New Roman" w:hAnsi="Times New Roman" w:cs="Times New Roman"/>
          <w:sz w:val="24"/>
          <w:szCs w:val="24"/>
        </w:rPr>
        <w:t xml:space="preserve"> Jubilant studied agricultural extension and </w:t>
      </w:r>
      <w:proofErr w:type="gramStart"/>
      <w:r w:rsidRPr="002C64A7">
        <w:rPr>
          <w:rFonts w:ascii="Times New Roman" w:hAnsi="Times New Roman" w:cs="Times New Roman"/>
          <w:sz w:val="24"/>
          <w:szCs w:val="24"/>
        </w:rPr>
        <w:t>administration,</w:t>
      </w:r>
      <w:proofErr w:type="gramEnd"/>
      <w:r w:rsidRPr="002C64A7">
        <w:rPr>
          <w:rFonts w:ascii="Times New Roman" w:hAnsi="Times New Roman" w:cs="Times New Roman"/>
          <w:sz w:val="24"/>
          <w:szCs w:val="24"/>
        </w:rPr>
        <w:t xml:space="preserve"> </w:t>
      </w:r>
      <w:r w:rsidR="005E23EF">
        <w:rPr>
          <w:rFonts w:ascii="Times New Roman" w:hAnsi="Times New Roman" w:cs="Times New Roman"/>
          <w:sz w:val="24"/>
          <w:szCs w:val="24"/>
        </w:rPr>
        <w:t xml:space="preserve">she is </w:t>
      </w:r>
      <w:r w:rsidRPr="002C64A7">
        <w:rPr>
          <w:rFonts w:ascii="Times New Roman" w:hAnsi="Times New Roman" w:cs="Times New Roman"/>
          <w:sz w:val="24"/>
          <w:szCs w:val="24"/>
        </w:rPr>
        <w:t xml:space="preserve">a lecturer at Michael </w:t>
      </w:r>
      <w:proofErr w:type="spellStart"/>
      <w:r w:rsidRPr="002C64A7">
        <w:rPr>
          <w:rFonts w:ascii="Times New Roman" w:hAnsi="Times New Roman" w:cs="Times New Roman"/>
          <w:sz w:val="24"/>
          <w:szCs w:val="24"/>
        </w:rPr>
        <w:t>Okpara</w:t>
      </w:r>
      <w:proofErr w:type="spellEnd"/>
      <w:r w:rsidRPr="002C64A7">
        <w:rPr>
          <w:rFonts w:ascii="Times New Roman" w:hAnsi="Times New Roman" w:cs="Times New Roman"/>
          <w:sz w:val="24"/>
          <w:szCs w:val="24"/>
        </w:rPr>
        <w:t xml:space="preserve"> University of agriculture </w:t>
      </w:r>
      <w:proofErr w:type="spellStart"/>
      <w:r w:rsidRPr="002C64A7">
        <w:rPr>
          <w:rFonts w:ascii="Times New Roman" w:hAnsi="Times New Roman" w:cs="Times New Roman"/>
          <w:sz w:val="24"/>
          <w:szCs w:val="24"/>
        </w:rPr>
        <w:t>Umudike</w:t>
      </w:r>
      <w:proofErr w:type="spellEnd"/>
      <w:r w:rsidRPr="002C64A7">
        <w:rPr>
          <w:rFonts w:ascii="Times New Roman" w:hAnsi="Times New Roman" w:cs="Times New Roman"/>
          <w:sz w:val="24"/>
          <w:szCs w:val="24"/>
        </w:rPr>
        <w:t xml:space="preserve">, Nigeria with the Department of Rural Sociology and Extension. A farmer field school (FFS) Master trainer and frontline Extensionist with Agricultural Development Program Abia State Nigeria. </w:t>
      </w:r>
      <w:proofErr w:type="gramStart"/>
      <w:r w:rsidRPr="002C64A7">
        <w:rPr>
          <w:rFonts w:ascii="Times New Roman" w:hAnsi="Times New Roman" w:cs="Times New Roman"/>
          <w:sz w:val="24"/>
          <w:szCs w:val="24"/>
        </w:rPr>
        <w:t xml:space="preserve">Presently, a Doctoral student at Michael </w:t>
      </w:r>
      <w:proofErr w:type="spellStart"/>
      <w:r w:rsidRPr="002C64A7">
        <w:rPr>
          <w:rFonts w:ascii="Times New Roman" w:hAnsi="Times New Roman" w:cs="Times New Roman"/>
          <w:sz w:val="24"/>
          <w:szCs w:val="24"/>
        </w:rPr>
        <w:t>Okpara</w:t>
      </w:r>
      <w:proofErr w:type="spellEnd"/>
      <w:r w:rsidRPr="002C64A7">
        <w:rPr>
          <w:rFonts w:ascii="Times New Roman" w:hAnsi="Times New Roman" w:cs="Times New Roman"/>
          <w:sz w:val="24"/>
          <w:szCs w:val="24"/>
        </w:rPr>
        <w:t xml:space="preserve"> University of agriculture </w:t>
      </w:r>
      <w:proofErr w:type="spellStart"/>
      <w:r w:rsidRPr="002C64A7">
        <w:rPr>
          <w:rFonts w:ascii="Times New Roman" w:hAnsi="Times New Roman" w:cs="Times New Roman"/>
          <w:sz w:val="24"/>
          <w:szCs w:val="24"/>
        </w:rPr>
        <w:t>Umudike</w:t>
      </w:r>
      <w:proofErr w:type="spellEnd"/>
      <w:r w:rsidRPr="002C64A7">
        <w:rPr>
          <w:rFonts w:ascii="Times New Roman" w:hAnsi="Times New Roman" w:cs="Times New Roman"/>
          <w:sz w:val="24"/>
          <w:szCs w:val="24"/>
        </w:rPr>
        <w:t>,</w:t>
      </w:r>
      <w:r w:rsidR="005E23EF">
        <w:rPr>
          <w:rFonts w:ascii="Times New Roman" w:hAnsi="Times New Roman" w:cs="Times New Roman"/>
          <w:sz w:val="24"/>
          <w:szCs w:val="24"/>
        </w:rPr>
        <w:t xml:space="preserve"> </w:t>
      </w:r>
      <w:r w:rsidRPr="002C64A7">
        <w:rPr>
          <w:rFonts w:ascii="Times New Roman" w:hAnsi="Times New Roman" w:cs="Times New Roman"/>
          <w:sz w:val="24"/>
          <w:szCs w:val="24"/>
        </w:rPr>
        <w:t>Nigeria.</w:t>
      </w:r>
      <w:proofErr w:type="gramEnd"/>
      <w:r w:rsidRPr="002C64A7">
        <w:rPr>
          <w:rFonts w:ascii="Times New Roman" w:hAnsi="Times New Roman" w:cs="Times New Roman"/>
          <w:sz w:val="24"/>
          <w:szCs w:val="24"/>
        </w:rPr>
        <w:t xml:space="preserve">  Have over 45 journals, conference proceedings and technical paper publications</w:t>
      </w:r>
      <w:r w:rsidR="005E23EF">
        <w:rPr>
          <w:rFonts w:ascii="Times New Roman" w:hAnsi="Times New Roman" w:cs="Times New Roman"/>
          <w:sz w:val="24"/>
          <w:szCs w:val="24"/>
        </w:rPr>
        <w:t xml:space="preserve"> in reputable journals</w:t>
      </w:r>
      <w:r w:rsidRPr="002C64A7">
        <w:rPr>
          <w:rFonts w:ascii="Times New Roman" w:hAnsi="Times New Roman" w:cs="Times New Roman"/>
          <w:sz w:val="24"/>
          <w:szCs w:val="24"/>
        </w:rPr>
        <w:t xml:space="preserve">. </w:t>
      </w:r>
      <w:proofErr w:type="gramStart"/>
      <w:r w:rsidRPr="002C64A7">
        <w:rPr>
          <w:rFonts w:ascii="Times New Roman" w:hAnsi="Times New Roman" w:cs="Times New Roman"/>
          <w:sz w:val="24"/>
          <w:szCs w:val="24"/>
        </w:rPr>
        <w:t>Currently into research, farm establishment and capac</w:t>
      </w:r>
      <w:r w:rsidR="005E23EF">
        <w:rPr>
          <w:rFonts w:ascii="Times New Roman" w:hAnsi="Times New Roman" w:cs="Times New Roman"/>
          <w:sz w:val="24"/>
          <w:szCs w:val="24"/>
        </w:rPr>
        <w:t>ity building in organic farming,</w:t>
      </w:r>
      <w:r w:rsidRPr="002C64A7">
        <w:rPr>
          <w:rFonts w:ascii="Times New Roman" w:hAnsi="Times New Roman" w:cs="Times New Roman"/>
          <w:sz w:val="24"/>
          <w:szCs w:val="24"/>
        </w:rPr>
        <w:t xml:space="preserve"> climate change and gender.</w:t>
      </w:r>
      <w:proofErr w:type="gramEnd"/>
      <w:r w:rsidRPr="002C64A7">
        <w:rPr>
          <w:rFonts w:ascii="Times New Roman" w:hAnsi="Times New Roman" w:cs="Times New Roman"/>
          <w:sz w:val="24"/>
          <w:szCs w:val="24"/>
        </w:rPr>
        <w:t xml:space="preserve"> She belongs to many professional bodies including ISOFAR, NOAN, NIFAAS, AFAAS, GFAAS, AESON and SCCDR. </w:t>
      </w:r>
    </w:p>
    <w:p w:rsidR="002C64A7" w:rsidRPr="002C64A7" w:rsidRDefault="002C64A7" w:rsidP="00C87108">
      <w:pPr>
        <w:jc w:val="both"/>
        <w:rPr>
          <w:rFonts w:ascii="Times New Roman" w:hAnsi="Times New Roman" w:cs="Times New Roman"/>
          <w:sz w:val="24"/>
          <w:szCs w:val="24"/>
        </w:rPr>
      </w:pPr>
    </w:p>
    <w:p w:rsidR="002C64A7" w:rsidRDefault="002C64A7" w:rsidP="002C64A7">
      <w:pPr>
        <w:rPr>
          <w:rFonts w:ascii="Times New Roman" w:hAnsi="Times New Roman" w:cs="Times New Roman"/>
          <w:sz w:val="24"/>
          <w:szCs w:val="24"/>
          <w:lang w:val="en-NZ"/>
        </w:rPr>
      </w:pPr>
      <w:r w:rsidRPr="002C64A7">
        <w:rPr>
          <w:rFonts w:ascii="Times New Roman" w:hAnsi="Times New Roman" w:cs="Times New Roman"/>
          <w:b/>
          <w:sz w:val="24"/>
          <w:szCs w:val="24"/>
          <w:lang w:val="en-NZ"/>
        </w:rPr>
        <w:t xml:space="preserve">Presenting author details </w:t>
      </w:r>
      <w:r w:rsidRPr="002C64A7">
        <w:rPr>
          <w:rFonts w:ascii="Times New Roman" w:hAnsi="Times New Roman" w:cs="Times New Roman"/>
          <w:b/>
          <w:sz w:val="24"/>
          <w:szCs w:val="24"/>
          <w:lang w:val="en-NZ"/>
        </w:rPr>
        <w:br/>
      </w:r>
    </w:p>
    <w:p w:rsidR="002C64A7" w:rsidRPr="002C64A7" w:rsidRDefault="002C64A7" w:rsidP="002C64A7">
      <w:pPr>
        <w:rPr>
          <w:rFonts w:ascii="Times New Roman" w:hAnsi="Times New Roman" w:cs="Times New Roman"/>
          <w:sz w:val="24"/>
          <w:szCs w:val="24"/>
        </w:rPr>
      </w:pPr>
      <w:r w:rsidRPr="002C64A7">
        <w:rPr>
          <w:rFonts w:ascii="Times New Roman" w:hAnsi="Times New Roman" w:cs="Times New Roman"/>
          <w:sz w:val="24"/>
          <w:szCs w:val="24"/>
          <w:lang w:val="en-NZ"/>
        </w:rPr>
        <w:t xml:space="preserve">Full name: </w:t>
      </w:r>
      <w:proofErr w:type="spellStart"/>
      <w:r w:rsidRPr="002C64A7">
        <w:rPr>
          <w:rFonts w:ascii="Times New Roman" w:hAnsi="Times New Roman" w:cs="Times New Roman"/>
          <w:sz w:val="24"/>
          <w:szCs w:val="24"/>
        </w:rPr>
        <w:t>Umeh</w:t>
      </w:r>
      <w:proofErr w:type="spellEnd"/>
      <w:r w:rsidRPr="002C64A7">
        <w:rPr>
          <w:rFonts w:ascii="Times New Roman" w:hAnsi="Times New Roman" w:cs="Times New Roman"/>
          <w:sz w:val="24"/>
          <w:szCs w:val="24"/>
        </w:rPr>
        <w:t xml:space="preserve"> </w:t>
      </w:r>
      <w:proofErr w:type="spellStart"/>
      <w:r w:rsidRPr="002C64A7">
        <w:rPr>
          <w:rFonts w:ascii="Times New Roman" w:hAnsi="Times New Roman" w:cs="Times New Roman"/>
          <w:sz w:val="24"/>
          <w:szCs w:val="24"/>
        </w:rPr>
        <w:t>Ogechi</w:t>
      </w:r>
      <w:proofErr w:type="spellEnd"/>
      <w:r w:rsidRPr="002C64A7">
        <w:rPr>
          <w:rFonts w:ascii="Times New Roman" w:hAnsi="Times New Roman" w:cs="Times New Roman"/>
          <w:sz w:val="24"/>
          <w:szCs w:val="24"/>
        </w:rPr>
        <w:t xml:space="preserve"> Jubilant</w:t>
      </w:r>
    </w:p>
    <w:p w:rsidR="005E23EF" w:rsidRDefault="002C64A7" w:rsidP="002C64A7">
      <w:pPr>
        <w:rPr>
          <w:rFonts w:ascii="Times New Roman" w:hAnsi="Times New Roman" w:cs="Times New Roman"/>
          <w:sz w:val="24"/>
          <w:szCs w:val="24"/>
          <w:lang w:val="en-NZ"/>
        </w:rPr>
      </w:pPr>
      <w:r w:rsidRPr="002C64A7">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+2348037420857</w:t>
      </w:r>
    </w:p>
    <w:p w:rsidR="005E23EF" w:rsidRDefault="005E23EF" w:rsidP="002C64A7">
      <w:pPr>
        <w:rPr>
          <w:rFonts w:ascii="Times New Roman" w:hAnsi="Times New Roman" w:cs="Times New Roman"/>
          <w:sz w:val="24"/>
          <w:szCs w:val="24"/>
        </w:rPr>
      </w:pPr>
      <w:r>
        <w:rPr>
          <w:rFonts w:ascii="Times New Roman" w:hAnsi="Times New Roman" w:cs="Times New Roman"/>
          <w:sz w:val="24"/>
          <w:szCs w:val="24"/>
          <w:lang w:val="en-NZ"/>
        </w:rPr>
        <w:t xml:space="preserve">Twitter account: </w:t>
      </w:r>
      <w:proofErr w:type="gramStart"/>
      <w:r>
        <w:rPr>
          <w:rFonts w:ascii="Times New Roman" w:hAnsi="Times New Roman" w:cs="Times New Roman"/>
          <w:sz w:val="24"/>
          <w:szCs w:val="24"/>
          <w:lang w:val="en-NZ"/>
        </w:rPr>
        <w:t>@</w:t>
      </w:r>
      <w:proofErr w:type="spellStart"/>
      <w:r>
        <w:rPr>
          <w:rFonts w:ascii="Times New Roman" w:hAnsi="Times New Roman" w:cs="Times New Roman"/>
          <w:sz w:val="24"/>
          <w:szCs w:val="24"/>
          <w:lang w:val="en-NZ"/>
        </w:rPr>
        <w:t>jubilantogechi</w:t>
      </w:r>
      <w:proofErr w:type="spellEnd"/>
      <w:r>
        <w:rPr>
          <w:rFonts w:ascii="Times New Roman" w:hAnsi="Times New Roman" w:cs="Times New Roman"/>
          <w:sz w:val="24"/>
          <w:szCs w:val="24"/>
          <w:lang w:val="en-NZ"/>
        </w:rPr>
        <w:t xml:space="preserve">  </w:t>
      </w:r>
      <w:proofErr w:type="gramEnd"/>
      <w:r w:rsidR="002C64A7" w:rsidRPr="002C64A7">
        <w:rPr>
          <w:rFonts w:ascii="Times New Roman" w:hAnsi="Times New Roman" w:cs="Times New Roman"/>
          <w:sz w:val="24"/>
          <w:szCs w:val="24"/>
          <w:lang w:val="en-NZ"/>
        </w:rPr>
        <w:br/>
      </w:r>
      <w:r w:rsidR="002C64A7" w:rsidRPr="002C64A7">
        <w:rPr>
          <w:rFonts w:ascii="Times New Roman" w:hAnsi="Times New Roman" w:cs="Times New Roman"/>
          <w:sz w:val="24"/>
          <w:szCs w:val="24"/>
          <w:lang w:val="en-NZ"/>
        </w:rPr>
        <w:br/>
        <w:t>Linked In account:</w:t>
      </w:r>
      <w:r w:rsidR="002C64A7">
        <w:rPr>
          <w:rFonts w:ascii="Times New Roman" w:hAnsi="Times New Roman" w:cs="Times New Roman"/>
          <w:sz w:val="24"/>
          <w:szCs w:val="24"/>
          <w:lang w:val="en-NZ"/>
        </w:rPr>
        <w:t xml:space="preserve"> </w:t>
      </w:r>
      <w:hyperlink r:id="rId5" w:history="1">
        <w:r w:rsidR="002C64A7" w:rsidRPr="00424E1E">
          <w:rPr>
            <w:rStyle w:val="Hyperlink"/>
            <w:rFonts w:ascii="Times New Roman" w:hAnsi="Times New Roman" w:cs="Times New Roman"/>
            <w:sz w:val="24"/>
            <w:szCs w:val="24"/>
          </w:rPr>
          <w:t>www.linkedin.com/in/ogechi-umeh-501b91b8</w:t>
        </w:r>
      </w:hyperlink>
    </w:p>
    <w:p w:rsidR="00C87108" w:rsidRPr="002C64A7" w:rsidRDefault="002C64A7" w:rsidP="002C64A7">
      <w:pPr>
        <w:rPr>
          <w:rFonts w:ascii="Times New Roman" w:hAnsi="Times New Roman" w:cs="Times New Roman"/>
          <w:sz w:val="24"/>
          <w:szCs w:val="24"/>
        </w:rPr>
      </w:pPr>
      <w:r w:rsidRPr="002C64A7">
        <w:rPr>
          <w:rFonts w:ascii="Times New Roman" w:hAnsi="Times New Roman" w:cs="Times New Roman"/>
          <w:sz w:val="24"/>
          <w:szCs w:val="24"/>
          <w:lang w:val="en-NZ"/>
        </w:rPr>
        <w:t>Session name/ number</w:t>
      </w:r>
      <w:proofErr w:type="gramStart"/>
      <w:r w:rsidRPr="002C64A7">
        <w:rPr>
          <w:rFonts w:ascii="Times New Roman" w:hAnsi="Times New Roman" w:cs="Times New Roman"/>
          <w:sz w:val="24"/>
          <w:szCs w:val="24"/>
          <w:lang w:val="en-NZ"/>
        </w:rPr>
        <w:t>:</w:t>
      </w:r>
      <w:proofErr w:type="gramEnd"/>
      <w:r w:rsidRPr="002C64A7">
        <w:rPr>
          <w:rFonts w:ascii="Times New Roman" w:hAnsi="Times New Roman" w:cs="Times New Roman"/>
          <w:sz w:val="24"/>
          <w:szCs w:val="24"/>
          <w:lang w:val="en-NZ"/>
        </w:rPr>
        <w:br/>
        <w:t>Category: (Oral presentation)</w:t>
      </w:r>
      <w:r w:rsidR="00C87108" w:rsidRPr="002C64A7">
        <w:rPr>
          <w:rFonts w:ascii="Times New Roman" w:hAnsi="Times New Roman" w:cs="Times New Roman"/>
          <w:sz w:val="24"/>
          <w:szCs w:val="24"/>
        </w:rPr>
        <w:t xml:space="preserve"> </w:t>
      </w:r>
    </w:p>
    <w:p w:rsidR="00C87108" w:rsidRPr="002C64A7" w:rsidRDefault="00C87108" w:rsidP="00C87108">
      <w:pPr>
        <w:jc w:val="both"/>
        <w:rPr>
          <w:rFonts w:ascii="Times New Roman" w:hAnsi="Times New Roman" w:cs="Times New Roman"/>
          <w:sz w:val="24"/>
          <w:szCs w:val="24"/>
        </w:rPr>
      </w:pPr>
    </w:p>
    <w:sectPr w:rsidR="00C87108" w:rsidRPr="002C64A7" w:rsidSect="008F07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TimesNewRoman">
    <w:altName w:val="MS Mincho"/>
    <w:panose1 w:val="00000000000000000000"/>
    <w:charset w:val="00"/>
    <w:family w:val="auto"/>
    <w:notTrueType/>
    <w:pitch w:val="default"/>
    <w:sig w:usb0="00000001" w:usb1="08070000" w:usb2="00000010" w:usb3="00000000" w:csb0="0002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409D"/>
    <w:rsid w:val="002C64A7"/>
    <w:rsid w:val="005E23EF"/>
    <w:rsid w:val="007B409D"/>
    <w:rsid w:val="008F07C5"/>
    <w:rsid w:val="00C871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09D"/>
    <w:rPr>
      <w:rFonts w:ascii="Tahoma" w:hAnsi="Tahoma" w:cs="Tahoma"/>
      <w:sz w:val="16"/>
      <w:szCs w:val="16"/>
    </w:rPr>
  </w:style>
  <w:style w:type="paragraph" w:customStyle="1" w:styleId="Default">
    <w:name w:val="Default"/>
    <w:rsid w:val="00C87108"/>
    <w:pPr>
      <w:autoSpaceDE w:val="0"/>
      <w:autoSpaceDN w:val="0"/>
      <w:adjustRightInd w:val="0"/>
      <w:spacing w:after="0" w:line="240" w:lineRule="auto"/>
    </w:pPr>
    <w:rPr>
      <w:rFonts w:ascii="Cambria" w:hAnsi="Cambria" w:cs="Cambria"/>
      <w:color w:val="000000"/>
      <w:sz w:val="24"/>
      <w:szCs w:val="24"/>
    </w:rPr>
  </w:style>
  <w:style w:type="character" w:customStyle="1" w:styleId="A7">
    <w:name w:val="A7"/>
    <w:uiPriority w:val="99"/>
    <w:rsid w:val="00C87108"/>
    <w:rPr>
      <w:rFonts w:cs="Cambria"/>
      <w:color w:val="000000"/>
      <w:sz w:val="16"/>
      <w:szCs w:val="16"/>
    </w:rPr>
  </w:style>
  <w:style w:type="character" w:styleId="Hyperlink">
    <w:name w:val="Hyperlink"/>
    <w:basedOn w:val="DefaultParagraphFont"/>
    <w:uiPriority w:val="99"/>
    <w:unhideWhenUsed/>
    <w:rsid w:val="002C64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inkedin.com/in/ogechi-umeh-501b91b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2018-06-25T00:27:00Z</dcterms:created>
  <dcterms:modified xsi:type="dcterms:W3CDTF">2018-06-25T01:42:00Z</dcterms:modified>
</cp:coreProperties>
</file>