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10B45" w:rsidP="00494130">
      <w:pPr>
        <w:pStyle w:val="Balk1"/>
        <w:spacing w:before="170"/>
        <w:ind w:left="0"/>
      </w:pPr>
      <w:r w:rsidRPr="00F10B45">
        <w:rPr>
          <w:color w:val="337AB7"/>
          <w:lang w:val="en-GB"/>
        </w:rPr>
        <w:t>Hazelnut Skin as a Functional Ingredient for Innovative</w:t>
      </w:r>
      <w:r w:rsidR="00BA0E12">
        <w:rPr>
          <w:color w:val="337AB7"/>
          <w:lang w:val="en-GB"/>
        </w:rPr>
        <w:t>-</w:t>
      </w:r>
      <w:r w:rsidRPr="00F10B45">
        <w:rPr>
          <w:color w:val="337AB7"/>
          <w:lang w:val="en-GB"/>
        </w:rPr>
        <w:t>Functional Yoghurt Production</w:t>
      </w:r>
    </w:p>
    <w:p w:rsidR="00F10B45" w:rsidRDefault="00F10B45" w:rsidP="00F10B45">
      <w:pPr>
        <w:pStyle w:val="GvdeMetni"/>
        <w:spacing w:before="73" w:line="198" w:lineRule="exact"/>
        <w:ind w:left="100" w:right="5987"/>
        <w:rPr>
          <w:rFonts w:ascii="Arial"/>
        </w:rPr>
      </w:pPr>
      <w:proofErr w:type="spellStart"/>
      <w:r>
        <w:rPr>
          <w:rFonts w:ascii="Arial"/>
        </w:rPr>
        <w:t>Merve</w:t>
      </w:r>
      <w:proofErr w:type="spellEnd"/>
      <w:r>
        <w:rPr>
          <w:rFonts w:ascii="Arial"/>
        </w:rPr>
        <w:t xml:space="preserve"> AKTAS</w:t>
      </w:r>
      <w:r w:rsidR="005973B9">
        <w:rPr>
          <w:rFonts w:ascii="Arial"/>
        </w:rPr>
        <w:t>,</w:t>
      </w:r>
      <w:r>
        <w:rPr>
          <w:rFonts w:ascii="Arial"/>
        </w:rPr>
        <w:t xml:space="preserve"> </w:t>
      </w:r>
      <w:r w:rsidR="00194004">
        <w:rPr>
          <w:rFonts w:ascii="Arial"/>
        </w:rPr>
        <w:t xml:space="preserve">MSc, </w:t>
      </w:r>
      <w:proofErr w:type="spellStart"/>
      <w:r w:rsidRPr="00671A6E">
        <w:rPr>
          <w:rFonts w:ascii="Arial"/>
          <w:u w:val="single"/>
        </w:rPr>
        <w:t>Nayil</w:t>
      </w:r>
      <w:proofErr w:type="spellEnd"/>
      <w:r w:rsidRPr="00671A6E">
        <w:rPr>
          <w:rFonts w:ascii="Arial"/>
          <w:u w:val="single"/>
        </w:rPr>
        <w:t xml:space="preserve"> DINKCI</w:t>
      </w:r>
      <w:r>
        <w:rPr>
          <w:rFonts w:ascii="Arial"/>
        </w:rPr>
        <w:t xml:space="preserve">, </w:t>
      </w:r>
      <w:r w:rsidR="00847CF7">
        <w:rPr>
          <w:rFonts w:ascii="Arial"/>
        </w:rPr>
        <w:t xml:space="preserve">PhD, </w:t>
      </w:r>
      <w:proofErr w:type="spellStart"/>
      <w:r w:rsidR="00847CF7">
        <w:rPr>
          <w:rFonts w:ascii="Arial"/>
        </w:rPr>
        <w:t>Assoc.Prof</w:t>
      </w:r>
      <w:proofErr w:type="spellEnd"/>
      <w:r w:rsidR="00847CF7">
        <w:rPr>
          <w:rFonts w:ascii="Arial"/>
        </w:rPr>
        <w:t xml:space="preserve">., </w:t>
      </w:r>
      <w:proofErr w:type="spellStart"/>
      <w:r>
        <w:rPr>
          <w:rFonts w:ascii="Arial"/>
        </w:rPr>
        <w:t>Ege</w:t>
      </w:r>
      <w:proofErr w:type="spellEnd"/>
      <w:r>
        <w:rPr>
          <w:rFonts w:ascii="Arial"/>
        </w:rPr>
        <w:t xml:space="preserve"> University, Faculty of Agriculture, Dept. of Dairy Technology, </w:t>
      </w:r>
      <w:r w:rsidR="00194004">
        <w:rPr>
          <w:rFonts w:ascii="Arial"/>
        </w:rPr>
        <w:t xml:space="preserve">35100 </w:t>
      </w:r>
      <w:proofErr w:type="spellStart"/>
      <w:r w:rsidR="00194004">
        <w:rPr>
          <w:rFonts w:ascii="Arial"/>
        </w:rPr>
        <w:t>Bornova</w:t>
      </w:r>
      <w:proofErr w:type="spellEnd"/>
      <w:r w:rsidR="00194004">
        <w:rPr>
          <w:rFonts w:ascii="Arial"/>
        </w:rPr>
        <w:t xml:space="preserve">, </w:t>
      </w:r>
      <w:r>
        <w:rPr>
          <w:rFonts w:ascii="Arial"/>
        </w:rPr>
        <w:t xml:space="preserve">Izmir, Turkey </w:t>
      </w:r>
    </w:p>
    <w:p w:rsidR="00AE3E37" w:rsidRDefault="00AE3E37">
      <w:pPr>
        <w:rPr>
          <w:rFonts w:ascii="Arial"/>
          <w:sz w:val="21"/>
        </w:rPr>
      </w:pPr>
    </w:p>
    <w:p w:rsidR="00194004" w:rsidRDefault="00194004">
      <w:pPr>
        <w:rPr>
          <w:rFonts w:ascii="Arial"/>
          <w:sz w:val="21"/>
        </w:rPr>
        <w:sectPr w:rsidR="00194004" w:rsidSect="00671A6E">
          <w:headerReference w:type="default" r:id="rId8"/>
          <w:footerReference w:type="default" r:id="rId9"/>
          <w:type w:val="continuous"/>
          <w:pgSz w:w="11910" w:h="16840"/>
          <w:pgMar w:top="1702" w:right="600" w:bottom="840" w:left="620" w:header="541" w:footer="642" w:gutter="0"/>
          <w:cols w:space="720"/>
        </w:sectPr>
      </w:pPr>
    </w:p>
    <w:p w:rsidR="00AE3E37" w:rsidRDefault="00BA0E12">
      <w:pPr>
        <w:pStyle w:val="Balk3"/>
        <w:spacing w:before="147"/>
        <w:jc w:val="both"/>
      </w:pPr>
      <w:r>
        <w:rPr>
          <w:b w:val="0"/>
          <w:noProof/>
          <w:color w:val="BF5A14"/>
          <w:lang w:val="en-GB" w:eastAsia="en-GB"/>
        </w:rPr>
        <w:lastRenderedPageBreak/>
        <w:drawing>
          <wp:anchor distT="0" distB="0" distL="114300" distR="114300" simplePos="0" relativeHeight="251658240" behindDoc="1" locked="0" layoutInCell="1" allowOverlap="1" wp14:anchorId="3670D070" wp14:editId="20F93407">
            <wp:simplePos x="0" y="0"/>
            <wp:positionH relativeFrom="column">
              <wp:posOffset>3461385</wp:posOffset>
            </wp:positionH>
            <wp:positionV relativeFrom="paragraph">
              <wp:posOffset>224155</wp:posOffset>
            </wp:positionV>
            <wp:extent cx="1586865" cy="906780"/>
            <wp:effectExtent l="0" t="0" r="0" b="7620"/>
            <wp:wrapThrough wrapText="bothSides">
              <wp:wrapPolygon edited="0">
                <wp:start x="0" y="0"/>
                <wp:lineTo x="0" y="21328"/>
                <wp:lineTo x="21263" y="21328"/>
                <wp:lineTo x="21263" y="0"/>
                <wp:lineTo x="0" y="0"/>
              </wp:wrapPolygon>
            </wp:wrapThrough>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6865" cy="906780"/>
                    </a:xfrm>
                    <a:prstGeom prst="rect">
                      <a:avLst/>
                    </a:prstGeom>
                    <a:noFill/>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w:t>
      </w:r>
    </w:p>
    <w:p w:rsidR="00F10B45" w:rsidRDefault="00A240F8" w:rsidP="00F10B45">
      <w:pPr>
        <w:pStyle w:val="GvdeMetni"/>
        <w:spacing w:before="90" w:line="280" w:lineRule="auto"/>
        <w:ind w:left="100"/>
        <w:jc w:val="both"/>
      </w:pPr>
      <w:r w:rsidRPr="00A240F8">
        <w:rPr>
          <w:rFonts w:ascii="Arial"/>
          <w:noProof/>
          <w:color w:val="BF5A14"/>
          <w:sz w:val="20"/>
          <w:lang w:val="en-GB" w:eastAsia="en-GB"/>
        </w:rPr>
        <mc:AlternateContent>
          <mc:Choice Requires="wps">
            <w:drawing>
              <wp:anchor distT="0" distB="0" distL="114300" distR="114300" simplePos="0" relativeHeight="251661312" behindDoc="0" locked="0" layoutInCell="1" allowOverlap="1" wp14:anchorId="134DB422" wp14:editId="270429AF">
                <wp:simplePos x="0" y="0"/>
                <wp:positionH relativeFrom="column">
                  <wp:posOffset>3454095</wp:posOffset>
                </wp:positionH>
                <wp:positionV relativeFrom="paragraph">
                  <wp:posOffset>891997</wp:posOffset>
                </wp:positionV>
                <wp:extent cx="1594714" cy="607162"/>
                <wp:effectExtent l="0" t="0" r="5715" b="254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714" cy="607162"/>
                        </a:xfrm>
                        <a:prstGeom prst="rect">
                          <a:avLst/>
                        </a:prstGeom>
                        <a:solidFill>
                          <a:srgbClr val="FFFFFF"/>
                        </a:solidFill>
                        <a:ln w="9525">
                          <a:noFill/>
                          <a:miter lim="800000"/>
                          <a:headEnd/>
                          <a:tailEnd/>
                        </a:ln>
                      </wps:spPr>
                      <wps:txbx>
                        <w:txbxContent>
                          <w:p w:rsidR="00A240F8" w:rsidRDefault="00A240F8" w:rsidP="00A240F8">
                            <w:pPr>
                              <w:spacing w:line="204" w:lineRule="exact"/>
                              <w:ind w:left="-142"/>
                              <w:jc w:val="both"/>
                              <w:rPr>
                                <w:rFonts w:ascii="Arial"/>
                                <w:sz w:val="14"/>
                                <w:szCs w:val="14"/>
                                <w:lang w:val="tr-TR"/>
                              </w:rPr>
                            </w:pPr>
                            <w:r w:rsidRPr="00A55F51">
                              <w:rPr>
                                <w:rFonts w:ascii="Arial"/>
                                <w:b/>
                                <w:sz w:val="14"/>
                                <w:szCs w:val="14"/>
                              </w:rPr>
                              <w:t>Fig.1</w:t>
                            </w:r>
                            <w:proofErr w:type="gramStart"/>
                            <w:r w:rsidRPr="00A55F51">
                              <w:rPr>
                                <w:rFonts w:ascii="Arial"/>
                                <w:b/>
                                <w:sz w:val="14"/>
                                <w:szCs w:val="14"/>
                              </w:rPr>
                              <w:t>:</w:t>
                            </w:r>
                            <w:r w:rsidRPr="00A55F51">
                              <w:rPr>
                                <w:rFonts w:ascii="Arial"/>
                                <w:sz w:val="14"/>
                                <w:szCs w:val="14"/>
                              </w:rPr>
                              <w:t>T</w:t>
                            </w:r>
                            <w:r>
                              <w:rPr>
                                <w:rFonts w:ascii="Arial"/>
                                <w:sz w:val="14"/>
                                <w:szCs w:val="14"/>
                              </w:rPr>
                              <w:t>otal</w:t>
                            </w:r>
                            <w:proofErr w:type="gramEnd"/>
                            <w:r>
                              <w:rPr>
                                <w:rFonts w:ascii="Arial"/>
                                <w:sz w:val="14"/>
                                <w:szCs w:val="14"/>
                              </w:rPr>
                              <w:t xml:space="preserve"> phenolic content of the </w:t>
                            </w:r>
                            <w:r w:rsidRPr="00A55F51">
                              <w:rPr>
                                <w:rFonts w:ascii="Arial"/>
                                <w:sz w:val="14"/>
                                <w:szCs w:val="14"/>
                              </w:rPr>
                              <w:t>yoghurt samples</w:t>
                            </w:r>
                            <w:r w:rsidRPr="00A55F51">
                              <w:rPr>
                                <w:rFonts w:ascii="Arial"/>
                                <w:sz w:val="14"/>
                                <w:szCs w:val="14"/>
                                <w:lang w:val="tr-TR"/>
                              </w:rPr>
                              <w:t xml:space="preserve"> (GAE) </w:t>
                            </w:r>
                            <w:r>
                              <w:rPr>
                                <w:rFonts w:ascii="Arial"/>
                                <w:sz w:val="14"/>
                                <w:szCs w:val="14"/>
                                <w:lang w:val="tr-TR"/>
                              </w:rPr>
                              <w:t xml:space="preserve">K: Control, A: </w:t>
                            </w:r>
                            <w:r w:rsidRPr="00A55F51">
                              <w:rPr>
                                <w:rFonts w:ascii="Arial"/>
                                <w:sz w:val="14"/>
                                <w:szCs w:val="14"/>
                                <w:lang w:val="tr-TR"/>
                              </w:rPr>
                              <w:t xml:space="preserve">%2 </w:t>
                            </w:r>
                            <w:proofErr w:type="spellStart"/>
                            <w:r w:rsidRPr="00A55F51">
                              <w:rPr>
                                <w:rFonts w:ascii="Arial"/>
                                <w:sz w:val="14"/>
                                <w:szCs w:val="14"/>
                                <w:lang w:val="tr-TR"/>
                              </w:rPr>
                              <w:t>Hazelnut</w:t>
                            </w:r>
                            <w:proofErr w:type="spellEnd"/>
                            <w:r w:rsidRPr="00A55F51">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B: %3 </w:t>
                            </w:r>
                            <w:proofErr w:type="spellStart"/>
                            <w:r w:rsidRPr="00A55F51">
                              <w:rPr>
                                <w:rFonts w:ascii="Arial"/>
                                <w:sz w:val="14"/>
                                <w:szCs w:val="14"/>
                                <w:lang w:val="tr-TR"/>
                              </w:rPr>
                              <w:t>Hazelnu</w:t>
                            </w:r>
                            <w:r>
                              <w:rPr>
                                <w:rFonts w:ascii="Arial"/>
                                <w:sz w:val="14"/>
                                <w:szCs w:val="14"/>
                                <w:lang w:val="tr-TR"/>
                              </w:rPr>
                              <w:t>t</w:t>
                            </w:r>
                            <w:proofErr w:type="spellEnd"/>
                          </w:p>
                          <w:p w:rsidR="00A240F8" w:rsidRPr="00A240F8" w:rsidRDefault="00A240F8" w:rsidP="00A240F8">
                            <w:pPr>
                              <w:spacing w:line="204" w:lineRule="exact"/>
                              <w:ind w:left="-142"/>
                              <w:jc w:val="both"/>
                              <w:rPr>
                                <w:rFonts w:ascii="Arial"/>
                                <w:sz w:val="14"/>
                                <w:szCs w:val="14"/>
                                <w:lang w:val="tr-TR"/>
                              </w:rPr>
                            </w:pPr>
                            <w:proofErr w:type="gramStart"/>
                            <w:r>
                              <w:rPr>
                                <w:rFonts w:ascii="Arial"/>
                                <w:sz w:val="14"/>
                                <w:szCs w:val="14"/>
                                <w:lang w:val="tr-TR"/>
                              </w:rPr>
                              <w:t>skin</w:t>
                            </w:r>
                            <w:proofErr w:type="gramEnd"/>
                            <w:r>
                              <w:rPr>
                                <w:rFonts w:ascii="Arial"/>
                                <w:sz w:val="14"/>
                                <w:szCs w:val="14"/>
                                <w:lang w:val="tr-TR"/>
                              </w:rPr>
                              <w:t xml:space="preserve">, C: %4 </w:t>
                            </w:r>
                            <w:proofErr w:type="spellStart"/>
                            <w:r>
                              <w:rPr>
                                <w:rFonts w:ascii="Arial"/>
                                <w:sz w:val="14"/>
                                <w:szCs w:val="14"/>
                                <w:lang w:val="tr-TR"/>
                              </w:rPr>
                              <w:t>Hazelnut</w:t>
                            </w:r>
                            <w:proofErr w:type="spellEnd"/>
                            <w:r>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w:t>
                            </w:r>
                            <w:proofErr w:type="spellStart"/>
                            <w:r w:rsidRPr="00A55F51">
                              <w:rPr>
                                <w:rFonts w:ascii="Arial"/>
                                <w:sz w:val="14"/>
                                <w:szCs w:val="14"/>
                                <w:lang w:val="tr-TR"/>
                              </w:rPr>
                              <w:t>content</w:t>
                            </w:r>
                            <w:proofErr w:type="spellEnd"/>
                            <w:r w:rsidRPr="00A55F51">
                              <w:rPr>
                                <w:rFonts w:ascii="Arial"/>
                                <w:sz w:val="14"/>
                                <w:szCs w:val="14"/>
                                <w:lang w:val="tr-TR"/>
                              </w:rPr>
                              <w:t>.</w:t>
                            </w:r>
                            <w:r w:rsidRPr="00A55F51">
                              <w:rPr>
                                <w:rFonts w:ascii="Arial"/>
                                <w:sz w:val="14"/>
                                <w:szCs w:val="14"/>
                              </w:rPr>
                              <w:t xml:space="preserve"> </w:t>
                            </w:r>
                          </w:p>
                          <w:p w:rsidR="00A240F8" w:rsidRPr="00A240F8" w:rsidRDefault="00A240F8" w:rsidP="00A240F8">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272pt;margin-top:70.25pt;width:125.55pt;height:4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" stroked="f">
                <v:textbox>
                  <w:txbxContent>
                    <w:p w:rsidR="00A240F8" w:rsidRDefault="00A240F8" w:rsidP="00A240F8">
                      <w:pPr>
                        <w:spacing w:line="204" w:lineRule="exact"/>
                        <w:ind w:left="-142"/>
                        <w:jc w:val="both"/>
                        <w:rPr>
                          <w:rFonts w:ascii="Arial"/>
                          <w:sz w:val="14"/>
                          <w:szCs w:val="14"/>
                          <w:lang w:val="tr-TR"/>
                        </w:rPr>
                      </w:pPr>
                      <w:r w:rsidRPr="00A55F51">
                        <w:rPr>
                          <w:rFonts w:ascii="Arial"/>
                          <w:b/>
                          <w:sz w:val="14"/>
                          <w:szCs w:val="14"/>
                        </w:rPr>
                        <w:t>Fig.1</w:t>
                      </w:r>
                      <w:proofErr w:type="gramStart"/>
                      <w:r w:rsidRPr="00A55F51">
                        <w:rPr>
                          <w:rFonts w:ascii="Arial"/>
                          <w:b/>
                          <w:sz w:val="14"/>
                          <w:szCs w:val="14"/>
                        </w:rPr>
                        <w:t>:</w:t>
                      </w:r>
                      <w:r w:rsidRPr="00A55F51">
                        <w:rPr>
                          <w:rFonts w:ascii="Arial"/>
                          <w:sz w:val="14"/>
                          <w:szCs w:val="14"/>
                        </w:rPr>
                        <w:t>T</w:t>
                      </w:r>
                      <w:r>
                        <w:rPr>
                          <w:rFonts w:ascii="Arial"/>
                          <w:sz w:val="14"/>
                          <w:szCs w:val="14"/>
                        </w:rPr>
                        <w:t>otal</w:t>
                      </w:r>
                      <w:proofErr w:type="gramEnd"/>
                      <w:r>
                        <w:rPr>
                          <w:rFonts w:ascii="Arial"/>
                          <w:sz w:val="14"/>
                          <w:szCs w:val="14"/>
                        </w:rPr>
                        <w:t xml:space="preserve"> phenolic content of the </w:t>
                      </w:r>
                      <w:r w:rsidRPr="00A55F51">
                        <w:rPr>
                          <w:rFonts w:ascii="Arial"/>
                          <w:sz w:val="14"/>
                          <w:szCs w:val="14"/>
                        </w:rPr>
                        <w:t>yoghurt samples</w:t>
                      </w:r>
                      <w:r w:rsidRPr="00A55F51">
                        <w:rPr>
                          <w:rFonts w:ascii="Arial"/>
                          <w:sz w:val="14"/>
                          <w:szCs w:val="14"/>
                          <w:lang w:val="tr-TR"/>
                        </w:rPr>
                        <w:t xml:space="preserve"> (GAE) </w:t>
                      </w:r>
                      <w:r>
                        <w:rPr>
                          <w:rFonts w:ascii="Arial"/>
                          <w:sz w:val="14"/>
                          <w:szCs w:val="14"/>
                          <w:lang w:val="tr-TR"/>
                        </w:rPr>
                        <w:t xml:space="preserve">K: Control, A: </w:t>
                      </w:r>
                      <w:r w:rsidRPr="00A55F51">
                        <w:rPr>
                          <w:rFonts w:ascii="Arial"/>
                          <w:sz w:val="14"/>
                          <w:szCs w:val="14"/>
                          <w:lang w:val="tr-TR"/>
                        </w:rPr>
                        <w:t xml:space="preserve">%2 </w:t>
                      </w:r>
                      <w:proofErr w:type="spellStart"/>
                      <w:r w:rsidRPr="00A55F51">
                        <w:rPr>
                          <w:rFonts w:ascii="Arial"/>
                          <w:sz w:val="14"/>
                          <w:szCs w:val="14"/>
                          <w:lang w:val="tr-TR"/>
                        </w:rPr>
                        <w:t>Hazelnut</w:t>
                      </w:r>
                      <w:proofErr w:type="spellEnd"/>
                      <w:r w:rsidRPr="00A55F51">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B: %3 </w:t>
                      </w:r>
                      <w:proofErr w:type="spellStart"/>
                      <w:r w:rsidRPr="00A55F51">
                        <w:rPr>
                          <w:rFonts w:ascii="Arial"/>
                          <w:sz w:val="14"/>
                          <w:szCs w:val="14"/>
                          <w:lang w:val="tr-TR"/>
                        </w:rPr>
                        <w:t>Hazelnu</w:t>
                      </w:r>
                      <w:r>
                        <w:rPr>
                          <w:rFonts w:ascii="Arial"/>
                          <w:sz w:val="14"/>
                          <w:szCs w:val="14"/>
                          <w:lang w:val="tr-TR"/>
                        </w:rPr>
                        <w:t>t</w:t>
                      </w:r>
                      <w:proofErr w:type="spellEnd"/>
                    </w:p>
                    <w:p w:rsidR="00A240F8" w:rsidRPr="00A240F8" w:rsidRDefault="00A240F8" w:rsidP="00A240F8">
                      <w:pPr>
                        <w:spacing w:line="204" w:lineRule="exact"/>
                        <w:ind w:left="-142"/>
                        <w:jc w:val="both"/>
                        <w:rPr>
                          <w:rFonts w:ascii="Arial"/>
                          <w:sz w:val="14"/>
                          <w:szCs w:val="14"/>
                          <w:lang w:val="tr-TR"/>
                        </w:rPr>
                      </w:pPr>
                      <w:proofErr w:type="gramStart"/>
                      <w:r>
                        <w:rPr>
                          <w:rFonts w:ascii="Arial"/>
                          <w:sz w:val="14"/>
                          <w:szCs w:val="14"/>
                          <w:lang w:val="tr-TR"/>
                        </w:rPr>
                        <w:t>skin</w:t>
                      </w:r>
                      <w:proofErr w:type="gramEnd"/>
                      <w:r>
                        <w:rPr>
                          <w:rFonts w:ascii="Arial"/>
                          <w:sz w:val="14"/>
                          <w:szCs w:val="14"/>
                          <w:lang w:val="tr-TR"/>
                        </w:rPr>
                        <w:t xml:space="preserve">, C: %4 </w:t>
                      </w:r>
                      <w:proofErr w:type="spellStart"/>
                      <w:r>
                        <w:rPr>
                          <w:rFonts w:ascii="Arial"/>
                          <w:sz w:val="14"/>
                          <w:szCs w:val="14"/>
                          <w:lang w:val="tr-TR"/>
                        </w:rPr>
                        <w:t>Hazelnut</w:t>
                      </w:r>
                      <w:proofErr w:type="spellEnd"/>
                      <w:r>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w:t>
                      </w:r>
                      <w:proofErr w:type="spellStart"/>
                      <w:r w:rsidRPr="00A55F51">
                        <w:rPr>
                          <w:rFonts w:ascii="Arial"/>
                          <w:sz w:val="14"/>
                          <w:szCs w:val="14"/>
                          <w:lang w:val="tr-TR"/>
                        </w:rPr>
                        <w:t>content</w:t>
                      </w:r>
                      <w:proofErr w:type="spellEnd"/>
                      <w:r w:rsidRPr="00A55F51">
                        <w:rPr>
                          <w:rFonts w:ascii="Arial"/>
                          <w:sz w:val="14"/>
                          <w:szCs w:val="14"/>
                          <w:lang w:val="tr-TR"/>
                        </w:rPr>
                        <w:t>.</w:t>
                      </w:r>
                      <w:r w:rsidRPr="00A55F51">
                        <w:rPr>
                          <w:rFonts w:ascii="Arial"/>
                          <w:sz w:val="14"/>
                          <w:szCs w:val="14"/>
                        </w:rPr>
                        <w:t xml:space="preserve"> </w:t>
                      </w:r>
                    </w:p>
                    <w:p w:rsidR="00A240F8" w:rsidRPr="00A240F8" w:rsidRDefault="00A240F8" w:rsidP="00A240F8">
                      <w:pPr>
                        <w:jc w:val="both"/>
                      </w:pPr>
                    </w:p>
                  </w:txbxContent>
                </v:textbox>
              </v:shape>
            </w:pict>
          </mc:Fallback>
        </mc:AlternateContent>
      </w:r>
      <w:r w:rsidR="00F10B45">
        <w:t xml:space="preserve">Nearly 300 million tons of organic by products are been produced by the food industry in the European Union each year. That represents an additional cost for their disposal. From the Food waste of one industry could benefit other industries. New, profitable food waste processing methods have emerged all over Europe. There has been increasing interest in applying fruit-processing wastes as functional food ingredients. Because they are a rich source of antioxidants, dietary </w:t>
      </w:r>
      <w:proofErr w:type="spellStart"/>
      <w:r w:rsidR="00F10B45">
        <w:t>fibre</w:t>
      </w:r>
      <w:proofErr w:type="spellEnd"/>
      <w:r w:rsidR="00F10B45">
        <w:t xml:space="preserve"> and most of the beneficial bioactive compounds remain in these by-products. It becomes necessary on one hand </w:t>
      </w:r>
      <w:proofErr w:type="spellStart"/>
      <w:r w:rsidR="00F10B45">
        <w:t>an</w:t>
      </w:r>
      <w:proofErr w:type="spellEnd"/>
      <w:r w:rsidR="00F10B45">
        <w:t xml:space="preserve"> optimization of the process to reduce the by-products and on the other hand a </w:t>
      </w:r>
      <w:proofErr w:type="spellStart"/>
      <w:r w:rsidR="00F10B45">
        <w:t>valorisation</w:t>
      </w:r>
      <w:proofErr w:type="spellEnd"/>
      <w:r w:rsidR="00F10B45">
        <w:t xml:space="preserve"> of the waste obtained.</w:t>
      </w:r>
    </w:p>
    <w:p w:rsidR="00F10B45" w:rsidRDefault="00F10B45" w:rsidP="00F10B45">
      <w:pPr>
        <w:pStyle w:val="GvdeMetni"/>
        <w:spacing w:before="90" w:line="280" w:lineRule="auto"/>
        <w:ind w:left="100"/>
        <w:jc w:val="both"/>
      </w:pPr>
      <w:r>
        <w:t xml:space="preserve">The global hazelnut production amounted to 639 thousand </w:t>
      </w:r>
      <w:proofErr w:type="spellStart"/>
      <w:r>
        <w:t>tonnes</w:t>
      </w:r>
      <w:proofErr w:type="spellEnd"/>
      <w:r>
        <w:t xml:space="preserve"> in 2015. Two different by-products are obtained during the transformation of hazelnuts through the post harvesting processes, shells and hazelnut skin; among these only the shell has a direct commercial value as a heating source. Hazelnut skin is removed from kernel after roasting process and is normally discarded or burned. It represents about 2.5% of total hazelnut kernel weight and is an extremely rich source of dietary </w:t>
      </w:r>
      <w:proofErr w:type="spellStart"/>
      <w:r>
        <w:t>fibre</w:t>
      </w:r>
      <w:proofErr w:type="spellEnd"/>
      <w:r>
        <w:t xml:space="preserve"> and phenolic compounds with antioxidant properties.</w:t>
      </w:r>
    </w:p>
    <w:p w:rsidR="00F10B45" w:rsidRDefault="00F10B45" w:rsidP="00F10B45">
      <w:pPr>
        <w:pStyle w:val="GvdeMetni"/>
        <w:spacing w:before="90" w:line="280" w:lineRule="auto"/>
        <w:ind w:left="100"/>
        <w:jc w:val="both"/>
      </w:pPr>
      <w:r>
        <w:t xml:space="preserve">The aim of this research was to evaluate the feasibility of hazelnut skin as an ingredient in functional set type yoghurt production. Hazelnut skin was added at four different levels (0%, 2%, 3%, </w:t>
      </w:r>
      <w:proofErr w:type="gramStart"/>
      <w:r>
        <w:t>4</w:t>
      </w:r>
      <w:proofErr w:type="gramEnd"/>
      <w:r>
        <w:t xml:space="preserve">%). 3% of </w:t>
      </w:r>
      <w:proofErr w:type="spellStart"/>
      <w:r>
        <w:t>fibre</w:t>
      </w:r>
      <w:proofErr w:type="spellEnd"/>
      <w:r>
        <w:t xml:space="preserve"> is required in the resulting product for labelling it as a “</w:t>
      </w:r>
      <w:proofErr w:type="spellStart"/>
      <w:r>
        <w:t>fibre</w:t>
      </w:r>
      <w:proofErr w:type="spellEnd"/>
      <w:r>
        <w:t xml:space="preserve"> source” by the European Community Regulation.</w:t>
      </w:r>
    </w:p>
    <w:p w:rsidR="00AE3E37" w:rsidRDefault="00F10B45" w:rsidP="00F10B45">
      <w:pPr>
        <w:pStyle w:val="GvdeMetni"/>
        <w:spacing w:before="90" w:line="280" w:lineRule="auto"/>
        <w:ind w:left="100"/>
        <w:jc w:val="both"/>
      </w:pPr>
      <w:r>
        <w:t xml:space="preserve">The samples were evaluated in terms of gross composition, chemical-biochemical characteristics, textural properties, microbiological counts and sensorial tests. The results underlined that the use of hazelnut skin increased dietary </w:t>
      </w:r>
      <w:proofErr w:type="spellStart"/>
      <w:r>
        <w:t>fibre</w:t>
      </w:r>
      <w:proofErr w:type="spellEnd"/>
      <w:r>
        <w:t xml:space="preserve"> and antioxidant capacity of the yoghurts without change of the consumer’s appreciation.</w:t>
      </w:r>
    </w:p>
    <w:p w:rsidR="00AE3E37" w:rsidRDefault="00A9710C">
      <w:pPr>
        <w:pStyle w:val="Balk3"/>
        <w:spacing w:before="74"/>
      </w:pPr>
      <w:r>
        <w:rPr>
          <w:b w:val="0"/>
        </w:rPr>
        <w:br w:type="column"/>
      </w:r>
      <w:r>
        <w:rPr>
          <w:color w:val="BF5A14"/>
        </w:rPr>
        <w:lastRenderedPageBreak/>
        <w:t>Image</w:t>
      </w:r>
    </w:p>
    <w:p w:rsidR="00AE3E37" w:rsidRDefault="00A240F8">
      <w:pPr>
        <w:pStyle w:val="GvdeMetni"/>
        <w:spacing w:before="2"/>
        <w:rPr>
          <w:rFonts w:ascii="Arial"/>
          <w:b/>
          <w:sz w:val="16"/>
        </w:rPr>
      </w:pPr>
      <w:r>
        <w:rPr>
          <w:rFonts w:ascii="Arial"/>
          <w:b/>
          <w:noProof/>
          <w:color w:val="BF5A14"/>
          <w:sz w:val="20"/>
          <w:lang w:val="en-GB" w:eastAsia="en-GB"/>
        </w:rPr>
        <w:drawing>
          <wp:anchor distT="0" distB="0" distL="114300" distR="114300" simplePos="0" relativeHeight="251659264" behindDoc="0" locked="0" layoutInCell="1" allowOverlap="1" wp14:anchorId="65BFF44A" wp14:editId="100BB34C">
            <wp:simplePos x="0" y="0"/>
            <wp:positionH relativeFrom="column">
              <wp:posOffset>71958</wp:posOffset>
            </wp:positionH>
            <wp:positionV relativeFrom="paragraph">
              <wp:posOffset>31267</wp:posOffset>
            </wp:positionV>
            <wp:extent cx="1594485" cy="906739"/>
            <wp:effectExtent l="0" t="0" r="5715" b="825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4485" cy="906739"/>
                    </a:xfrm>
                    <a:prstGeom prst="rect">
                      <a:avLst/>
                    </a:prstGeom>
                    <a:noFill/>
                  </pic:spPr>
                </pic:pic>
              </a:graphicData>
            </a:graphic>
            <wp14:sizeRelH relativeFrom="page">
              <wp14:pctWidth>0</wp14:pctWidth>
            </wp14:sizeRelH>
            <wp14:sizeRelV relativeFrom="page">
              <wp14:pctHeight>0</wp14:pctHeight>
            </wp14:sizeRelV>
          </wp:anchor>
        </w:drawing>
      </w:r>
    </w:p>
    <w:p w:rsidR="00D44A0E" w:rsidRDefault="00D44A0E" w:rsidP="005973B9">
      <w:pPr>
        <w:spacing w:line="204" w:lineRule="exact"/>
        <w:rPr>
          <w:rFonts w:ascii="Arial"/>
          <w:b/>
          <w:color w:val="BF5A14"/>
          <w:sz w:val="20"/>
        </w:rPr>
      </w:pPr>
    </w:p>
    <w:p w:rsidR="00D44A0E" w:rsidRDefault="00D44A0E" w:rsidP="005973B9">
      <w:pPr>
        <w:spacing w:line="204" w:lineRule="exact"/>
        <w:rPr>
          <w:rFonts w:ascii="Arial"/>
          <w:b/>
          <w:color w:val="BF5A14"/>
          <w:sz w:val="20"/>
        </w:rPr>
      </w:pPr>
    </w:p>
    <w:p w:rsidR="00D44A0E" w:rsidRDefault="00D44A0E" w:rsidP="005973B9">
      <w:pPr>
        <w:spacing w:line="204" w:lineRule="exact"/>
        <w:rPr>
          <w:rFonts w:ascii="Arial"/>
          <w:b/>
          <w:color w:val="BF5A14"/>
          <w:sz w:val="20"/>
        </w:rPr>
      </w:pPr>
    </w:p>
    <w:p w:rsidR="00D44A0E" w:rsidRDefault="00D44A0E" w:rsidP="005973B9">
      <w:pPr>
        <w:spacing w:line="204" w:lineRule="exact"/>
        <w:rPr>
          <w:rFonts w:ascii="Arial"/>
          <w:b/>
          <w:color w:val="BF5A14"/>
          <w:sz w:val="20"/>
        </w:rPr>
      </w:pPr>
    </w:p>
    <w:p w:rsidR="00D44A0E" w:rsidRDefault="00D44A0E" w:rsidP="005973B9">
      <w:pPr>
        <w:spacing w:line="204" w:lineRule="exact"/>
        <w:rPr>
          <w:rFonts w:ascii="Arial"/>
          <w:b/>
          <w:color w:val="BF5A14"/>
          <w:sz w:val="20"/>
        </w:rPr>
      </w:pPr>
    </w:p>
    <w:p w:rsidR="00D44A0E" w:rsidRDefault="00D44A0E" w:rsidP="005973B9">
      <w:pPr>
        <w:spacing w:line="204" w:lineRule="exact"/>
        <w:rPr>
          <w:rFonts w:ascii="Arial"/>
          <w:b/>
          <w:color w:val="BF5A14"/>
          <w:sz w:val="20"/>
        </w:rPr>
      </w:pPr>
    </w:p>
    <w:p w:rsidR="00D44A0E" w:rsidRDefault="00A240F8" w:rsidP="005973B9">
      <w:pPr>
        <w:spacing w:line="204" w:lineRule="exact"/>
        <w:rPr>
          <w:rFonts w:ascii="Arial"/>
          <w:b/>
          <w:color w:val="BF5A14"/>
          <w:sz w:val="20"/>
        </w:rPr>
      </w:pPr>
      <w:r w:rsidRPr="00A240F8">
        <w:rPr>
          <w:rFonts w:ascii="Arial"/>
          <w:noProof/>
          <w:color w:val="BF5A14"/>
          <w:sz w:val="20"/>
          <w:lang w:val="en-GB" w:eastAsia="en-GB"/>
        </w:rPr>
        <mc:AlternateContent>
          <mc:Choice Requires="wps">
            <w:drawing>
              <wp:anchor distT="0" distB="0" distL="114300" distR="114300" simplePos="0" relativeHeight="251663360" behindDoc="0" locked="0" layoutInCell="1" allowOverlap="1" wp14:anchorId="2BEA1A1E" wp14:editId="4EF8AA85">
                <wp:simplePos x="0" y="0"/>
                <wp:positionH relativeFrom="column">
                  <wp:posOffset>69850</wp:posOffset>
                </wp:positionH>
                <wp:positionV relativeFrom="paragraph">
                  <wp:posOffset>41275</wp:posOffset>
                </wp:positionV>
                <wp:extent cx="1594485" cy="607060"/>
                <wp:effectExtent l="0" t="0" r="5715" b="254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607060"/>
                        </a:xfrm>
                        <a:prstGeom prst="rect">
                          <a:avLst/>
                        </a:prstGeom>
                        <a:solidFill>
                          <a:srgbClr val="FFFFFF"/>
                        </a:solidFill>
                        <a:ln w="9525">
                          <a:noFill/>
                          <a:miter lim="800000"/>
                          <a:headEnd/>
                          <a:tailEnd/>
                        </a:ln>
                      </wps:spPr>
                      <wps:txbx>
                        <w:txbxContent>
                          <w:p w:rsidR="00A240F8" w:rsidRDefault="00A240F8" w:rsidP="00A240F8">
                            <w:pPr>
                              <w:spacing w:line="204" w:lineRule="exact"/>
                              <w:ind w:left="-142"/>
                              <w:jc w:val="both"/>
                              <w:rPr>
                                <w:rFonts w:ascii="Arial"/>
                                <w:sz w:val="14"/>
                                <w:szCs w:val="14"/>
                                <w:lang w:val="tr-TR"/>
                              </w:rPr>
                            </w:pPr>
                            <w:r w:rsidRPr="00A55F51">
                              <w:rPr>
                                <w:rFonts w:ascii="Arial"/>
                                <w:b/>
                                <w:sz w:val="14"/>
                                <w:szCs w:val="14"/>
                              </w:rPr>
                              <w:t>Fig.</w:t>
                            </w:r>
                            <w:r>
                              <w:rPr>
                                <w:rFonts w:ascii="Arial"/>
                                <w:b/>
                                <w:sz w:val="14"/>
                                <w:szCs w:val="14"/>
                              </w:rPr>
                              <w:t>2</w:t>
                            </w:r>
                            <w:proofErr w:type="gramStart"/>
                            <w:r w:rsidRPr="00A55F51">
                              <w:rPr>
                                <w:rFonts w:ascii="Arial"/>
                                <w:b/>
                                <w:sz w:val="14"/>
                                <w:szCs w:val="14"/>
                              </w:rPr>
                              <w:t>:</w:t>
                            </w:r>
                            <w:r w:rsidRPr="00A240F8">
                              <w:t xml:space="preserve"> </w:t>
                            </w:r>
                            <w:r w:rsidRPr="00A240F8">
                              <w:rPr>
                                <w:rFonts w:ascii="Arial"/>
                                <w:sz w:val="14"/>
                                <w:szCs w:val="14"/>
                              </w:rPr>
                              <w:t>:</w:t>
                            </w:r>
                            <w:proofErr w:type="gramEnd"/>
                            <w:r w:rsidRPr="00A240F8">
                              <w:rPr>
                                <w:rFonts w:ascii="Arial"/>
                                <w:sz w:val="14"/>
                                <w:szCs w:val="14"/>
                              </w:rPr>
                              <w:t xml:space="preserve"> Iron chelating activity (%) </w:t>
                            </w:r>
                            <w:r>
                              <w:rPr>
                                <w:rFonts w:ascii="Arial"/>
                                <w:sz w:val="14"/>
                                <w:szCs w:val="14"/>
                              </w:rPr>
                              <w:t xml:space="preserve"> of the </w:t>
                            </w:r>
                            <w:r w:rsidRPr="00A55F51">
                              <w:rPr>
                                <w:rFonts w:ascii="Arial"/>
                                <w:sz w:val="14"/>
                                <w:szCs w:val="14"/>
                              </w:rPr>
                              <w:t>yoghurt samples</w:t>
                            </w:r>
                            <w:r w:rsidRPr="00A55F51">
                              <w:rPr>
                                <w:rFonts w:ascii="Arial"/>
                                <w:sz w:val="14"/>
                                <w:szCs w:val="14"/>
                                <w:lang w:val="tr-TR"/>
                              </w:rPr>
                              <w:t xml:space="preserve"> </w:t>
                            </w:r>
                            <w:r>
                              <w:rPr>
                                <w:rFonts w:ascii="Arial"/>
                                <w:sz w:val="14"/>
                                <w:szCs w:val="14"/>
                                <w:lang w:val="tr-TR"/>
                              </w:rPr>
                              <w:t xml:space="preserve">K: Control, A: </w:t>
                            </w:r>
                            <w:r w:rsidRPr="00A55F51">
                              <w:rPr>
                                <w:rFonts w:ascii="Arial"/>
                                <w:sz w:val="14"/>
                                <w:szCs w:val="14"/>
                                <w:lang w:val="tr-TR"/>
                              </w:rPr>
                              <w:t xml:space="preserve">%2 </w:t>
                            </w:r>
                            <w:proofErr w:type="spellStart"/>
                            <w:r w:rsidRPr="00A55F51">
                              <w:rPr>
                                <w:rFonts w:ascii="Arial"/>
                                <w:sz w:val="14"/>
                                <w:szCs w:val="14"/>
                                <w:lang w:val="tr-TR"/>
                              </w:rPr>
                              <w:t>Hazelnut</w:t>
                            </w:r>
                            <w:proofErr w:type="spellEnd"/>
                            <w:r w:rsidRPr="00A55F51">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B: %3 </w:t>
                            </w:r>
                            <w:proofErr w:type="spellStart"/>
                            <w:r w:rsidRPr="00A55F51">
                              <w:rPr>
                                <w:rFonts w:ascii="Arial"/>
                                <w:sz w:val="14"/>
                                <w:szCs w:val="14"/>
                                <w:lang w:val="tr-TR"/>
                              </w:rPr>
                              <w:t>Hazelnu</w:t>
                            </w:r>
                            <w:r>
                              <w:rPr>
                                <w:rFonts w:ascii="Arial"/>
                                <w:sz w:val="14"/>
                                <w:szCs w:val="14"/>
                                <w:lang w:val="tr-TR"/>
                              </w:rPr>
                              <w:t>t</w:t>
                            </w:r>
                            <w:proofErr w:type="spellEnd"/>
                            <w:r>
                              <w:rPr>
                                <w:rFonts w:ascii="Arial"/>
                                <w:sz w:val="14"/>
                                <w:szCs w:val="14"/>
                                <w:lang w:val="tr-TR"/>
                              </w:rPr>
                              <w:t xml:space="preserve"> </w:t>
                            </w:r>
                          </w:p>
                          <w:p w:rsidR="00A240F8" w:rsidRPr="00A240F8" w:rsidRDefault="00A240F8" w:rsidP="00A240F8">
                            <w:pPr>
                              <w:spacing w:line="204" w:lineRule="exact"/>
                              <w:ind w:left="-142"/>
                              <w:jc w:val="both"/>
                              <w:rPr>
                                <w:rFonts w:ascii="Arial"/>
                                <w:sz w:val="14"/>
                                <w:szCs w:val="14"/>
                                <w:lang w:val="tr-TR"/>
                              </w:rPr>
                            </w:pPr>
                            <w:proofErr w:type="gramStart"/>
                            <w:r>
                              <w:rPr>
                                <w:rFonts w:ascii="Arial"/>
                                <w:sz w:val="14"/>
                                <w:szCs w:val="14"/>
                                <w:lang w:val="tr-TR"/>
                              </w:rPr>
                              <w:t>skin</w:t>
                            </w:r>
                            <w:proofErr w:type="gramEnd"/>
                            <w:r>
                              <w:rPr>
                                <w:rFonts w:ascii="Arial"/>
                                <w:sz w:val="14"/>
                                <w:szCs w:val="14"/>
                                <w:lang w:val="tr-TR"/>
                              </w:rPr>
                              <w:t xml:space="preserve">, C: %4 </w:t>
                            </w:r>
                            <w:proofErr w:type="spellStart"/>
                            <w:r>
                              <w:rPr>
                                <w:rFonts w:ascii="Arial"/>
                                <w:sz w:val="14"/>
                                <w:szCs w:val="14"/>
                                <w:lang w:val="tr-TR"/>
                              </w:rPr>
                              <w:t>Hazelnut</w:t>
                            </w:r>
                            <w:proofErr w:type="spellEnd"/>
                            <w:r>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w:t>
                            </w:r>
                            <w:proofErr w:type="spellStart"/>
                            <w:r w:rsidRPr="00A55F51">
                              <w:rPr>
                                <w:rFonts w:ascii="Arial"/>
                                <w:sz w:val="14"/>
                                <w:szCs w:val="14"/>
                                <w:lang w:val="tr-TR"/>
                              </w:rPr>
                              <w:t>content</w:t>
                            </w:r>
                            <w:proofErr w:type="spellEnd"/>
                            <w:r w:rsidRPr="00A55F51">
                              <w:rPr>
                                <w:rFonts w:ascii="Arial"/>
                                <w:sz w:val="14"/>
                                <w:szCs w:val="14"/>
                                <w:lang w:val="tr-TR"/>
                              </w:rPr>
                              <w:t>.</w:t>
                            </w:r>
                            <w:r w:rsidRPr="00A55F51">
                              <w:rPr>
                                <w:rFonts w:ascii="Arial"/>
                                <w:sz w:val="14"/>
                                <w:szCs w:val="14"/>
                              </w:rPr>
                              <w:t xml:space="preserve"> </w:t>
                            </w:r>
                          </w:p>
                          <w:p w:rsidR="00A240F8" w:rsidRPr="00A240F8" w:rsidRDefault="00A240F8" w:rsidP="00A240F8">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5pt;margin-top:3.25pt;width:125.55pt;height:4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" stroked="f">
                <v:textbox>
                  <w:txbxContent>
                    <w:p w:rsidR="00A240F8" w:rsidRDefault="00A240F8" w:rsidP="00A240F8">
                      <w:pPr>
                        <w:spacing w:line="204" w:lineRule="exact"/>
                        <w:ind w:left="-142"/>
                        <w:jc w:val="both"/>
                        <w:rPr>
                          <w:rFonts w:ascii="Arial"/>
                          <w:sz w:val="14"/>
                          <w:szCs w:val="14"/>
                          <w:lang w:val="tr-TR"/>
                        </w:rPr>
                      </w:pPr>
                      <w:r w:rsidRPr="00A55F51">
                        <w:rPr>
                          <w:rFonts w:ascii="Arial"/>
                          <w:b/>
                          <w:sz w:val="14"/>
                          <w:szCs w:val="14"/>
                        </w:rPr>
                        <w:t>Fig.</w:t>
                      </w:r>
                      <w:r>
                        <w:rPr>
                          <w:rFonts w:ascii="Arial"/>
                          <w:b/>
                          <w:sz w:val="14"/>
                          <w:szCs w:val="14"/>
                        </w:rPr>
                        <w:t>2</w:t>
                      </w:r>
                      <w:proofErr w:type="gramStart"/>
                      <w:r w:rsidRPr="00A55F51">
                        <w:rPr>
                          <w:rFonts w:ascii="Arial"/>
                          <w:b/>
                          <w:sz w:val="14"/>
                          <w:szCs w:val="14"/>
                        </w:rPr>
                        <w:t>:</w:t>
                      </w:r>
                      <w:r w:rsidRPr="00A240F8">
                        <w:t xml:space="preserve"> </w:t>
                      </w:r>
                      <w:r w:rsidRPr="00A240F8">
                        <w:rPr>
                          <w:rFonts w:ascii="Arial"/>
                          <w:sz w:val="14"/>
                          <w:szCs w:val="14"/>
                        </w:rPr>
                        <w:t>:</w:t>
                      </w:r>
                      <w:proofErr w:type="gramEnd"/>
                      <w:r w:rsidRPr="00A240F8">
                        <w:rPr>
                          <w:rFonts w:ascii="Arial"/>
                          <w:sz w:val="14"/>
                          <w:szCs w:val="14"/>
                        </w:rPr>
                        <w:t xml:space="preserve"> Iron chelating activity (%) </w:t>
                      </w:r>
                      <w:r>
                        <w:rPr>
                          <w:rFonts w:ascii="Arial"/>
                          <w:sz w:val="14"/>
                          <w:szCs w:val="14"/>
                        </w:rPr>
                        <w:t xml:space="preserve"> of the </w:t>
                      </w:r>
                      <w:r w:rsidRPr="00A55F51">
                        <w:rPr>
                          <w:rFonts w:ascii="Arial"/>
                          <w:sz w:val="14"/>
                          <w:szCs w:val="14"/>
                        </w:rPr>
                        <w:t>yoghurt samples</w:t>
                      </w:r>
                      <w:r w:rsidRPr="00A55F51">
                        <w:rPr>
                          <w:rFonts w:ascii="Arial"/>
                          <w:sz w:val="14"/>
                          <w:szCs w:val="14"/>
                          <w:lang w:val="tr-TR"/>
                        </w:rPr>
                        <w:t xml:space="preserve"> </w:t>
                      </w:r>
                      <w:r>
                        <w:rPr>
                          <w:rFonts w:ascii="Arial"/>
                          <w:sz w:val="14"/>
                          <w:szCs w:val="14"/>
                          <w:lang w:val="tr-TR"/>
                        </w:rPr>
                        <w:t xml:space="preserve">K: Control, A: </w:t>
                      </w:r>
                      <w:r w:rsidRPr="00A55F51">
                        <w:rPr>
                          <w:rFonts w:ascii="Arial"/>
                          <w:sz w:val="14"/>
                          <w:szCs w:val="14"/>
                          <w:lang w:val="tr-TR"/>
                        </w:rPr>
                        <w:t xml:space="preserve">%2 </w:t>
                      </w:r>
                      <w:proofErr w:type="spellStart"/>
                      <w:r w:rsidRPr="00A55F51">
                        <w:rPr>
                          <w:rFonts w:ascii="Arial"/>
                          <w:sz w:val="14"/>
                          <w:szCs w:val="14"/>
                          <w:lang w:val="tr-TR"/>
                        </w:rPr>
                        <w:t>Hazelnut</w:t>
                      </w:r>
                      <w:proofErr w:type="spellEnd"/>
                      <w:r w:rsidRPr="00A55F51">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B: %3 </w:t>
                      </w:r>
                      <w:proofErr w:type="spellStart"/>
                      <w:r w:rsidRPr="00A55F51">
                        <w:rPr>
                          <w:rFonts w:ascii="Arial"/>
                          <w:sz w:val="14"/>
                          <w:szCs w:val="14"/>
                          <w:lang w:val="tr-TR"/>
                        </w:rPr>
                        <w:t>Hazelnu</w:t>
                      </w:r>
                      <w:r>
                        <w:rPr>
                          <w:rFonts w:ascii="Arial"/>
                          <w:sz w:val="14"/>
                          <w:szCs w:val="14"/>
                          <w:lang w:val="tr-TR"/>
                        </w:rPr>
                        <w:t>t</w:t>
                      </w:r>
                      <w:proofErr w:type="spellEnd"/>
                      <w:r>
                        <w:rPr>
                          <w:rFonts w:ascii="Arial"/>
                          <w:sz w:val="14"/>
                          <w:szCs w:val="14"/>
                          <w:lang w:val="tr-TR"/>
                        </w:rPr>
                        <w:t xml:space="preserve"> </w:t>
                      </w:r>
                    </w:p>
                    <w:p w:rsidR="00A240F8" w:rsidRPr="00A240F8" w:rsidRDefault="00A240F8" w:rsidP="00A240F8">
                      <w:pPr>
                        <w:spacing w:line="204" w:lineRule="exact"/>
                        <w:ind w:left="-142"/>
                        <w:jc w:val="both"/>
                        <w:rPr>
                          <w:rFonts w:ascii="Arial"/>
                          <w:sz w:val="14"/>
                          <w:szCs w:val="14"/>
                          <w:lang w:val="tr-TR"/>
                        </w:rPr>
                      </w:pPr>
                      <w:proofErr w:type="gramStart"/>
                      <w:r>
                        <w:rPr>
                          <w:rFonts w:ascii="Arial"/>
                          <w:sz w:val="14"/>
                          <w:szCs w:val="14"/>
                          <w:lang w:val="tr-TR"/>
                        </w:rPr>
                        <w:t>skin</w:t>
                      </w:r>
                      <w:proofErr w:type="gramEnd"/>
                      <w:r>
                        <w:rPr>
                          <w:rFonts w:ascii="Arial"/>
                          <w:sz w:val="14"/>
                          <w:szCs w:val="14"/>
                          <w:lang w:val="tr-TR"/>
                        </w:rPr>
                        <w:t xml:space="preserve">, C: %4 </w:t>
                      </w:r>
                      <w:proofErr w:type="spellStart"/>
                      <w:r>
                        <w:rPr>
                          <w:rFonts w:ascii="Arial"/>
                          <w:sz w:val="14"/>
                          <w:szCs w:val="14"/>
                          <w:lang w:val="tr-TR"/>
                        </w:rPr>
                        <w:t>Hazelnut</w:t>
                      </w:r>
                      <w:proofErr w:type="spellEnd"/>
                      <w:r>
                        <w:rPr>
                          <w:rFonts w:ascii="Arial"/>
                          <w:sz w:val="14"/>
                          <w:szCs w:val="14"/>
                          <w:lang w:val="tr-TR"/>
                        </w:rPr>
                        <w:t xml:space="preserve"> </w:t>
                      </w:r>
                      <w:r w:rsidR="00DF2571">
                        <w:rPr>
                          <w:rFonts w:ascii="Arial"/>
                          <w:sz w:val="14"/>
                          <w:szCs w:val="14"/>
                          <w:lang w:val="tr-TR"/>
                        </w:rPr>
                        <w:t>s</w:t>
                      </w:r>
                      <w:r w:rsidRPr="00A55F51">
                        <w:rPr>
                          <w:rFonts w:ascii="Arial"/>
                          <w:sz w:val="14"/>
                          <w:szCs w:val="14"/>
                          <w:lang w:val="tr-TR"/>
                        </w:rPr>
                        <w:t xml:space="preserve">kin </w:t>
                      </w:r>
                      <w:proofErr w:type="spellStart"/>
                      <w:r w:rsidRPr="00A55F51">
                        <w:rPr>
                          <w:rFonts w:ascii="Arial"/>
                          <w:sz w:val="14"/>
                          <w:szCs w:val="14"/>
                          <w:lang w:val="tr-TR"/>
                        </w:rPr>
                        <w:t>content</w:t>
                      </w:r>
                      <w:proofErr w:type="spellEnd"/>
                      <w:r w:rsidRPr="00A55F51">
                        <w:rPr>
                          <w:rFonts w:ascii="Arial"/>
                          <w:sz w:val="14"/>
                          <w:szCs w:val="14"/>
                          <w:lang w:val="tr-TR"/>
                        </w:rPr>
                        <w:t>.</w:t>
                      </w:r>
                      <w:r w:rsidRPr="00A55F51">
                        <w:rPr>
                          <w:rFonts w:ascii="Arial"/>
                          <w:sz w:val="14"/>
                          <w:szCs w:val="14"/>
                        </w:rPr>
                        <w:t xml:space="preserve"> </w:t>
                      </w:r>
                    </w:p>
                    <w:p w:rsidR="00A240F8" w:rsidRPr="00A240F8" w:rsidRDefault="00A240F8" w:rsidP="00A240F8">
                      <w:pPr>
                        <w:jc w:val="both"/>
                      </w:pPr>
                    </w:p>
                  </w:txbxContent>
                </v:textbox>
              </v:shape>
            </w:pict>
          </mc:Fallback>
        </mc:AlternateContent>
      </w:r>
    </w:p>
    <w:p w:rsidR="00A240F8" w:rsidRDefault="00A240F8" w:rsidP="00A55F51">
      <w:pPr>
        <w:spacing w:line="204" w:lineRule="exact"/>
        <w:ind w:left="709" w:hanging="567"/>
        <w:rPr>
          <w:rFonts w:ascii="Arial"/>
          <w:b/>
          <w:sz w:val="14"/>
          <w:szCs w:val="14"/>
        </w:rPr>
      </w:pPr>
    </w:p>
    <w:p w:rsidR="00A240F8" w:rsidRDefault="00A240F8" w:rsidP="00A55F51">
      <w:pPr>
        <w:spacing w:line="204" w:lineRule="exact"/>
        <w:ind w:left="709" w:hanging="567"/>
        <w:rPr>
          <w:rFonts w:ascii="Arial"/>
          <w:b/>
          <w:sz w:val="14"/>
          <w:szCs w:val="14"/>
        </w:rPr>
      </w:pPr>
    </w:p>
    <w:p w:rsidR="00D44A0E" w:rsidRPr="00A55F51" w:rsidRDefault="00D44A0E" w:rsidP="005973B9">
      <w:pPr>
        <w:spacing w:line="204" w:lineRule="exact"/>
        <w:rPr>
          <w:rFonts w:ascii="Arial"/>
          <w:color w:val="BF5A14"/>
          <w:sz w:val="20"/>
        </w:rPr>
      </w:pPr>
    </w:p>
    <w:p w:rsidR="00A55F51" w:rsidRDefault="00A55F51" w:rsidP="005973B9">
      <w:pPr>
        <w:spacing w:line="204" w:lineRule="exact"/>
        <w:rPr>
          <w:rFonts w:ascii="Arial"/>
          <w:b/>
          <w:color w:val="BF5A14"/>
          <w:sz w:val="20"/>
        </w:rPr>
      </w:pPr>
    </w:p>
    <w:p w:rsidR="00A55F51" w:rsidRDefault="00A55F51"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194004" w:rsidRDefault="00194004" w:rsidP="00194004">
      <w:pPr>
        <w:pStyle w:val="ListeParagraf"/>
        <w:numPr>
          <w:ilvl w:val="0"/>
          <w:numId w:val="3"/>
        </w:numPr>
        <w:tabs>
          <w:tab w:val="left" w:pos="384"/>
        </w:tabs>
        <w:spacing w:before="103" w:line="216" w:lineRule="exact"/>
        <w:ind w:right="138"/>
        <w:rPr>
          <w:sz w:val="16"/>
          <w:szCs w:val="16"/>
        </w:rPr>
      </w:pPr>
      <w:r w:rsidRPr="00671A6E">
        <w:rPr>
          <w:sz w:val="16"/>
          <w:szCs w:val="16"/>
          <w:lang w:val="de-DE"/>
        </w:rPr>
        <w:t xml:space="preserve">A.S. AKALIN, H. KESENKAŞ, </w:t>
      </w:r>
      <w:r w:rsidRPr="00671A6E">
        <w:rPr>
          <w:b/>
          <w:sz w:val="16"/>
          <w:szCs w:val="16"/>
          <w:lang w:val="de-DE"/>
        </w:rPr>
        <w:t>N. DINKCI</w:t>
      </w:r>
      <w:r w:rsidRPr="00671A6E">
        <w:rPr>
          <w:sz w:val="16"/>
          <w:szCs w:val="16"/>
          <w:lang w:val="de-DE"/>
        </w:rPr>
        <w:t>, G. UNAL, E. OZER, O. KINIK; 201</w:t>
      </w:r>
      <w:r w:rsidR="00671A6E">
        <w:rPr>
          <w:sz w:val="16"/>
          <w:szCs w:val="16"/>
          <w:lang w:val="de-DE"/>
        </w:rPr>
        <w:t>7</w:t>
      </w:r>
      <w:bookmarkStart w:id="0" w:name="_GoBack"/>
      <w:bookmarkEnd w:id="0"/>
      <w:r w:rsidRPr="00671A6E">
        <w:rPr>
          <w:sz w:val="16"/>
          <w:szCs w:val="16"/>
          <w:lang w:val="de-DE"/>
        </w:rPr>
        <w:t xml:space="preserve">. </w:t>
      </w:r>
      <w:r>
        <w:rPr>
          <w:sz w:val="16"/>
          <w:szCs w:val="16"/>
        </w:rPr>
        <w:t xml:space="preserve">Enrichment of probiotic ice cream with different dietary fibers: Structural characteristics and culture viability. J. Dairy Sci. 101:1-10. </w:t>
      </w:r>
      <w:hyperlink r:id="rId12" w:history="1">
        <w:r w:rsidRPr="00813587">
          <w:rPr>
            <w:rStyle w:val="Kpr"/>
            <w:sz w:val="16"/>
            <w:szCs w:val="16"/>
          </w:rPr>
          <w:t>https://doi.org/10.3168/jds.2017-13468</w:t>
        </w:r>
      </w:hyperlink>
    </w:p>
    <w:p w:rsidR="00194004" w:rsidRDefault="00194004" w:rsidP="00194004">
      <w:pPr>
        <w:pStyle w:val="ListeParagraf"/>
        <w:numPr>
          <w:ilvl w:val="0"/>
          <w:numId w:val="3"/>
        </w:numPr>
        <w:tabs>
          <w:tab w:val="left" w:pos="384"/>
        </w:tabs>
        <w:spacing w:before="103" w:line="216" w:lineRule="exact"/>
        <w:ind w:right="138"/>
        <w:rPr>
          <w:sz w:val="16"/>
          <w:szCs w:val="16"/>
        </w:rPr>
      </w:pPr>
      <w:r w:rsidRPr="00194004">
        <w:rPr>
          <w:sz w:val="16"/>
          <w:szCs w:val="16"/>
        </w:rPr>
        <w:t xml:space="preserve">A.S. AKALIN, G. UNAL, </w:t>
      </w:r>
      <w:r w:rsidRPr="00194004">
        <w:rPr>
          <w:b/>
          <w:sz w:val="16"/>
          <w:szCs w:val="16"/>
        </w:rPr>
        <w:t>N. DINKCI</w:t>
      </w:r>
      <w:r w:rsidRPr="00194004">
        <w:rPr>
          <w:sz w:val="16"/>
          <w:szCs w:val="16"/>
        </w:rPr>
        <w:t xml:space="preserve">; 2017. Angiotensin-converting enzyme inhibitory and starter culture activities in probiotic yoghurt: Effect of sodium–calcium </w:t>
      </w:r>
      <w:proofErr w:type="spellStart"/>
      <w:r w:rsidRPr="00194004">
        <w:rPr>
          <w:sz w:val="16"/>
          <w:szCs w:val="16"/>
        </w:rPr>
        <w:t>caseinate</w:t>
      </w:r>
      <w:proofErr w:type="spellEnd"/>
      <w:r w:rsidRPr="00194004">
        <w:rPr>
          <w:sz w:val="16"/>
          <w:szCs w:val="16"/>
        </w:rPr>
        <w:t xml:space="preserve"> and whey protein concentrate. International Journal of Dairy Technology.</w:t>
      </w:r>
    </w:p>
    <w:p w:rsidR="00194004" w:rsidRDefault="00194004" w:rsidP="00194004">
      <w:pPr>
        <w:pStyle w:val="ListeParagraf"/>
        <w:numPr>
          <w:ilvl w:val="0"/>
          <w:numId w:val="3"/>
        </w:numPr>
        <w:tabs>
          <w:tab w:val="left" w:pos="384"/>
        </w:tabs>
        <w:spacing w:before="103" w:line="216" w:lineRule="exact"/>
        <w:ind w:right="138"/>
        <w:rPr>
          <w:sz w:val="16"/>
          <w:szCs w:val="16"/>
        </w:rPr>
      </w:pPr>
      <w:r w:rsidRPr="007B6C63">
        <w:rPr>
          <w:b/>
          <w:sz w:val="16"/>
          <w:szCs w:val="16"/>
        </w:rPr>
        <w:t>N. DİNKÇİ</w:t>
      </w:r>
      <w:r w:rsidRPr="007B6C63">
        <w:rPr>
          <w:sz w:val="16"/>
          <w:szCs w:val="16"/>
        </w:rPr>
        <w:t xml:space="preserve">; 2016. An Alternative Source for Dietary </w:t>
      </w:r>
      <w:proofErr w:type="spellStart"/>
      <w:r w:rsidRPr="007B6C63">
        <w:rPr>
          <w:sz w:val="16"/>
          <w:szCs w:val="16"/>
        </w:rPr>
        <w:t>Fibre</w:t>
      </w:r>
      <w:proofErr w:type="spellEnd"/>
      <w:r w:rsidRPr="007B6C63">
        <w:rPr>
          <w:sz w:val="16"/>
          <w:szCs w:val="16"/>
        </w:rPr>
        <w:t xml:space="preserve"> and Phenolic Compounds. 8th Central European Congress on Food “Food Science for Well-being”. 23–26 May 2016, Kyiv, Ukraine.</w:t>
      </w:r>
    </w:p>
    <w:p w:rsidR="00194004" w:rsidRPr="00194004" w:rsidRDefault="00194004" w:rsidP="00194004">
      <w:pPr>
        <w:pStyle w:val="ListeParagraf"/>
        <w:numPr>
          <w:ilvl w:val="0"/>
          <w:numId w:val="3"/>
        </w:numPr>
        <w:tabs>
          <w:tab w:val="left" w:pos="384"/>
        </w:tabs>
        <w:spacing w:before="103" w:line="216" w:lineRule="exact"/>
        <w:ind w:right="138"/>
        <w:rPr>
          <w:sz w:val="16"/>
          <w:szCs w:val="16"/>
        </w:rPr>
      </w:pPr>
      <w:r w:rsidRPr="00194004">
        <w:rPr>
          <w:b/>
          <w:sz w:val="16"/>
          <w:szCs w:val="16"/>
        </w:rPr>
        <w:t>N. DİNKÇİ</w:t>
      </w:r>
      <w:r w:rsidRPr="00194004">
        <w:rPr>
          <w:sz w:val="16"/>
          <w:szCs w:val="16"/>
        </w:rPr>
        <w:t xml:space="preserve">; 2016. Hazelnut Skin as an Alternative Source for Dietary </w:t>
      </w:r>
      <w:proofErr w:type="spellStart"/>
      <w:r w:rsidRPr="00194004">
        <w:rPr>
          <w:sz w:val="16"/>
          <w:szCs w:val="16"/>
        </w:rPr>
        <w:t>Fibre</w:t>
      </w:r>
      <w:proofErr w:type="spellEnd"/>
      <w:r w:rsidRPr="00194004">
        <w:rPr>
          <w:sz w:val="16"/>
          <w:szCs w:val="16"/>
        </w:rPr>
        <w:t xml:space="preserve"> and Phenolic Compounds. The Future of Food Waste: Challenges and Opportunities For </w:t>
      </w:r>
      <w:proofErr w:type="spellStart"/>
      <w:r w:rsidRPr="00194004">
        <w:rPr>
          <w:sz w:val="16"/>
          <w:szCs w:val="16"/>
        </w:rPr>
        <w:t>Valorisation</w:t>
      </w:r>
      <w:proofErr w:type="spellEnd"/>
      <w:r w:rsidRPr="00194004">
        <w:rPr>
          <w:sz w:val="16"/>
          <w:szCs w:val="16"/>
        </w:rPr>
        <w:t xml:space="preserve"> in Europe</w:t>
      </w:r>
      <w:proofErr w:type="gramStart"/>
      <w:r w:rsidRPr="00194004">
        <w:rPr>
          <w:sz w:val="16"/>
          <w:szCs w:val="16"/>
        </w:rPr>
        <w:t>..</w:t>
      </w:r>
      <w:proofErr w:type="gramEnd"/>
      <w:r w:rsidRPr="00194004">
        <w:rPr>
          <w:sz w:val="16"/>
          <w:szCs w:val="16"/>
        </w:rPr>
        <w:t xml:space="preserve"> 20 – 21 September 2016, </w:t>
      </w:r>
      <w:proofErr w:type="spellStart"/>
      <w:r w:rsidRPr="00194004">
        <w:rPr>
          <w:sz w:val="16"/>
          <w:szCs w:val="16"/>
        </w:rPr>
        <w:t>Wageningen</w:t>
      </w:r>
      <w:proofErr w:type="spellEnd"/>
      <w:r w:rsidRPr="00194004">
        <w:rPr>
          <w:sz w:val="16"/>
          <w:szCs w:val="16"/>
        </w:rPr>
        <w:t xml:space="preserve">, </w:t>
      </w:r>
      <w:proofErr w:type="gramStart"/>
      <w:r w:rsidRPr="00194004">
        <w:rPr>
          <w:sz w:val="16"/>
          <w:szCs w:val="16"/>
        </w:rPr>
        <w:t>The</w:t>
      </w:r>
      <w:proofErr w:type="gramEnd"/>
      <w:r w:rsidRPr="00194004">
        <w:rPr>
          <w:sz w:val="16"/>
          <w:szCs w:val="16"/>
        </w:rPr>
        <w:t xml:space="preserve"> Netherlands.</w:t>
      </w:r>
      <w:r w:rsidRPr="00194004">
        <w:rPr>
          <w:sz w:val="16"/>
          <w:szCs w:val="16"/>
        </w:rPr>
        <w:t xml:space="preserve"> </w:t>
      </w:r>
    </w:p>
    <w:p w:rsidR="00194004" w:rsidRPr="00194004" w:rsidRDefault="00194004" w:rsidP="00194004">
      <w:pPr>
        <w:pStyle w:val="ListeParagraf"/>
        <w:numPr>
          <w:ilvl w:val="0"/>
          <w:numId w:val="3"/>
        </w:numPr>
        <w:tabs>
          <w:tab w:val="left" w:pos="384"/>
        </w:tabs>
        <w:spacing w:line="216" w:lineRule="exact"/>
        <w:ind w:right="138"/>
        <w:rPr>
          <w:sz w:val="16"/>
          <w:szCs w:val="16"/>
        </w:rPr>
      </w:pPr>
      <w:r w:rsidRPr="00DF2571">
        <w:rPr>
          <w:sz w:val="16"/>
          <w:szCs w:val="16"/>
        </w:rPr>
        <w:t xml:space="preserve">G. ÜNAL, S.N. EL, A.S. AKALIN, </w:t>
      </w:r>
      <w:r w:rsidRPr="00DF2571">
        <w:rPr>
          <w:b/>
          <w:sz w:val="16"/>
          <w:szCs w:val="16"/>
        </w:rPr>
        <w:t>N. DİNKÇİ</w:t>
      </w:r>
      <w:r w:rsidRPr="00DF2571">
        <w:rPr>
          <w:sz w:val="16"/>
          <w:szCs w:val="16"/>
        </w:rPr>
        <w:t xml:space="preserve">, 2013. </w:t>
      </w:r>
      <w:proofErr w:type="spellStart"/>
      <w:r w:rsidRPr="00DF2571">
        <w:rPr>
          <w:sz w:val="16"/>
          <w:szCs w:val="16"/>
        </w:rPr>
        <w:t>Antioxydant</w:t>
      </w:r>
      <w:proofErr w:type="spellEnd"/>
      <w:r w:rsidRPr="00DF2571">
        <w:rPr>
          <w:sz w:val="16"/>
          <w:szCs w:val="16"/>
        </w:rPr>
        <w:t xml:space="preserve"> Activity of Probiotic Yoghurt Fortified With Milk Protein Based Ingredients. Italian Journal of Food Science, 25 (1) 63-69.</w:t>
      </w:r>
    </w:p>
    <w:p w:rsidR="005973B9" w:rsidRPr="00DF2571" w:rsidRDefault="00DF2571" w:rsidP="00194004">
      <w:pPr>
        <w:pStyle w:val="ListeParagraf"/>
        <w:numPr>
          <w:ilvl w:val="0"/>
          <w:numId w:val="3"/>
        </w:numPr>
        <w:tabs>
          <w:tab w:val="left" w:pos="384"/>
        </w:tabs>
        <w:spacing w:before="103" w:line="216" w:lineRule="exact"/>
        <w:ind w:right="138"/>
        <w:rPr>
          <w:sz w:val="16"/>
          <w:szCs w:val="16"/>
        </w:rPr>
      </w:pPr>
      <w:r w:rsidRPr="00DF2571">
        <w:rPr>
          <w:sz w:val="16"/>
          <w:szCs w:val="16"/>
        </w:rPr>
        <w:t xml:space="preserve">A.S. AKALIN, G. ÜNAL, </w:t>
      </w:r>
      <w:r w:rsidRPr="00DF2571">
        <w:rPr>
          <w:b/>
          <w:sz w:val="16"/>
          <w:szCs w:val="16"/>
        </w:rPr>
        <w:t>N. DİNKÇİ</w:t>
      </w:r>
      <w:r w:rsidRPr="00DF2571">
        <w:rPr>
          <w:sz w:val="16"/>
          <w:szCs w:val="16"/>
        </w:rPr>
        <w:t xml:space="preserve">, A.A. HAYALOĞLU, 2012. Microstructural, textural and sensory characteristics of probiotic yogurts fortified with sodium calcium </w:t>
      </w:r>
      <w:proofErr w:type="spellStart"/>
      <w:r w:rsidRPr="00DF2571">
        <w:rPr>
          <w:sz w:val="16"/>
          <w:szCs w:val="16"/>
        </w:rPr>
        <w:t>caseinate</w:t>
      </w:r>
      <w:proofErr w:type="spellEnd"/>
      <w:r w:rsidRPr="00DF2571">
        <w:rPr>
          <w:sz w:val="16"/>
          <w:szCs w:val="16"/>
        </w:rPr>
        <w:t xml:space="preserve"> or whey protein concentrate. Journal of Dairy Science </w:t>
      </w:r>
      <w:proofErr w:type="spellStart"/>
      <w:r w:rsidRPr="00DF2571">
        <w:rPr>
          <w:sz w:val="16"/>
          <w:szCs w:val="16"/>
        </w:rPr>
        <w:t>Vol</w:t>
      </w:r>
      <w:proofErr w:type="spellEnd"/>
      <w:r w:rsidRPr="00DF2571">
        <w:rPr>
          <w:sz w:val="16"/>
          <w:szCs w:val="16"/>
        </w:rPr>
        <w:t>: 95, Issue</w:t>
      </w:r>
      <w:proofErr w:type="gramStart"/>
      <w:r w:rsidRPr="00DF2571">
        <w:rPr>
          <w:sz w:val="16"/>
          <w:szCs w:val="16"/>
        </w:rPr>
        <w:t>:7</w:t>
      </w:r>
      <w:proofErr w:type="gramEnd"/>
      <w:r w:rsidRPr="00DF2571">
        <w:rPr>
          <w:sz w:val="16"/>
          <w:szCs w:val="16"/>
        </w:rPr>
        <w:t>, 3617-3628.</w:t>
      </w:r>
    </w:p>
    <w:p w:rsidR="005973B9" w:rsidRPr="00DF2571" w:rsidRDefault="00DF2571" w:rsidP="00194004">
      <w:pPr>
        <w:pStyle w:val="ListeParagraf"/>
        <w:numPr>
          <w:ilvl w:val="0"/>
          <w:numId w:val="3"/>
        </w:numPr>
        <w:tabs>
          <w:tab w:val="left" w:pos="384"/>
        </w:tabs>
        <w:spacing w:line="216" w:lineRule="exact"/>
        <w:ind w:right="138"/>
        <w:rPr>
          <w:sz w:val="16"/>
          <w:szCs w:val="16"/>
        </w:rPr>
      </w:pPr>
      <w:r w:rsidRPr="00DF2571">
        <w:rPr>
          <w:sz w:val="16"/>
          <w:szCs w:val="16"/>
        </w:rPr>
        <w:t xml:space="preserve">H. KESENKAŞ, </w:t>
      </w:r>
      <w:r w:rsidRPr="00DF2571">
        <w:rPr>
          <w:b/>
          <w:sz w:val="16"/>
          <w:szCs w:val="16"/>
        </w:rPr>
        <w:t>N. DİNKÇİ</w:t>
      </w:r>
      <w:r w:rsidRPr="00DF2571">
        <w:rPr>
          <w:sz w:val="16"/>
          <w:szCs w:val="16"/>
        </w:rPr>
        <w:t>, A.K. SEÇKİN, Ö. KINIK, S. GÖNÇ, 2011. Antioxidant Properties of Kefir Produced from Different Cow and Soy Milk Mixtures. Journal of Agricultural Sciences, V</w:t>
      </w:r>
      <w:proofErr w:type="gramStart"/>
      <w:r w:rsidRPr="00DF2571">
        <w:rPr>
          <w:sz w:val="16"/>
          <w:szCs w:val="16"/>
        </w:rPr>
        <w:t>:17</w:t>
      </w:r>
      <w:proofErr w:type="gramEnd"/>
      <w:r w:rsidRPr="00DF2571">
        <w:rPr>
          <w:sz w:val="16"/>
          <w:szCs w:val="16"/>
        </w:rPr>
        <w:t xml:space="preserve"> 253-259.</w:t>
      </w:r>
    </w:p>
    <w:p w:rsidR="00AE3E37" w:rsidRDefault="008756E6">
      <w:pPr>
        <w:spacing w:line="200" w:lineRule="exact"/>
        <w:jc w:val="both"/>
        <w:rPr>
          <w:rFonts w:ascii="Calibri" w:hAnsi="Calibri"/>
        </w:rPr>
        <w:sectPr w:rsidR="00AE3E37" w:rsidSect="00671A6E">
          <w:type w:val="continuous"/>
          <w:pgSz w:w="11910" w:h="16840"/>
          <w:pgMar w:top="1740" w:right="1137" w:bottom="426" w:left="620" w:header="720" w:footer="720" w:gutter="0"/>
          <w:cols w:num="2" w:space="720" w:equalWidth="0">
            <w:col w:w="5214" w:space="138"/>
            <w:col w:w="4801"/>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ED4B1D" w:rsidP="00404E5B">
      <w:pPr>
        <w:spacing w:before="92"/>
        <w:ind w:right="4234"/>
        <w:rPr>
          <w:rFonts w:ascii="Arial"/>
        </w:rPr>
      </w:pPr>
      <w:r>
        <w:rPr>
          <w:noProof/>
          <w:lang w:val="en-GB" w:eastAsia="en-GB"/>
        </w:rPr>
        <w:drawing>
          <wp:anchor distT="0" distB="0" distL="114300" distR="114300" simplePos="0" relativeHeight="251664384" behindDoc="0" locked="0" layoutInCell="1" allowOverlap="1" wp14:anchorId="22BD53B2" wp14:editId="54408C02">
            <wp:simplePos x="0" y="0"/>
            <wp:positionH relativeFrom="column">
              <wp:posOffset>3318510</wp:posOffset>
            </wp:positionH>
            <wp:positionV relativeFrom="paragraph">
              <wp:posOffset>4727575</wp:posOffset>
            </wp:positionV>
            <wp:extent cx="929005" cy="1242060"/>
            <wp:effectExtent l="0" t="0" r="4445" b="0"/>
            <wp:wrapNone/>
            <wp:docPr id="12" name="Resim 12" descr="N Dinkç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 Dinkç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9005" cy="124206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lang w:val="en-GB" w:eastAsia="en-GB"/>
        </w:rPr>
        <w:drawing>
          <wp:inline distT="0" distB="0" distL="0" distR="0" wp14:anchorId="7B1200AE">
            <wp:extent cx="472284" cy="624942"/>
            <wp:effectExtent l="0" t="0" r="4445"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864" cy="638942"/>
                    </a:xfrm>
                    <a:prstGeom prst="rect">
                      <a:avLst/>
                    </a:prstGeom>
                    <a:noFill/>
                  </pic:spPr>
                </pic:pic>
              </a:graphicData>
            </a:graphic>
          </wp:inline>
        </w:drawing>
      </w:r>
      <w:r w:rsidR="008756E6">
        <w:rPr>
          <w:noProof/>
        </w:rPr>
        <w:t xml:space="preserve">       </w:t>
      </w:r>
      <w:r w:rsidR="00A9710C">
        <w:rPr>
          <w:rFonts w:ascii="Arial"/>
          <w:color w:val="BF5A14"/>
        </w:rPr>
        <w:t>Biography</w:t>
      </w:r>
      <w:r w:rsidR="00194004">
        <w:rPr>
          <w:rFonts w:ascii="Arial"/>
          <w:color w:val="BF5A14"/>
        </w:rPr>
        <w:t xml:space="preserve"> </w:t>
      </w:r>
    </w:p>
    <w:p w:rsidR="00AE3E37" w:rsidRDefault="00BE7BBA">
      <w:pPr>
        <w:spacing w:before="41" w:line="154" w:lineRule="exact"/>
        <w:ind w:left="213" w:right="231"/>
        <w:jc w:val="both"/>
        <w:rPr>
          <w:rFonts w:ascii="Arial"/>
          <w:sz w:val="14"/>
        </w:rPr>
      </w:pPr>
      <w:proofErr w:type="spellStart"/>
      <w:r w:rsidRPr="00BE7BBA">
        <w:rPr>
          <w:rFonts w:ascii="Arial"/>
          <w:sz w:val="14"/>
        </w:rPr>
        <w:t>Nayil</w:t>
      </w:r>
      <w:proofErr w:type="spellEnd"/>
      <w:r w:rsidRPr="00BE7BBA">
        <w:rPr>
          <w:rFonts w:ascii="Arial"/>
          <w:sz w:val="14"/>
        </w:rPr>
        <w:t xml:space="preserve"> DINKCI is fulltime Assoc. Prof</w:t>
      </w:r>
      <w:r w:rsidR="00194004">
        <w:rPr>
          <w:rFonts w:ascii="Arial"/>
          <w:sz w:val="14"/>
        </w:rPr>
        <w:t>.</w:t>
      </w:r>
      <w:r w:rsidRPr="00BE7BBA">
        <w:rPr>
          <w:rFonts w:ascii="Arial"/>
          <w:sz w:val="14"/>
        </w:rPr>
        <w:t xml:space="preserve"> of Dairy Technology at </w:t>
      </w:r>
      <w:proofErr w:type="spellStart"/>
      <w:r w:rsidRPr="00BE7BBA">
        <w:rPr>
          <w:rFonts w:ascii="Arial"/>
          <w:sz w:val="14"/>
        </w:rPr>
        <w:t>Ege</w:t>
      </w:r>
      <w:proofErr w:type="spellEnd"/>
      <w:r w:rsidRPr="00BE7BBA">
        <w:rPr>
          <w:rFonts w:ascii="Arial"/>
          <w:sz w:val="14"/>
        </w:rPr>
        <w:t xml:space="preserve"> University Izmir</w:t>
      </w:r>
      <w:r w:rsidR="00194004">
        <w:rPr>
          <w:rFonts w:ascii="Arial"/>
          <w:sz w:val="14"/>
        </w:rPr>
        <w:t>-</w:t>
      </w:r>
      <w:r w:rsidRPr="00BE7BBA">
        <w:rPr>
          <w:rFonts w:ascii="Arial"/>
          <w:sz w:val="14"/>
        </w:rPr>
        <w:t>Turkey. And since 2015 is</w:t>
      </w:r>
      <w:r w:rsidR="00194004" w:rsidRPr="00194004">
        <w:rPr>
          <w:rFonts w:ascii="Arial"/>
          <w:sz w:val="14"/>
        </w:rPr>
        <w:t xml:space="preserve"> </w:t>
      </w:r>
      <w:r w:rsidR="00194004" w:rsidRPr="00BE7BBA">
        <w:rPr>
          <w:rFonts w:ascii="Arial"/>
          <w:sz w:val="14"/>
        </w:rPr>
        <w:t>he</w:t>
      </w:r>
      <w:r w:rsidRPr="00BE7BBA">
        <w:rPr>
          <w:rFonts w:ascii="Arial"/>
          <w:sz w:val="14"/>
        </w:rPr>
        <w:t xml:space="preserve"> the Vice Head of the Department of Dairy Technology and he is also a member of the Agriculture Faculty Committee. His research activity is documented by more than 15 SCI-indexed</w:t>
      </w:r>
      <w:r w:rsidR="00194004">
        <w:rPr>
          <w:rFonts w:ascii="Arial"/>
          <w:sz w:val="14"/>
        </w:rPr>
        <w:t xml:space="preserve"> and 22</w:t>
      </w:r>
      <w:r w:rsidRPr="00BE7BBA">
        <w:rPr>
          <w:rFonts w:ascii="Arial"/>
          <w:sz w:val="14"/>
        </w:rPr>
        <w:t xml:space="preserve"> peer reviewed papers, several conference presentations. He has attended several workshops of the EU funded Connect4Action Project; some of them are </w:t>
      </w:r>
      <w:r w:rsidRPr="00BE7BBA">
        <w:rPr>
          <w:rFonts w:ascii="Arial"/>
          <w:sz w:val="14"/>
        </w:rPr>
        <w:t>“</w:t>
      </w:r>
      <w:r w:rsidRPr="00BE7BBA">
        <w:rPr>
          <w:rFonts w:ascii="Arial"/>
          <w:sz w:val="14"/>
        </w:rPr>
        <w:t>Talking About Innovation</w:t>
      </w:r>
      <w:r w:rsidRPr="00BE7BBA">
        <w:rPr>
          <w:rFonts w:ascii="Arial"/>
          <w:sz w:val="14"/>
        </w:rPr>
        <w:t>”</w:t>
      </w:r>
      <w:r w:rsidRPr="00BE7BBA">
        <w:rPr>
          <w:rFonts w:ascii="Arial"/>
          <w:sz w:val="14"/>
        </w:rPr>
        <w:t xml:space="preserve">, </w:t>
      </w:r>
      <w:r w:rsidRPr="00BE7BBA">
        <w:rPr>
          <w:rFonts w:ascii="Arial"/>
          <w:sz w:val="14"/>
        </w:rPr>
        <w:t>“</w:t>
      </w:r>
      <w:r w:rsidRPr="00BE7BBA">
        <w:rPr>
          <w:rFonts w:ascii="Arial"/>
          <w:sz w:val="14"/>
        </w:rPr>
        <w:t>Supporting Dialogue for Successful Innovations</w:t>
      </w:r>
      <w:r w:rsidRPr="00BE7BBA">
        <w:rPr>
          <w:rFonts w:ascii="Arial"/>
          <w:sz w:val="14"/>
        </w:rPr>
        <w:t>”</w:t>
      </w:r>
      <w:r w:rsidRPr="00BE7BBA">
        <w:rPr>
          <w:rFonts w:ascii="Arial"/>
          <w:sz w:val="14"/>
        </w:rPr>
        <w:t>, Collaborative Innovation in the Food Sector</w:t>
      </w:r>
      <w:r w:rsidRPr="00BE7BBA">
        <w:rPr>
          <w:rFonts w:ascii="Arial"/>
          <w:sz w:val="14"/>
        </w:rPr>
        <w:t>”</w:t>
      </w:r>
      <w:r w:rsidRPr="00BE7BBA">
        <w:rPr>
          <w:rFonts w:ascii="Arial"/>
          <w:sz w:val="14"/>
        </w:rPr>
        <w:t xml:space="preserve">. He is the secondary proposer of a COST action, and also member of the COST Actions </w:t>
      </w:r>
      <w:r w:rsidRPr="00BE7BBA">
        <w:rPr>
          <w:rFonts w:ascii="Arial"/>
          <w:sz w:val="14"/>
        </w:rPr>
        <w:t>“</w:t>
      </w:r>
      <w:r w:rsidRPr="00BE7BBA">
        <w:rPr>
          <w:rFonts w:ascii="Arial"/>
          <w:sz w:val="14"/>
        </w:rPr>
        <w:t xml:space="preserve">EUBIS: Food Waste </w:t>
      </w:r>
      <w:proofErr w:type="spellStart"/>
      <w:r w:rsidRPr="00BE7BBA">
        <w:rPr>
          <w:rFonts w:ascii="Arial"/>
          <w:sz w:val="14"/>
        </w:rPr>
        <w:t>Valorisation</w:t>
      </w:r>
      <w:proofErr w:type="spellEnd"/>
      <w:r w:rsidRPr="00BE7BBA">
        <w:rPr>
          <w:rFonts w:ascii="Arial"/>
          <w:sz w:val="14"/>
        </w:rPr>
        <w:t xml:space="preserve"> for Sustainable Chemicals, Materials and Fuels</w:t>
      </w:r>
      <w:r w:rsidRPr="00BE7BBA">
        <w:rPr>
          <w:rFonts w:ascii="Arial"/>
          <w:sz w:val="14"/>
        </w:rPr>
        <w:t>”</w:t>
      </w:r>
      <w:r w:rsidRPr="00BE7BBA">
        <w:rPr>
          <w:rFonts w:ascii="Arial"/>
          <w:sz w:val="14"/>
        </w:rPr>
        <w:t xml:space="preserve">, </w:t>
      </w:r>
      <w:r w:rsidRPr="00BE7BBA">
        <w:rPr>
          <w:rFonts w:ascii="Arial"/>
          <w:sz w:val="14"/>
        </w:rPr>
        <w:t>“</w:t>
      </w:r>
      <w:r w:rsidRPr="00BE7BBA">
        <w:rPr>
          <w:rFonts w:ascii="Arial"/>
          <w:sz w:val="14"/>
        </w:rPr>
        <w:t xml:space="preserve">ACTINPACK: Active and intelligent </w:t>
      </w:r>
      <w:proofErr w:type="spellStart"/>
      <w:r w:rsidRPr="00BE7BBA">
        <w:rPr>
          <w:rFonts w:ascii="Arial"/>
          <w:sz w:val="14"/>
        </w:rPr>
        <w:t>fibre</w:t>
      </w:r>
      <w:proofErr w:type="spellEnd"/>
      <w:r w:rsidRPr="00BE7BBA">
        <w:rPr>
          <w:rFonts w:ascii="Arial"/>
          <w:sz w:val="14"/>
        </w:rPr>
        <w:t>-based packaging - innovation and market introduction</w:t>
      </w:r>
      <w:r w:rsidRPr="00BE7BBA">
        <w:rPr>
          <w:rFonts w:ascii="Arial"/>
          <w:sz w:val="14"/>
        </w:rPr>
        <w:t>”</w:t>
      </w:r>
      <w:r w:rsidRPr="00BE7BBA">
        <w:rPr>
          <w:rFonts w:ascii="Arial"/>
          <w:sz w:val="14"/>
        </w:rPr>
        <w:t xml:space="preserve">. His research activity is focused on dairy technology, innovation, </w:t>
      </w:r>
      <w:proofErr w:type="spellStart"/>
      <w:r w:rsidRPr="00BE7BBA">
        <w:rPr>
          <w:rFonts w:ascii="Arial"/>
          <w:sz w:val="14"/>
        </w:rPr>
        <w:t>valorisation</w:t>
      </w:r>
      <w:proofErr w:type="spellEnd"/>
      <w:r w:rsidRPr="00BE7BBA">
        <w:rPr>
          <w:rFonts w:ascii="Arial"/>
          <w:sz w:val="14"/>
        </w:rPr>
        <w:t xml:space="preserve"> of food waste</w:t>
      </w:r>
      <w:r w:rsidR="00194004">
        <w:rPr>
          <w:rFonts w:ascii="Arial"/>
          <w:sz w:val="14"/>
        </w:rPr>
        <w:t xml:space="preserve"> and Active </w:t>
      </w:r>
      <w:r w:rsidR="00194004">
        <w:rPr>
          <w:rFonts w:ascii="Arial"/>
          <w:sz w:val="14"/>
        </w:rPr>
        <w:t>–</w:t>
      </w:r>
      <w:r w:rsidR="00194004">
        <w:rPr>
          <w:rFonts w:ascii="Arial"/>
          <w:sz w:val="14"/>
        </w:rPr>
        <w:t xml:space="preserve"> Intelligent packaging</w:t>
      </w:r>
      <w:r w:rsidRPr="00BE7BBA">
        <w:rPr>
          <w:rFonts w:ascii="Arial"/>
          <w:sz w:val="14"/>
        </w:rPr>
        <w:t>.</w:t>
      </w:r>
    </w:p>
    <w:p w:rsidR="00AE3E37" w:rsidRDefault="00A9710C" w:rsidP="00ED4B1D">
      <w:pPr>
        <w:tabs>
          <w:tab w:val="left" w:pos="7088"/>
        </w:tabs>
        <w:spacing w:before="62"/>
        <w:ind w:left="3402" w:right="3602"/>
        <w:jc w:val="center"/>
        <w:rPr>
          <w:rFonts w:ascii="Arial"/>
          <w:sz w:val="14"/>
        </w:rPr>
      </w:pPr>
      <w:r>
        <w:rPr>
          <w:rFonts w:ascii="Arial"/>
          <w:sz w:val="14"/>
        </w:rPr>
        <w:t>Email:</w:t>
      </w:r>
      <w:r w:rsidR="00ED4B1D">
        <w:rPr>
          <w:rFonts w:ascii="Arial"/>
          <w:sz w:val="14"/>
        </w:rPr>
        <w:t xml:space="preserve"> </w:t>
      </w:r>
      <w:hyperlink r:id="rId15" w:history="1">
        <w:r w:rsidR="00ED4B1D" w:rsidRPr="00D63001">
          <w:rPr>
            <w:rStyle w:val="Kpr"/>
            <w:rFonts w:ascii="Arial"/>
            <w:sz w:val="14"/>
          </w:rPr>
          <w:t>nayil.dinkci@ege.edu.tr</w:t>
        </w:r>
      </w:hyperlink>
      <w:r w:rsidR="00ED4B1D">
        <w:rPr>
          <w:rFonts w:ascii="Arial"/>
          <w:sz w:val="14"/>
        </w:rPr>
        <w:t xml:space="preserve"> - </w:t>
      </w:r>
      <w:hyperlink r:id="rId16" w:history="1">
        <w:r w:rsidR="00ED4B1D" w:rsidRPr="00D63001">
          <w:rPr>
            <w:rStyle w:val="Kpr"/>
            <w:rFonts w:ascii="Arial"/>
            <w:sz w:val="14"/>
          </w:rPr>
          <w:t>nayil.dinkci@gmail.com</w:t>
        </w:r>
      </w:hyperlink>
    </w:p>
    <w:p w:rsidR="00AE3E37" w:rsidRDefault="00292ED9">
      <w:pPr>
        <w:pStyle w:val="GvdeMetni"/>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94004" w:rsidRDefault="00194004" w:rsidP="00194004">
      <w:pPr>
        <w:spacing w:before="39"/>
        <w:ind w:left="100"/>
        <w:rPr>
          <w:rFonts w:ascii="Minion Pro"/>
          <w:b/>
          <w:sz w:val="20"/>
        </w:rPr>
        <w:sectPr w:rsidR="00AE3E37" w:rsidRPr="00194004" w:rsidSect="00194004">
          <w:type w:val="continuous"/>
          <w:pgSz w:w="11910" w:h="16840"/>
          <w:pgMar w:top="1740" w:right="600" w:bottom="284" w:left="620" w:header="720" w:footer="720" w:gutter="0"/>
          <w:cols w:space="720"/>
        </w:sectPr>
      </w:pPr>
      <w:r>
        <w:rPr>
          <w:rFonts w:ascii="Minion Pro"/>
          <w:b/>
          <w:sz w:val="20"/>
        </w:rPr>
        <w:lastRenderedPageBreak/>
        <w:t>Notes/Comment</w:t>
      </w: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1DC" w:rsidRDefault="00CD21DC">
      <w:r>
        <w:separator/>
      </w:r>
    </w:p>
  </w:endnote>
  <w:endnote w:type="continuationSeparator" w:id="0">
    <w:p w:rsidR="00CD21DC" w:rsidRDefault="00CD2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20002A87" w:usb1="80000000" w:usb2="00000008" w:usb3="00000000" w:csb0="000001FF" w:csb1="00000000"/>
  </w:font>
  <w:font w:name="Tahoma">
    <w:panose1 w:val="020B0604030504040204"/>
    <w:charset w:val="A2"/>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0C5D28E" wp14:editId="002B62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1B6935EC" wp14:editId="2E4651B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AB8A294" wp14:editId="7841F93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1DC" w:rsidRDefault="00CD21DC">
      <w:r>
        <w:separator/>
      </w:r>
    </w:p>
  </w:footnote>
  <w:footnote w:type="continuationSeparator" w:id="0">
    <w:p w:rsidR="00CD21DC" w:rsidRDefault="00CD21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2723F211" wp14:editId="290A4C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0B2B20F3" wp14:editId="109BB6F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245A"/>
    <w:rsid w:val="00194004"/>
    <w:rsid w:val="001B6C4A"/>
    <w:rsid w:val="00284D56"/>
    <w:rsid w:val="00292ED9"/>
    <w:rsid w:val="00345C23"/>
    <w:rsid w:val="00404E5B"/>
    <w:rsid w:val="00414F7B"/>
    <w:rsid w:val="004355DC"/>
    <w:rsid w:val="004749B4"/>
    <w:rsid w:val="00494130"/>
    <w:rsid w:val="004F3523"/>
    <w:rsid w:val="005973B9"/>
    <w:rsid w:val="005B3A56"/>
    <w:rsid w:val="006060CE"/>
    <w:rsid w:val="0062351B"/>
    <w:rsid w:val="0063497F"/>
    <w:rsid w:val="00671A6E"/>
    <w:rsid w:val="007B6C63"/>
    <w:rsid w:val="00847CF7"/>
    <w:rsid w:val="00873DF0"/>
    <w:rsid w:val="008756E6"/>
    <w:rsid w:val="009B2D44"/>
    <w:rsid w:val="00A07E82"/>
    <w:rsid w:val="00A240F8"/>
    <w:rsid w:val="00A55F51"/>
    <w:rsid w:val="00A9710C"/>
    <w:rsid w:val="00AE3E37"/>
    <w:rsid w:val="00B21A57"/>
    <w:rsid w:val="00BA0E12"/>
    <w:rsid w:val="00BE7BBA"/>
    <w:rsid w:val="00C33602"/>
    <w:rsid w:val="00CD21DC"/>
    <w:rsid w:val="00CD6F55"/>
    <w:rsid w:val="00D44A0E"/>
    <w:rsid w:val="00DE3104"/>
    <w:rsid w:val="00DF2571"/>
    <w:rsid w:val="00ED4B1D"/>
    <w:rsid w:val="00F10B4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168/jds.2017-1346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nayil.dinkci@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nayil.dinkci@ege.edu.tr"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4207</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cp:lastModifiedBy>
  <cp:revision>2</cp:revision>
  <dcterms:created xsi:type="dcterms:W3CDTF">2017-11-20T06:43:00Z</dcterms:created>
  <dcterms:modified xsi:type="dcterms:W3CDTF">2017-11-20T06:43:00Z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