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02C5A" w14:textId="77777777" w:rsidR="00A36438" w:rsidRPr="00FD5823" w:rsidRDefault="00A36438" w:rsidP="00A36438">
      <w:pPr>
        <w:pStyle w:val="Header"/>
        <w:rPr>
          <w:rFonts w:ascii="Bookman Old Style" w:hAnsi="Bookman Old Style"/>
          <w:b/>
          <w:i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386CDB8" wp14:editId="15BEE2FB">
            <wp:simplePos x="0" y="0"/>
            <wp:positionH relativeFrom="column">
              <wp:posOffset>4853940</wp:posOffset>
            </wp:positionH>
            <wp:positionV relativeFrom="paragraph">
              <wp:posOffset>635</wp:posOffset>
            </wp:positionV>
            <wp:extent cx="1052830" cy="906780"/>
            <wp:effectExtent l="0" t="0" r="0" b="7620"/>
            <wp:wrapTight wrapText="bothSides">
              <wp:wrapPolygon edited="0">
                <wp:start x="0" y="0"/>
                <wp:lineTo x="0" y="21328"/>
                <wp:lineTo x="21105" y="21328"/>
                <wp:lineTo x="2110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FD5823">
        <w:rPr>
          <w:rFonts w:ascii="Bookman Old Style" w:hAnsi="Bookman Old Style"/>
          <w:b/>
          <w:i/>
        </w:rPr>
        <w:t>Dr.</w:t>
      </w:r>
      <w:proofErr w:type="gramStart"/>
      <w:r w:rsidRPr="00FD5823">
        <w:rPr>
          <w:rFonts w:ascii="Bookman Old Style" w:hAnsi="Bookman Old Style"/>
          <w:b/>
          <w:i/>
        </w:rPr>
        <w:t>N.Meenakumari</w:t>
      </w:r>
      <w:proofErr w:type="spellEnd"/>
      <w:proofErr w:type="gramEnd"/>
    </w:p>
    <w:p w14:paraId="26F26040" w14:textId="77777777" w:rsidR="00A36438" w:rsidRDefault="00A36438" w:rsidP="00A36438">
      <w:pPr>
        <w:pStyle w:val="Header"/>
        <w:rPr>
          <w:rFonts w:ascii="Bookman Old Style" w:hAnsi="Bookman Old Style"/>
          <w:i/>
        </w:rPr>
      </w:pPr>
      <w:r>
        <w:rPr>
          <w:rFonts w:ascii="Bookman Old Style" w:hAnsi="Bookman Old Style"/>
          <w:i/>
        </w:rPr>
        <w:t>Scientist-C</w:t>
      </w:r>
    </w:p>
    <w:p w14:paraId="3B632BC6" w14:textId="5C962A70" w:rsidR="00A36438" w:rsidRDefault="00A36438" w:rsidP="00A36438">
      <w:pPr>
        <w:pStyle w:val="Header"/>
        <w:rPr>
          <w:rFonts w:ascii="Bookman Old Style" w:hAnsi="Bookman Old Style"/>
          <w:i/>
        </w:rPr>
      </w:pPr>
      <w:r>
        <w:rPr>
          <w:rFonts w:ascii="Bookman Old Style" w:hAnsi="Bookman Old Style"/>
          <w:i/>
        </w:rPr>
        <w:t xml:space="preserve">National Institute of </w:t>
      </w:r>
      <w:r w:rsidR="00475FA3">
        <w:rPr>
          <w:rFonts w:ascii="Bookman Old Style" w:hAnsi="Bookman Old Style"/>
          <w:i/>
        </w:rPr>
        <w:t>E</w:t>
      </w:r>
      <w:r>
        <w:rPr>
          <w:rFonts w:ascii="Bookman Old Style" w:hAnsi="Bookman Old Style"/>
          <w:i/>
        </w:rPr>
        <w:t>pidemiology (ICMR),</w:t>
      </w:r>
    </w:p>
    <w:p w14:paraId="6693316E" w14:textId="77777777" w:rsidR="00A36438" w:rsidRDefault="00A36438" w:rsidP="00A36438">
      <w:pPr>
        <w:pStyle w:val="Header"/>
        <w:rPr>
          <w:rFonts w:ascii="Bookman Old Style" w:hAnsi="Bookman Old Style"/>
          <w:i/>
        </w:rPr>
      </w:pPr>
      <w:r>
        <w:rPr>
          <w:rFonts w:ascii="Bookman Old Style" w:hAnsi="Bookman Old Style"/>
          <w:i/>
        </w:rPr>
        <w:t xml:space="preserve"> Chennai, </w:t>
      </w:r>
      <w:proofErr w:type="spellStart"/>
      <w:r>
        <w:rPr>
          <w:rFonts w:ascii="Bookman Old Style" w:hAnsi="Bookman Old Style"/>
          <w:i/>
        </w:rPr>
        <w:t>Tamilnadu</w:t>
      </w:r>
      <w:proofErr w:type="spellEnd"/>
      <w:r>
        <w:rPr>
          <w:rFonts w:ascii="Bookman Old Style" w:hAnsi="Bookman Old Style"/>
          <w:i/>
        </w:rPr>
        <w:t>, India</w:t>
      </w:r>
    </w:p>
    <w:p w14:paraId="37DC3562" w14:textId="77777777" w:rsidR="00A36438" w:rsidRDefault="00A36438" w:rsidP="00A36438">
      <w:pPr>
        <w:pStyle w:val="Header"/>
        <w:rPr>
          <w:rFonts w:ascii="Bookman Old Style" w:hAnsi="Bookman Old Style"/>
          <w:i/>
        </w:rPr>
      </w:pPr>
      <w:hyperlink r:id="rId7" w:history="1">
        <w:r w:rsidRPr="0020361F">
          <w:rPr>
            <w:rStyle w:val="Hyperlink"/>
            <w:rFonts w:ascii="Bookman Old Style" w:hAnsi="Bookman Old Style"/>
            <w:i/>
          </w:rPr>
          <w:t>Profmeenakumari@gmail.com</w:t>
        </w:r>
      </w:hyperlink>
    </w:p>
    <w:p w14:paraId="15F8C413" w14:textId="77777777" w:rsidR="00A36438" w:rsidRDefault="00A36438" w:rsidP="00A36438">
      <w:pPr>
        <w:pStyle w:val="Header"/>
        <w:ind w:left="4513"/>
        <w:rPr>
          <w:rFonts w:ascii="Bookman Old Style" w:hAnsi="Bookman Old Style"/>
          <w:i/>
        </w:rPr>
      </w:pPr>
    </w:p>
    <w:p w14:paraId="120A5833" w14:textId="15B79EC6" w:rsidR="00147D4F" w:rsidRPr="00FD5823" w:rsidRDefault="00147D4F" w:rsidP="00A36438">
      <w:pPr>
        <w:spacing w:before="100" w:beforeAutospacing="1" w:after="100" w:afterAutospacing="1" w:line="240" w:lineRule="auto"/>
        <w:jc w:val="center"/>
        <w:outlineLvl w:val="3"/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</w:pPr>
      <w:r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Effectiveness of community</w:t>
      </w:r>
      <w:r w:rsidR="00FD5823"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-</w:t>
      </w:r>
      <w:r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based Nutritional interventions on malnutrition among under</w:t>
      </w:r>
      <w:r w:rsidR="00FD5823"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-</w:t>
      </w:r>
      <w:r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five children</w:t>
      </w:r>
      <w:r w:rsidR="006F742F"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- A systematic review and meta</w:t>
      </w:r>
      <w:r w:rsidR="00DD74A5"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-a</w:t>
      </w:r>
      <w:r w:rsidR="006F742F" w:rsidRPr="00FD5823">
        <w:rPr>
          <w:rFonts w:ascii="Bookman Old Style" w:eastAsia="Times New Roman" w:hAnsi="Bookman Old Style" w:cs="Times New Roman"/>
          <w:b/>
          <w:bCs/>
          <w:sz w:val="28"/>
          <w:szCs w:val="24"/>
          <w:lang w:eastAsia="en-IN"/>
        </w:rPr>
        <w:t>nalysis</w:t>
      </w:r>
    </w:p>
    <w:p w14:paraId="2CAEEA76" w14:textId="5906337C" w:rsidR="00147D4F" w:rsidRDefault="006F742F" w:rsidP="00FD5823">
      <w:pPr>
        <w:spacing w:before="100" w:beforeAutospacing="1" w:after="100" w:afterAutospacing="1" w:line="360" w:lineRule="auto"/>
        <w:jc w:val="both"/>
        <w:outlineLvl w:val="3"/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</w:pPr>
      <w:r w:rsidRPr="00FD5823">
        <w:rPr>
          <w:rFonts w:ascii="Bookman Old Style" w:eastAsia="Times New Roman" w:hAnsi="Bookman Old Style" w:cs="Times New Roman"/>
          <w:b/>
          <w:bCs/>
          <w:sz w:val="24"/>
          <w:szCs w:val="24"/>
          <w:lang w:eastAsia="en-IN"/>
        </w:rPr>
        <w:t>Introduction: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Despite</w:t>
      </w:r>
      <w:r w:rsidR="00147D4F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many interventions such as Hospital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-</w:t>
      </w:r>
      <w:r w:rsidR="00147D4F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Based Therapeutic interventions and community based Nutritional interventions, Home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-</w:t>
      </w:r>
      <w:r w:rsidR="00147D4F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based Nutritional management play a significant role in adherence and treatment success. </w:t>
      </w:r>
      <w:r w:rsidR="00147D4F" w:rsidRPr="00FD5823">
        <w:rPr>
          <w:rFonts w:ascii="Bookman Old Style" w:eastAsia="Times New Roman" w:hAnsi="Bookman Old Style" w:cs="Times New Roman"/>
          <w:b/>
          <w:bCs/>
          <w:sz w:val="24"/>
          <w:szCs w:val="24"/>
          <w:lang w:eastAsia="en-IN"/>
        </w:rPr>
        <w:t>Objective</w:t>
      </w:r>
      <w:r w:rsidRPr="00FD5823">
        <w:rPr>
          <w:rFonts w:ascii="Bookman Old Style" w:eastAsia="Times New Roman" w:hAnsi="Bookman Old Style" w:cs="Times New Roman"/>
          <w:b/>
          <w:bCs/>
          <w:sz w:val="24"/>
          <w:szCs w:val="24"/>
          <w:lang w:eastAsia="en-IN"/>
        </w:rPr>
        <w:t xml:space="preserve">: 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This systematic review aimed to evaluate the effectiveness of community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-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based Nutritional interventions on malnutrition among under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-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five children further</w:t>
      </w:r>
      <w:r w:rsidR="00663939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,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to identify the cost-effective community-based nutrition intervention. </w:t>
      </w:r>
      <w:r w:rsidRPr="00FD5823">
        <w:rPr>
          <w:rFonts w:ascii="Bookman Old Style" w:eastAsia="Times New Roman" w:hAnsi="Bookman Old Style" w:cs="Times New Roman"/>
          <w:b/>
          <w:bCs/>
          <w:sz w:val="24"/>
          <w:szCs w:val="24"/>
          <w:lang w:eastAsia="en-IN"/>
        </w:rPr>
        <w:t xml:space="preserve">Methods: 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Eight database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s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were systematically searched for studies to identify Malnourished Under-five children, various </w:t>
      </w:r>
      <w:r w:rsidR="00335EF6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community-based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nutrition intervention </w:t>
      </w:r>
      <w:r w:rsidR="00335EF6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and measure of </w:t>
      </w:r>
      <w:r w:rsidR="00663939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outcome</w:t>
      </w:r>
      <w:r w:rsidR="00335EF6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like changes in MUAC, BMI, Z score for weight for height and skinfold thickness etc.</w:t>
      </w:r>
      <w:r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W</w:t>
      </w:r>
      <w:r w:rsidR="00335EF6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here possible, data were pooled using meta-analysis, 43 studies were included and 9 studies 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were</w:t>
      </w:r>
      <w:r w:rsidR="00335EF6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eligible for meta-analysis. </w:t>
      </w:r>
      <w:r w:rsidR="00335EF6" w:rsidRPr="00FD5823">
        <w:rPr>
          <w:rFonts w:ascii="Bookman Old Style" w:eastAsia="Times New Roman" w:hAnsi="Bookman Old Style" w:cs="Times New Roman"/>
          <w:b/>
          <w:bCs/>
          <w:sz w:val="24"/>
          <w:szCs w:val="24"/>
          <w:lang w:eastAsia="en-IN"/>
        </w:rPr>
        <w:t>Results</w:t>
      </w:r>
      <w:r w:rsidR="00335EF6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: Studies were categorised into </w:t>
      </w:r>
      <w:r w:rsidR="00DD74A5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three</w:t>
      </w:r>
      <w:r w:rsidR="00335EF6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groups (1) children with marasmus (2) Children with Kwashiorkor (3) children with </w:t>
      </w:r>
      <w:proofErr w:type="spellStart"/>
      <w:r w:rsidR="00DD74A5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marasmic</w:t>
      </w:r>
      <w:proofErr w:type="spellEnd"/>
      <w:r w:rsidR="00DD74A5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Kwashiork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o</w:t>
      </w:r>
      <w:r w:rsidR="00DD74A5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r. The meta-analyses found that overall community based nutritional interventions had a significant effect on 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the </w:t>
      </w:r>
      <w:r w:rsidR="00DD74A5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management of malnutrition in under-five children. </w:t>
      </w:r>
      <w:r w:rsidR="00DD74A5" w:rsidRPr="00FD5823">
        <w:rPr>
          <w:rFonts w:ascii="Bookman Old Style" w:eastAsia="Times New Roman" w:hAnsi="Bookman Old Style" w:cs="Times New Roman"/>
          <w:b/>
          <w:bCs/>
          <w:sz w:val="24"/>
          <w:szCs w:val="24"/>
          <w:lang w:eastAsia="en-IN"/>
        </w:rPr>
        <w:t>Conclusion:</w:t>
      </w:r>
      <w:r w:rsidR="00DD74A5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 This review explored the effectiveness of community-based nutrition interventions in 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the </w:t>
      </w:r>
      <w:r w:rsidR="00DD74A5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 xml:space="preserve">successful management of malnutrition </w:t>
      </w:r>
      <w:r w:rsidR="00FD5823" w:rsidRPr="00FD5823"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  <w:t>in under-five children, additionally it has good adherence and success rate too.</w:t>
      </w:r>
    </w:p>
    <w:p w14:paraId="1B288F06" w14:textId="77777777" w:rsidR="00A36438" w:rsidRPr="00A36438" w:rsidRDefault="00A36438" w:rsidP="00A36438">
      <w:pPr>
        <w:jc w:val="both"/>
        <w:rPr>
          <w:rFonts w:ascii="Bookman Old Style" w:hAnsi="Bookman Old Style"/>
          <w:b/>
        </w:rPr>
      </w:pPr>
      <w:r w:rsidRPr="00A36438">
        <w:rPr>
          <w:rFonts w:ascii="Bookman Old Style" w:hAnsi="Bookman Old Style"/>
          <w:b/>
        </w:rPr>
        <w:t>Biography</w:t>
      </w:r>
    </w:p>
    <w:p w14:paraId="7E03A946" w14:textId="5318EF54" w:rsidR="00A36438" w:rsidRPr="00475FA3" w:rsidRDefault="00A36438" w:rsidP="00475FA3">
      <w:pPr>
        <w:spacing w:line="360" w:lineRule="auto"/>
        <w:jc w:val="both"/>
        <w:rPr>
          <w:rFonts w:ascii="Bookman Old Style" w:hAnsi="Bookman Old Style"/>
          <w:sz w:val="24"/>
        </w:rPr>
      </w:pPr>
      <w:proofErr w:type="spellStart"/>
      <w:r w:rsidRPr="00475FA3">
        <w:rPr>
          <w:rFonts w:ascii="Bookman Old Style" w:hAnsi="Bookman Old Style"/>
          <w:sz w:val="24"/>
        </w:rPr>
        <w:t>Dr.</w:t>
      </w:r>
      <w:proofErr w:type="spellEnd"/>
      <w:r w:rsidRPr="00475FA3">
        <w:rPr>
          <w:rFonts w:ascii="Bookman Old Style" w:hAnsi="Bookman Old Style"/>
          <w:sz w:val="24"/>
        </w:rPr>
        <w:t xml:space="preserve"> Meenakumari completed her PhD from The </w:t>
      </w:r>
      <w:proofErr w:type="spellStart"/>
      <w:r w:rsidR="00475FA3" w:rsidRPr="00475FA3">
        <w:rPr>
          <w:rFonts w:ascii="Bookman Old Style" w:hAnsi="Bookman Old Style"/>
          <w:sz w:val="24"/>
        </w:rPr>
        <w:t>T</w:t>
      </w:r>
      <w:r w:rsidRPr="00475FA3">
        <w:rPr>
          <w:rFonts w:ascii="Bookman Old Style" w:hAnsi="Bookman Old Style"/>
          <w:sz w:val="24"/>
        </w:rPr>
        <w:t>amilnadu</w:t>
      </w:r>
      <w:proofErr w:type="spellEnd"/>
      <w:r w:rsidRPr="00475FA3">
        <w:rPr>
          <w:rFonts w:ascii="Bookman Old Style" w:hAnsi="Bookman Old Style"/>
          <w:sz w:val="24"/>
        </w:rPr>
        <w:t xml:space="preserve"> </w:t>
      </w:r>
      <w:proofErr w:type="spellStart"/>
      <w:r w:rsidRPr="00475FA3">
        <w:rPr>
          <w:rFonts w:ascii="Bookman Old Style" w:hAnsi="Bookman Old Style"/>
          <w:sz w:val="24"/>
        </w:rPr>
        <w:t>Dr.MGR</w:t>
      </w:r>
      <w:proofErr w:type="spellEnd"/>
      <w:r w:rsidRPr="00475FA3">
        <w:rPr>
          <w:rFonts w:ascii="Bookman Old Style" w:hAnsi="Bookman Old Style"/>
          <w:sz w:val="24"/>
        </w:rPr>
        <w:t xml:space="preserve"> Medical University</w:t>
      </w:r>
      <w:r w:rsidR="00475FA3" w:rsidRPr="00475FA3">
        <w:rPr>
          <w:rFonts w:ascii="Bookman Old Style" w:hAnsi="Bookman Old Style"/>
          <w:sz w:val="24"/>
        </w:rPr>
        <w:t xml:space="preserve"> and done MPH from Johns Hopkins University (USA). She</w:t>
      </w:r>
      <w:r w:rsidRPr="00475FA3">
        <w:rPr>
          <w:rFonts w:ascii="Bookman Old Style" w:hAnsi="Bookman Old Style"/>
          <w:sz w:val="24"/>
        </w:rPr>
        <w:t xml:space="preserve"> worked as a project manager, Research Coordinator, HOD, and </w:t>
      </w:r>
      <w:r w:rsidR="00475FA3" w:rsidRPr="00475FA3">
        <w:rPr>
          <w:rFonts w:ascii="Bookman Old Style" w:hAnsi="Bookman Old Style"/>
          <w:sz w:val="24"/>
        </w:rPr>
        <w:t xml:space="preserve">also as a Director for </w:t>
      </w:r>
      <w:r w:rsidRPr="00475FA3">
        <w:rPr>
          <w:rFonts w:ascii="Bookman Old Style" w:hAnsi="Bookman Old Style"/>
          <w:sz w:val="24"/>
        </w:rPr>
        <w:t>10 years in academic institutions</w:t>
      </w:r>
      <w:r w:rsidR="00475FA3" w:rsidRPr="00475FA3">
        <w:rPr>
          <w:rFonts w:ascii="Bookman Old Style" w:hAnsi="Bookman Old Style"/>
          <w:sz w:val="24"/>
        </w:rPr>
        <w:t>.</w:t>
      </w:r>
      <w:r w:rsidRPr="00475FA3">
        <w:rPr>
          <w:rFonts w:ascii="Bookman Old Style" w:hAnsi="Bookman Old Style"/>
          <w:sz w:val="24"/>
        </w:rPr>
        <w:t xml:space="preserve"> Other accomplishments include 12 online MOOC courses in which </w:t>
      </w:r>
      <w:r w:rsidR="00475FA3" w:rsidRPr="00475FA3">
        <w:rPr>
          <w:rFonts w:ascii="Bookman Old Style" w:hAnsi="Bookman Old Style"/>
          <w:sz w:val="24"/>
        </w:rPr>
        <w:t>she</w:t>
      </w:r>
      <w:r w:rsidRPr="00475FA3">
        <w:rPr>
          <w:rFonts w:ascii="Bookman Old Style" w:hAnsi="Bookman Old Style"/>
          <w:sz w:val="24"/>
        </w:rPr>
        <w:t xml:space="preserve"> secured above 95% in all courses related to Epidemiology, Public Health, and Medical Research. </w:t>
      </w:r>
      <w:r w:rsidR="00475FA3" w:rsidRPr="00475FA3">
        <w:rPr>
          <w:rFonts w:ascii="Bookman Old Style" w:hAnsi="Bookman Old Style"/>
          <w:sz w:val="24"/>
        </w:rPr>
        <w:t>She</w:t>
      </w:r>
      <w:r w:rsidRPr="00475FA3">
        <w:rPr>
          <w:rFonts w:ascii="Bookman Old Style" w:hAnsi="Bookman Old Style"/>
          <w:sz w:val="24"/>
        </w:rPr>
        <w:t xml:space="preserve"> also been elected as </w:t>
      </w:r>
      <w:r w:rsidRPr="00475FA3">
        <w:rPr>
          <w:rFonts w:ascii="Bookman Old Style" w:hAnsi="Bookman Old Style"/>
          <w:sz w:val="24"/>
        </w:rPr>
        <w:lastRenderedPageBreak/>
        <w:t>“Mentor “for clinical epidemiology course by Utrecht University, Netherland, and successfully mentoring co</w:t>
      </w:r>
      <w:r w:rsidR="00475FA3" w:rsidRPr="00475FA3">
        <w:rPr>
          <w:rFonts w:ascii="Bookman Old Style" w:hAnsi="Bookman Old Style"/>
          <w:sz w:val="24"/>
        </w:rPr>
        <w:t>-</w:t>
      </w:r>
      <w:r w:rsidRPr="00475FA3">
        <w:rPr>
          <w:rFonts w:ascii="Bookman Old Style" w:hAnsi="Bookman Old Style"/>
          <w:sz w:val="24"/>
        </w:rPr>
        <w:t xml:space="preserve">learners and received upvotes for my explanations on research concepts and Guidance on their future Research. </w:t>
      </w:r>
      <w:r w:rsidR="00475FA3" w:rsidRPr="00475FA3">
        <w:rPr>
          <w:rFonts w:ascii="Bookman Old Style" w:hAnsi="Bookman Old Style"/>
          <w:sz w:val="24"/>
        </w:rPr>
        <w:t>She has</w:t>
      </w:r>
      <w:r w:rsidRPr="00475FA3">
        <w:rPr>
          <w:rFonts w:ascii="Bookman Old Style" w:hAnsi="Bookman Old Style"/>
          <w:sz w:val="24"/>
        </w:rPr>
        <w:t xml:space="preserve"> undergone several Professional Certifications and have also contributed by publishing a host of Research Papers in peer</w:t>
      </w:r>
      <w:r w:rsidR="00475FA3" w:rsidRPr="00475FA3">
        <w:rPr>
          <w:rFonts w:ascii="Bookman Old Style" w:hAnsi="Bookman Old Style"/>
          <w:sz w:val="24"/>
        </w:rPr>
        <w:t>-</w:t>
      </w:r>
      <w:r w:rsidRPr="00475FA3">
        <w:rPr>
          <w:rFonts w:ascii="Bookman Old Style" w:hAnsi="Bookman Old Style"/>
          <w:sz w:val="24"/>
        </w:rPr>
        <w:t xml:space="preserve">reviewed journals, delivered Presentations and edited 4 books related to research and community Health. </w:t>
      </w:r>
      <w:r w:rsidR="00475FA3" w:rsidRPr="00475FA3">
        <w:rPr>
          <w:rFonts w:ascii="Bookman Old Style" w:hAnsi="Bookman Old Style"/>
          <w:sz w:val="24"/>
        </w:rPr>
        <w:t xml:space="preserve">Recently she bagged 2 awards in the category of </w:t>
      </w:r>
      <w:bookmarkStart w:id="0" w:name="_GoBack"/>
      <w:bookmarkEnd w:id="0"/>
      <w:r w:rsidR="00475FA3" w:rsidRPr="00475FA3">
        <w:rPr>
          <w:rFonts w:ascii="Bookman Old Style" w:hAnsi="Bookman Old Style"/>
          <w:sz w:val="24"/>
        </w:rPr>
        <w:t>“Outstanding researcher” in 2018 and “Academic excellence award” in 2019.</w:t>
      </w:r>
    </w:p>
    <w:p w14:paraId="3900199E" w14:textId="77777777" w:rsidR="00475FA3" w:rsidRDefault="00475FA3" w:rsidP="00A36438">
      <w:pPr>
        <w:autoSpaceDE w:val="0"/>
        <w:autoSpaceDN w:val="0"/>
        <w:adjustRightInd w:val="0"/>
        <w:rPr>
          <w:rFonts w:ascii="Bookman Old Style" w:hAnsi="Bookman Old Style"/>
          <w:b/>
          <w:sz w:val="24"/>
          <w:lang w:val="en-NZ"/>
        </w:rPr>
      </w:pPr>
    </w:p>
    <w:p w14:paraId="2BE00704" w14:textId="52CDB75C" w:rsidR="00A36438" w:rsidRPr="00475FA3" w:rsidRDefault="00A36438" w:rsidP="00A36438">
      <w:pPr>
        <w:autoSpaceDE w:val="0"/>
        <w:autoSpaceDN w:val="0"/>
        <w:adjustRightInd w:val="0"/>
        <w:rPr>
          <w:rFonts w:ascii="Bookman Old Style" w:hAnsi="Bookman Old Style"/>
          <w:b/>
          <w:sz w:val="24"/>
          <w:lang w:val="en-NZ"/>
        </w:rPr>
      </w:pPr>
      <w:r w:rsidRPr="00475FA3">
        <w:rPr>
          <w:rFonts w:ascii="Bookman Old Style" w:hAnsi="Bookman Old Style"/>
          <w:b/>
          <w:sz w:val="24"/>
          <w:lang w:val="en-NZ"/>
        </w:rPr>
        <w:t xml:space="preserve">Presenting author details </w:t>
      </w:r>
      <w:r w:rsidRPr="00A36438">
        <w:rPr>
          <w:rFonts w:ascii="Bookman Old Style" w:hAnsi="Bookman Old Style"/>
          <w:b/>
          <w:lang w:val="en-NZ"/>
        </w:rPr>
        <w:br/>
      </w:r>
      <w:r w:rsidRPr="00475FA3">
        <w:rPr>
          <w:rFonts w:ascii="Bookman Old Style" w:hAnsi="Bookman Old Style"/>
          <w:sz w:val="24"/>
          <w:lang w:val="en-NZ"/>
        </w:rPr>
        <w:t xml:space="preserve">Full name: </w:t>
      </w:r>
      <w:proofErr w:type="spellStart"/>
      <w:r w:rsidR="00475FA3" w:rsidRPr="00475FA3">
        <w:rPr>
          <w:rFonts w:ascii="Bookman Old Style" w:hAnsi="Bookman Old Style"/>
          <w:sz w:val="24"/>
          <w:lang w:val="en-NZ"/>
        </w:rPr>
        <w:t>Dr.N.Meenakumari</w:t>
      </w:r>
      <w:proofErr w:type="spellEnd"/>
      <w:r w:rsidRPr="00475FA3">
        <w:rPr>
          <w:rFonts w:ascii="Bookman Old Style" w:hAnsi="Bookman Old Style"/>
          <w:sz w:val="24"/>
          <w:lang w:val="en-NZ"/>
        </w:rPr>
        <w:br/>
        <w:t>Contact number:</w:t>
      </w:r>
      <w:r w:rsidR="00475FA3" w:rsidRPr="00475FA3">
        <w:rPr>
          <w:rFonts w:ascii="Bookman Old Style" w:hAnsi="Bookman Old Style"/>
          <w:sz w:val="24"/>
          <w:lang w:val="en-NZ"/>
        </w:rPr>
        <w:t>+91-7200826343</w:t>
      </w:r>
      <w:r w:rsidRPr="00475FA3">
        <w:rPr>
          <w:rFonts w:ascii="Bookman Old Style" w:hAnsi="Bookman Old Style"/>
          <w:sz w:val="24"/>
          <w:lang w:val="en-NZ"/>
        </w:rPr>
        <w:br/>
        <w:t>Linked In account:</w:t>
      </w:r>
      <w:r w:rsidR="00475FA3" w:rsidRPr="00475FA3">
        <w:rPr>
          <w:rFonts w:ascii="Bookman Old Style" w:hAnsi="Bookman Old Style"/>
          <w:sz w:val="24"/>
        </w:rPr>
        <w:t xml:space="preserve"> </w:t>
      </w:r>
      <w:hyperlink r:id="rId8" w:history="1">
        <w:r w:rsidR="00475FA3" w:rsidRPr="00475FA3">
          <w:rPr>
            <w:rStyle w:val="Hyperlink"/>
            <w:rFonts w:ascii="Bookman Old Style" w:hAnsi="Bookman Old Style"/>
            <w:sz w:val="24"/>
          </w:rPr>
          <w:t>linkedin.com/in/dr-n-meenakumari-mph-hopkins-phd-b0082a115</w:t>
        </w:r>
      </w:hyperlink>
    </w:p>
    <w:p w14:paraId="4C79E86A" w14:textId="5EEA0F20" w:rsidR="00A36438" w:rsidRPr="00A36438" w:rsidRDefault="00A36438" w:rsidP="00A36438">
      <w:pPr>
        <w:autoSpaceDE w:val="0"/>
        <w:autoSpaceDN w:val="0"/>
        <w:adjustRightInd w:val="0"/>
        <w:rPr>
          <w:rFonts w:ascii="Bookman Old Style" w:hAnsi="Bookman Old Style"/>
          <w:lang w:val="en-NZ"/>
        </w:rPr>
      </w:pPr>
      <w:r w:rsidRPr="00475FA3">
        <w:rPr>
          <w:rFonts w:ascii="Bookman Old Style" w:hAnsi="Bookman Old Style"/>
          <w:sz w:val="24"/>
          <w:lang w:val="en-NZ"/>
        </w:rPr>
        <w:t>Session name/ number:</w:t>
      </w:r>
      <w:r w:rsidR="00475FA3" w:rsidRPr="00475FA3">
        <w:rPr>
          <w:rFonts w:ascii="Bookman Old Style" w:hAnsi="Bookman Old Style"/>
          <w:sz w:val="24"/>
          <w:lang w:val="en-NZ"/>
        </w:rPr>
        <w:t xml:space="preserve"> Nutritional epidemiology</w:t>
      </w:r>
      <w:r w:rsidRPr="00475FA3">
        <w:rPr>
          <w:rFonts w:ascii="Bookman Old Style" w:hAnsi="Bookman Old Style"/>
          <w:sz w:val="24"/>
          <w:lang w:val="en-NZ"/>
        </w:rPr>
        <w:br/>
        <w:t xml:space="preserve">Category: </w:t>
      </w:r>
      <w:r w:rsidR="00475FA3" w:rsidRPr="00475FA3">
        <w:rPr>
          <w:rFonts w:ascii="Bookman Old Style" w:hAnsi="Bookman Old Style"/>
          <w:sz w:val="24"/>
          <w:lang w:val="en-NZ"/>
        </w:rPr>
        <w:t>Speaker</w:t>
      </w:r>
      <w:r w:rsidRPr="00A36438">
        <w:rPr>
          <w:rFonts w:ascii="Bookman Old Style" w:hAnsi="Bookman Old Style"/>
          <w:lang w:val="en-NZ"/>
        </w:rPr>
        <w:br/>
      </w:r>
    </w:p>
    <w:p w14:paraId="7BD5FAAE" w14:textId="77777777" w:rsidR="00A36438" w:rsidRPr="00A36438" w:rsidRDefault="00A36438" w:rsidP="00A36438">
      <w:pPr>
        <w:autoSpaceDE w:val="0"/>
        <w:autoSpaceDN w:val="0"/>
        <w:adjustRightInd w:val="0"/>
        <w:rPr>
          <w:rFonts w:ascii="Bookman Old Style" w:hAnsi="Bookman Old Style"/>
          <w:lang w:val="en-NZ"/>
        </w:rPr>
      </w:pPr>
    </w:p>
    <w:p w14:paraId="5AFECCB0" w14:textId="77777777" w:rsidR="00A36438" w:rsidRPr="00A36438" w:rsidRDefault="00A36438" w:rsidP="00A36438">
      <w:pPr>
        <w:autoSpaceDE w:val="0"/>
        <w:autoSpaceDN w:val="0"/>
        <w:adjustRightInd w:val="0"/>
        <w:rPr>
          <w:rFonts w:ascii="Bookman Old Style" w:hAnsi="Bookman Old Style"/>
          <w:lang w:val="en-NZ"/>
        </w:rPr>
      </w:pPr>
    </w:p>
    <w:p w14:paraId="5DF1F882" w14:textId="77777777" w:rsidR="00A36438" w:rsidRPr="00A36438" w:rsidRDefault="00A36438" w:rsidP="00FD5823">
      <w:pPr>
        <w:spacing w:before="100" w:beforeAutospacing="1" w:after="100" w:afterAutospacing="1" w:line="360" w:lineRule="auto"/>
        <w:jc w:val="both"/>
        <w:outlineLvl w:val="3"/>
        <w:rPr>
          <w:rFonts w:ascii="Bookman Old Style" w:eastAsia="Times New Roman" w:hAnsi="Bookman Old Style" w:cs="Times New Roman"/>
          <w:bCs/>
          <w:sz w:val="24"/>
          <w:szCs w:val="24"/>
          <w:lang w:eastAsia="en-IN"/>
        </w:rPr>
      </w:pPr>
    </w:p>
    <w:p w14:paraId="466F8F58" w14:textId="77777777" w:rsidR="00D13531" w:rsidRPr="00A36438" w:rsidRDefault="00D13531">
      <w:pPr>
        <w:rPr>
          <w:rFonts w:ascii="Bookman Old Style" w:hAnsi="Bookman Old Style"/>
        </w:rPr>
      </w:pPr>
    </w:p>
    <w:sectPr w:rsidR="00D13531" w:rsidRPr="00A36438" w:rsidSect="00A36438"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5E8F1" w14:textId="77777777" w:rsidR="000938C1" w:rsidRDefault="000938C1" w:rsidP="00FD5823">
      <w:pPr>
        <w:spacing w:after="0" w:line="240" w:lineRule="auto"/>
      </w:pPr>
      <w:r>
        <w:separator/>
      </w:r>
    </w:p>
  </w:endnote>
  <w:endnote w:type="continuationSeparator" w:id="0">
    <w:p w14:paraId="61879510" w14:textId="77777777" w:rsidR="000938C1" w:rsidRDefault="000938C1" w:rsidP="00FD5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6CA5C" w14:textId="77777777" w:rsidR="000938C1" w:rsidRDefault="000938C1" w:rsidP="00FD5823">
      <w:pPr>
        <w:spacing w:after="0" w:line="240" w:lineRule="auto"/>
      </w:pPr>
      <w:r>
        <w:separator/>
      </w:r>
    </w:p>
  </w:footnote>
  <w:footnote w:type="continuationSeparator" w:id="0">
    <w:p w14:paraId="1670A4ED" w14:textId="77777777" w:rsidR="000938C1" w:rsidRDefault="000938C1" w:rsidP="00FD58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ysTSwMLcwsjQ2tjBR0lEKTi0uzszPAykwqgUAx8h1SCwAAAA="/>
  </w:docVars>
  <w:rsids>
    <w:rsidRoot w:val="00DA2BE4"/>
    <w:rsid w:val="0007628B"/>
    <w:rsid w:val="000938C1"/>
    <w:rsid w:val="00147D4F"/>
    <w:rsid w:val="00335EF6"/>
    <w:rsid w:val="00475FA3"/>
    <w:rsid w:val="00663939"/>
    <w:rsid w:val="006F742F"/>
    <w:rsid w:val="00A36438"/>
    <w:rsid w:val="00D13531"/>
    <w:rsid w:val="00DA2BE4"/>
    <w:rsid w:val="00DD74A5"/>
    <w:rsid w:val="00FD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97FB8B"/>
  <w15:chartTrackingRefBased/>
  <w15:docId w15:val="{AE3C302A-24F8-4DB1-AF4A-2D43F96E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47D4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47D4F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147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FD58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5823"/>
  </w:style>
  <w:style w:type="paragraph" w:styleId="Footer">
    <w:name w:val="footer"/>
    <w:basedOn w:val="Normal"/>
    <w:link w:val="FooterChar"/>
    <w:uiPriority w:val="99"/>
    <w:unhideWhenUsed/>
    <w:rsid w:val="00FD58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5823"/>
  </w:style>
  <w:style w:type="character" w:styleId="Hyperlink">
    <w:name w:val="Hyperlink"/>
    <w:basedOn w:val="DefaultParagraphFont"/>
    <w:uiPriority w:val="99"/>
    <w:unhideWhenUsed/>
    <w:rsid w:val="00FD58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5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1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dr-n-meenakumari-mph-hopkins-phd-b0082a11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fmeenakumari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Meena Kumari</dc:creator>
  <cp:keywords/>
  <dc:description/>
  <cp:lastModifiedBy>Meena Kumari</cp:lastModifiedBy>
  <cp:revision>4</cp:revision>
  <dcterms:created xsi:type="dcterms:W3CDTF">2020-03-09T17:38:00Z</dcterms:created>
  <dcterms:modified xsi:type="dcterms:W3CDTF">2020-03-09T19:27:00Z</dcterms:modified>
</cp:coreProperties>
</file>