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A8ACC" w14:textId="77777777" w:rsidR="00422772" w:rsidRPr="006A41FF" w:rsidRDefault="00422772" w:rsidP="00422772">
      <w:pPr>
        <w:spacing w:before="120" w:after="120" w:line="480" w:lineRule="auto"/>
        <w:ind w:left="-567" w:right="227" w:firstLine="141"/>
        <w:jc w:val="center"/>
        <w:rPr>
          <w:b/>
        </w:rPr>
      </w:pPr>
      <w:r>
        <w:rPr>
          <w:b/>
        </w:rPr>
        <w:t xml:space="preserve">    </w:t>
      </w:r>
      <w:r w:rsidRPr="006A41FF">
        <w:rPr>
          <w:b/>
        </w:rPr>
        <w:t xml:space="preserve">Questionnaire survey with cattle owners during Lumpy Skin Disease (LSD) outbreak in </w:t>
      </w:r>
      <w:bookmarkStart w:id="0" w:name="_GoBack"/>
      <w:r w:rsidRPr="006A41FF">
        <w:rPr>
          <w:b/>
        </w:rPr>
        <w:t>Basrah Province, South of Iraq</w:t>
      </w:r>
    </w:p>
    <w:p w14:paraId="580B858E" w14:textId="77777777" w:rsidR="00422772" w:rsidRDefault="00422772" w:rsidP="00422772">
      <w:pPr>
        <w:spacing w:before="120" w:after="120" w:line="480" w:lineRule="auto"/>
        <w:ind w:left="113" w:right="227" w:firstLine="142"/>
        <w:rPr>
          <w:b/>
        </w:rPr>
      </w:pPr>
      <w:r w:rsidRPr="00AD7461">
        <w:rPr>
          <w:b/>
        </w:rPr>
        <w:t xml:space="preserve">Abstract </w:t>
      </w:r>
    </w:p>
    <w:p w14:paraId="72FEA819" w14:textId="30F661AC" w:rsidR="002A5961" w:rsidRPr="00422772" w:rsidRDefault="00422772" w:rsidP="00422772">
      <w:pPr>
        <w:tabs>
          <w:tab w:val="left" w:pos="1560"/>
        </w:tabs>
        <w:spacing w:before="120" w:line="480" w:lineRule="auto"/>
        <w:ind w:left="113" w:right="227" w:firstLine="142"/>
        <w:jc w:val="both"/>
        <w:rPr>
          <w:color w:val="000000"/>
          <w:shd w:val="clear" w:color="auto" w:fill="FFFFFF"/>
        </w:rPr>
      </w:pPr>
      <w:r>
        <w:t xml:space="preserve">           </w:t>
      </w:r>
      <w:r w:rsidRPr="005345C7">
        <w:t xml:space="preserve">Lumpy skin disease (LSD) is </w:t>
      </w:r>
      <w:r>
        <w:t>an epizootic</w:t>
      </w:r>
      <w:r w:rsidRPr="005345C7">
        <w:t xml:space="preserve"> </w:t>
      </w:r>
      <w:r>
        <w:t xml:space="preserve">viral </w:t>
      </w:r>
      <w:r w:rsidRPr="005345C7">
        <w:t xml:space="preserve">disease </w:t>
      </w:r>
      <w:r>
        <w:t>causes significant economic impacts through affecting a large number of livestock population</w:t>
      </w:r>
      <w:r w:rsidRPr="005345C7">
        <w:t xml:space="preserve">. </w:t>
      </w:r>
      <w:r>
        <w:t xml:space="preserve">Our Study based on a </w:t>
      </w:r>
      <w:r w:rsidRPr="005345C7">
        <w:t xml:space="preserve">questionnaire </w:t>
      </w:r>
      <w:r>
        <w:t>designed</w:t>
      </w:r>
      <w:r w:rsidRPr="005345C7">
        <w:t xml:space="preserve"> to describe </w:t>
      </w:r>
      <w:r>
        <w:t xml:space="preserve">the </w:t>
      </w:r>
      <w:r w:rsidRPr="005345C7">
        <w:t>occurrence of LSD outbreak in five districts of Basrah and to assess it</w:t>
      </w:r>
      <w:r>
        <w:t>s</w:t>
      </w:r>
      <w:r w:rsidRPr="005345C7">
        <w:t xml:space="preserve"> association with epidemiological risk factors. </w:t>
      </w:r>
      <w:r>
        <w:t xml:space="preserve">The study was </w:t>
      </w:r>
      <w:r w:rsidRPr="005345C7">
        <w:t xml:space="preserve">conducted from </w:t>
      </w:r>
      <w:r>
        <w:t xml:space="preserve">the month of </w:t>
      </w:r>
      <w:r w:rsidRPr="005345C7">
        <w:t xml:space="preserve">December 2018 to May 2019, </w:t>
      </w:r>
      <w:r>
        <w:t xml:space="preserve">with </w:t>
      </w:r>
      <w:r w:rsidRPr="005345C7">
        <w:t>a total of 251 cattle owners involve</w:t>
      </w:r>
      <w:r>
        <w:t>d</w:t>
      </w:r>
      <w:r w:rsidRPr="005345C7">
        <w:t xml:space="preserve"> in the interviewing. Out of 251 owners interviewed, </w:t>
      </w:r>
      <w:r>
        <w:t>329</w:t>
      </w:r>
      <w:r w:rsidRPr="005345C7">
        <w:t xml:space="preserve"> of cattle cases </w:t>
      </w:r>
      <w:r>
        <w:t xml:space="preserve">were reported </w:t>
      </w:r>
      <w:r w:rsidRPr="005345C7">
        <w:t>having infected with LSD</w:t>
      </w:r>
      <w:r>
        <w:t xml:space="preserve"> (accumulative incidence estimated at 16.2%)</w:t>
      </w:r>
      <w:r w:rsidRPr="005345C7">
        <w:t>. Th</w:t>
      </w:r>
      <w:r>
        <w:t>is</w:t>
      </w:r>
      <w:r w:rsidRPr="005345C7">
        <w:t xml:space="preserve"> study revealed that female </w:t>
      </w:r>
      <w:r>
        <w:t>animals</w:t>
      </w:r>
      <w:r w:rsidRPr="005345C7">
        <w:t xml:space="preserve"> were observed to be the highest proportion of infection 62%</w:t>
      </w:r>
      <w:r>
        <w:t xml:space="preserve"> (</w:t>
      </w:r>
      <w:r w:rsidRPr="00F605FC">
        <w:t>205/329</w:t>
      </w:r>
      <w:r w:rsidRPr="005345C7">
        <w:t>) compared to male</w:t>
      </w:r>
      <w:r>
        <w:t>s</w:t>
      </w:r>
      <w:r w:rsidRPr="005345C7">
        <w:t xml:space="preserve"> 37%</w:t>
      </w:r>
      <w:r>
        <w:t xml:space="preserve"> (</w:t>
      </w:r>
      <w:r w:rsidRPr="00F605FC">
        <w:t>124/329</w:t>
      </w:r>
      <w:r w:rsidRPr="005345C7">
        <w:t xml:space="preserve">). </w:t>
      </w:r>
      <w:r>
        <w:rPr>
          <w:color w:val="000000"/>
          <w:shd w:val="clear" w:color="auto" w:fill="FFFFFF"/>
        </w:rPr>
        <w:t>The m</w:t>
      </w:r>
      <w:r w:rsidRPr="005345C7">
        <w:rPr>
          <w:color w:val="000000"/>
          <w:shd w:val="clear" w:color="auto" w:fill="FFFFFF"/>
        </w:rPr>
        <w:t xml:space="preserve">ajority of owners </w:t>
      </w:r>
      <w:r>
        <w:rPr>
          <w:color w:val="000000"/>
          <w:shd w:val="clear" w:color="auto" w:fill="FFFFFF"/>
        </w:rPr>
        <w:t>(</w:t>
      </w:r>
      <w:r w:rsidRPr="005345C7">
        <w:rPr>
          <w:color w:val="000000"/>
          <w:shd w:val="clear" w:color="auto" w:fill="FFFFFF"/>
        </w:rPr>
        <w:t>90%</w:t>
      </w:r>
      <w:r>
        <w:rPr>
          <w:color w:val="000000"/>
          <w:shd w:val="clear" w:color="auto" w:fill="FFFFFF"/>
        </w:rPr>
        <w:t>)</w:t>
      </w:r>
      <w:r w:rsidRPr="005345C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admitted</w:t>
      </w:r>
      <w:r w:rsidRPr="005345C7">
        <w:rPr>
          <w:color w:val="000000"/>
          <w:shd w:val="clear" w:color="auto" w:fill="FFFFFF"/>
        </w:rPr>
        <w:t xml:space="preserve"> that they did not </w:t>
      </w:r>
      <w:r>
        <w:rPr>
          <w:color w:val="000000"/>
          <w:shd w:val="clear" w:color="auto" w:fill="FFFFFF"/>
        </w:rPr>
        <w:t>segregate</w:t>
      </w:r>
      <w:r w:rsidRPr="005345C7">
        <w:rPr>
          <w:color w:val="000000"/>
          <w:shd w:val="clear" w:color="auto" w:fill="FFFFFF"/>
        </w:rPr>
        <w:t xml:space="preserve"> the infected animal from </w:t>
      </w:r>
      <w:r>
        <w:rPr>
          <w:color w:val="000000"/>
          <w:shd w:val="clear" w:color="auto" w:fill="FFFFFF"/>
        </w:rPr>
        <w:t xml:space="preserve">the </w:t>
      </w:r>
      <w:r w:rsidRPr="005345C7">
        <w:rPr>
          <w:color w:val="000000"/>
          <w:shd w:val="clear" w:color="auto" w:fill="FFFFFF"/>
        </w:rPr>
        <w:t xml:space="preserve">rest of the herds. With respect to </w:t>
      </w:r>
      <w:r>
        <w:rPr>
          <w:color w:val="000000"/>
          <w:shd w:val="clear" w:color="auto" w:fill="FFFFFF"/>
        </w:rPr>
        <w:t xml:space="preserve">animal management and </w:t>
      </w:r>
      <w:r w:rsidRPr="005345C7">
        <w:rPr>
          <w:color w:val="000000"/>
          <w:shd w:val="clear" w:color="auto" w:fill="FFFFFF"/>
        </w:rPr>
        <w:t xml:space="preserve">farming system, </w:t>
      </w:r>
      <w:r>
        <w:rPr>
          <w:color w:val="000000"/>
          <w:shd w:val="clear" w:color="auto" w:fill="FFFFFF"/>
        </w:rPr>
        <w:t xml:space="preserve">the </w:t>
      </w:r>
      <w:r w:rsidRPr="005345C7">
        <w:rPr>
          <w:color w:val="000000"/>
          <w:shd w:val="clear" w:color="auto" w:fill="FFFFFF"/>
        </w:rPr>
        <w:t xml:space="preserve">semi-intensive system </w:t>
      </w:r>
      <w:r>
        <w:rPr>
          <w:color w:val="000000"/>
          <w:shd w:val="clear" w:color="auto" w:fill="FFFFFF"/>
        </w:rPr>
        <w:t>of rearing animals was</w:t>
      </w:r>
      <w:r w:rsidRPr="005345C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the most common farming system</w:t>
      </w:r>
      <w:r w:rsidRPr="005345C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and dominated by farmers </w:t>
      </w:r>
      <w:r w:rsidRPr="005345C7">
        <w:rPr>
          <w:color w:val="000000"/>
          <w:shd w:val="clear" w:color="auto" w:fill="FFFFFF"/>
        </w:rPr>
        <w:t>70%</w:t>
      </w:r>
      <w:r>
        <w:rPr>
          <w:color w:val="000000"/>
          <w:shd w:val="clear" w:color="auto" w:fill="FFFFFF"/>
        </w:rPr>
        <w:t xml:space="preserve"> and only 30% were kept under</w:t>
      </w:r>
      <w:r w:rsidRPr="005345C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the </w:t>
      </w:r>
      <w:r w:rsidRPr="005345C7">
        <w:rPr>
          <w:color w:val="000000"/>
          <w:shd w:val="clear" w:color="auto" w:fill="FFFFFF"/>
        </w:rPr>
        <w:t xml:space="preserve">intensive system. </w:t>
      </w:r>
      <w:r>
        <w:rPr>
          <w:color w:val="000000"/>
          <w:shd w:val="clear" w:color="auto" w:fill="FFFFFF"/>
        </w:rPr>
        <w:t>The majority of the owners 97.2% (244/251) reported they were not received any vaccine of LSD. The</w:t>
      </w:r>
      <w:r w:rsidRPr="005345C7">
        <w:rPr>
          <w:color w:val="000000"/>
          <w:shd w:val="clear" w:color="auto" w:fill="FFFFFF"/>
        </w:rPr>
        <w:t xml:space="preserve"> mortality rate measured </w:t>
      </w:r>
      <w:r>
        <w:rPr>
          <w:color w:val="000000"/>
          <w:shd w:val="clear" w:color="auto" w:fill="FFFFFF"/>
        </w:rPr>
        <w:t>at</w:t>
      </w:r>
      <w:r w:rsidRPr="005345C7">
        <w:rPr>
          <w:color w:val="000000"/>
          <w:shd w:val="clear" w:color="auto" w:fill="FFFFFF"/>
        </w:rPr>
        <w:t xml:space="preserve"> 2% while the case-fatality </w:t>
      </w:r>
      <w:r>
        <w:rPr>
          <w:color w:val="000000"/>
          <w:shd w:val="clear" w:color="auto" w:fill="FFFFFF"/>
        </w:rPr>
        <w:t>calculated at</w:t>
      </w:r>
      <w:r w:rsidRPr="005345C7">
        <w:rPr>
          <w:color w:val="000000"/>
          <w:shd w:val="clear" w:color="auto" w:fill="FFFFFF"/>
        </w:rPr>
        <w:t xml:space="preserve"> </w:t>
      </w:r>
      <w:r w:rsidRPr="005345C7">
        <w:t xml:space="preserve">11%; however, the case fatality in the males </w:t>
      </w:r>
      <w:r>
        <w:t xml:space="preserve">measured at </w:t>
      </w:r>
      <w:r w:rsidRPr="005345C7">
        <w:t>2.5% (95% Cl: 1.28, 5.22%) as much higher compar</w:t>
      </w:r>
      <w:r>
        <w:t>ed</w:t>
      </w:r>
      <w:r w:rsidRPr="005345C7">
        <w:t xml:space="preserve"> with female</w:t>
      </w:r>
      <w:r>
        <w:t xml:space="preserve"> animals</w:t>
      </w:r>
      <w:r w:rsidRPr="005345C7">
        <w:t xml:space="preserve">. </w:t>
      </w:r>
      <w:r w:rsidRPr="005345C7">
        <w:rPr>
          <w:color w:val="000000"/>
          <w:shd w:val="clear" w:color="auto" w:fill="FFFFFF"/>
        </w:rPr>
        <w:t xml:space="preserve">The </w:t>
      </w:r>
      <w:r w:rsidRPr="005345C7">
        <w:t>abortion rate among infected pregnant cow</w:t>
      </w:r>
      <w:r>
        <w:t>s was</w:t>
      </w:r>
      <w:r w:rsidRPr="005345C7">
        <w:t xml:space="preserve"> </w:t>
      </w:r>
      <w:r>
        <w:t>estimated at</w:t>
      </w:r>
      <w:r w:rsidRPr="005345C7">
        <w:t xml:space="preserve"> 10.5%. </w:t>
      </w:r>
      <w:r>
        <w:t xml:space="preserve">The study concluded LSDV is a newly emerging disease in Basrah and </w:t>
      </w:r>
      <w:r w:rsidRPr="005345C7">
        <w:rPr>
          <w:color w:val="000000"/>
          <w:shd w:val="clear" w:color="auto" w:fill="FFFFFF"/>
        </w:rPr>
        <w:t>preventative measures including restriction illegal movement of animals,</w:t>
      </w:r>
      <w:r>
        <w:rPr>
          <w:color w:val="000000"/>
          <w:shd w:val="clear" w:color="auto" w:fill="FFFFFF"/>
        </w:rPr>
        <w:t xml:space="preserve"> </w:t>
      </w:r>
      <w:r w:rsidRPr="005345C7">
        <w:rPr>
          <w:color w:val="000000"/>
          <w:shd w:val="clear" w:color="auto" w:fill="FFFFFF"/>
        </w:rPr>
        <w:t>vector control</w:t>
      </w:r>
      <w:r>
        <w:rPr>
          <w:color w:val="000000"/>
          <w:shd w:val="clear" w:color="auto" w:fill="FFFFFF"/>
        </w:rPr>
        <w:t>, farm biosecurity</w:t>
      </w:r>
      <w:r w:rsidRPr="005345C7">
        <w:rPr>
          <w:color w:val="000000"/>
          <w:shd w:val="clear" w:color="auto" w:fill="FFFFFF"/>
        </w:rPr>
        <w:t xml:space="preserve"> and</w:t>
      </w:r>
      <w:r>
        <w:rPr>
          <w:color w:val="000000"/>
          <w:shd w:val="clear" w:color="auto" w:fill="FFFFFF"/>
        </w:rPr>
        <w:t xml:space="preserve">, </w:t>
      </w:r>
      <w:r w:rsidRPr="005345C7">
        <w:rPr>
          <w:color w:val="000000"/>
          <w:shd w:val="clear" w:color="auto" w:fill="FFFFFF"/>
        </w:rPr>
        <w:t>vaccination programme</w:t>
      </w:r>
      <w:r>
        <w:rPr>
          <w:color w:val="000000"/>
          <w:shd w:val="clear" w:color="auto" w:fill="FFFFFF"/>
        </w:rPr>
        <w:t>, all of which are</w:t>
      </w:r>
      <w:r w:rsidRPr="005345C7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crucial</w:t>
      </w:r>
      <w:r>
        <w:rPr>
          <w:color w:val="000000"/>
          <w:shd w:val="clear" w:color="auto" w:fill="FFFFFF"/>
        </w:rPr>
        <w:t xml:space="preserve"> measurements and </w:t>
      </w:r>
      <w:r w:rsidRPr="005345C7">
        <w:rPr>
          <w:color w:val="000000"/>
          <w:shd w:val="clear" w:color="auto" w:fill="FFFFFF"/>
        </w:rPr>
        <w:t xml:space="preserve">need to be </w:t>
      </w:r>
      <w:r>
        <w:rPr>
          <w:color w:val="000000"/>
          <w:shd w:val="clear" w:color="auto" w:fill="FFFFFF"/>
        </w:rPr>
        <w:t>seriously considered</w:t>
      </w:r>
      <w:r w:rsidRPr="005345C7">
        <w:rPr>
          <w:color w:val="000000"/>
          <w:shd w:val="clear" w:color="auto" w:fill="FFFFFF"/>
        </w:rPr>
        <w:t xml:space="preserve"> to </w:t>
      </w:r>
      <w:r>
        <w:rPr>
          <w:color w:val="000000"/>
          <w:shd w:val="clear" w:color="auto" w:fill="FFFFFF"/>
        </w:rPr>
        <w:t>prevent</w:t>
      </w:r>
      <w:r w:rsidRPr="005345C7">
        <w:rPr>
          <w:color w:val="000000"/>
          <w:shd w:val="clear" w:color="auto" w:fill="FFFFFF"/>
        </w:rPr>
        <w:t xml:space="preserve"> </w:t>
      </w:r>
      <w:r w:rsidRPr="005345C7">
        <w:rPr>
          <w:color w:val="222222"/>
          <w:shd w:val="clear" w:color="auto" w:fill="FFFFFF"/>
        </w:rPr>
        <w:t>further incidence cases of LSD</w:t>
      </w:r>
      <w:r>
        <w:rPr>
          <w:color w:val="222222"/>
          <w:shd w:val="clear" w:color="auto" w:fill="FFFFFF"/>
        </w:rPr>
        <w:t xml:space="preserve"> in cattle</w:t>
      </w:r>
      <w:r w:rsidRPr="005345C7">
        <w:rPr>
          <w:color w:val="222222"/>
          <w:shd w:val="clear" w:color="auto" w:fill="FFFFFF"/>
        </w:rPr>
        <w:t xml:space="preserve">. </w:t>
      </w:r>
      <w:bookmarkEnd w:id="0"/>
    </w:p>
    <w:sectPr w:rsidR="002A5961" w:rsidRPr="00422772" w:rsidSect="00117DF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772"/>
    <w:rsid w:val="00023F2E"/>
    <w:rsid w:val="00044218"/>
    <w:rsid w:val="00045A32"/>
    <w:rsid w:val="000632C2"/>
    <w:rsid w:val="000632D3"/>
    <w:rsid w:val="00063447"/>
    <w:rsid w:val="00075C35"/>
    <w:rsid w:val="000903B9"/>
    <w:rsid w:val="00094785"/>
    <w:rsid w:val="000D68EC"/>
    <w:rsid w:val="000E112A"/>
    <w:rsid w:val="00101838"/>
    <w:rsid w:val="001140D9"/>
    <w:rsid w:val="00114C01"/>
    <w:rsid w:val="00117DF1"/>
    <w:rsid w:val="001269AC"/>
    <w:rsid w:val="001347E1"/>
    <w:rsid w:val="00142039"/>
    <w:rsid w:val="00144436"/>
    <w:rsid w:val="00166C73"/>
    <w:rsid w:val="00173801"/>
    <w:rsid w:val="00175E61"/>
    <w:rsid w:val="0019091F"/>
    <w:rsid w:val="001938B6"/>
    <w:rsid w:val="00197205"/>
    <w:rsid w:val="001972EE"/>
    <w:rsid w:val="001B0F68"/>
    <w:rsid w:val="001B1683"/>
    <w:rsid w:val="001C2694"/>
    <w:rsid w:val="001C7C7D"/>
    <w:rsid w:val="001D0AA5"/>
    <w:rsid w:val="001D2367"/>
    <w:rsid w:val="001E2D32"/>
    <w:rsid w:val="001E483E"/>
    <w:rsid w:val="001F0FA9"/>
    <w:rsid w:val="001F217E"/>
    <w:rsid w:val="001F5A8B"/>
    <w:rsid w:val="00200076"/>
    <w:rsid w:val="00203CFF"/>
    <w:rsid w:val="00210DD1"/>
    <w:rsid w:val="00243F5A"/>
    <w:rsid w:val="00254DBB"/>
    <w:rsid w:val="00255AEA"/>
    <w:rsid w:val="00286962"/>
    <w:rsid w:val="00287A78"/>
    <w:rsid w:val="00291FA2"/>
    <w:rsid w:val="002923EA"/>
    <w:rsid w:val="0029424F"/>
    <w:rsid w:val="00296B1F"/>
    <w:rsid w:val="002A5961"/>
    <w:rsid w:val="002C72B5"/>
    <w:rsid w:val="002E4192"/>
    <w:rsid w:val="002F16B4"/>
    <w:rsid w:val="002F6F4B"/>
    <w:rsid w:val="00300E20"/>
    <w:rsid w:val="00307CBC"/>
    <w:rsid w:val="00320BD2"/>
    <w:rsid w:val="00322C44"/>
    <w:rsid w:val="00334EAC"/>
    <w:rsid w:val="00397844"/>
    <w:rsid w:val="003A74EB"/>
    <w:rsid w:val="003B0DEB"/>
    <w:rsid w:val="003D105C"/>
    <w:rsid w:val="003E7C49"/>
    <w:rsid w:val="004023AC"/>
    <w:rsid w:val="00402BF0"/>
    <w:rsid w:val="004066CD"/>
    <w:rsid w:val="004110C4"/>
    <w:rsid w:val="00420338"/>
    <w:rsid w:val="00422772"/>
    <w:rsid w:val="00446FEE"/>
    <w:rsid w:val="00451AE9"/>
    <w:rsid w:val="004548DA"/>
    <w:rsid w:val="0049209A"/>
    <w:rsid w:val="004A1665"/>
    <w:rsid w:val="004A4EE5"/>
    <w:rsid w:val="004A5546"/>
    <w:rsid w:val="004B70BD"/>
    <w:rsid w:val="004C5BD9"/>
    <w:rsid w:val="004E47A7"/>
    <w:rsid w:val="005006F3"/>
    <w:rsid w:val="0052354A"/>
    <w:rsid w:val="00532519"/>
    <w:rsid w:val="00544217"/>
    <w:rsid w:val="00555316"/>
    <w:rsid w:val="00563DAC"/>
    <w:rsid w:val="00574DB5"/>
    <w:rsid w:val="00580953"/>
    <w:rsid w:val="005836D5"/>
    <w:rsid w:val="005871F8"/>
    <w:rsid w:val="005B2BB4"/>
    <w:rsid w:val="005B6315"/>
    <w:rsid w:val="005E2BE8"/>
    <w:rsid w:val="005F2999"/>
    <w:rsid w:val="005F3F16"/>
    <w:rsid w:val="006107D4"/>
    <w:rsid w:val="0061379C"/>
    <w:rsid w:val="00613B6F"/>
    <w:rsid w:val="00616A7A"/>
    <w:rsid w:val="00626420"/>
    <w:rsid w:val="0062680D"/>
    <w:rsid w:val="00656D01"/>
    <w:rsid w:val="006718B0"/>
    <w:rsid w:val="00687C1B"/>
    <w:rsid w:val="0069013D"/>
    <w:rsid w:val="0069161B"/>
    <w:rsid w:val="006A1864"/>
    <w:rsid w:val="006B0230"/>
    <w:rsid w:val="006B132B"/>
    <w:rsid w:val="006B2CD4"/>
    <w:rsid w:val="006D48F7"/>
    <w:rsid w:val="006D5A94"/>
    <w:rsid w:val="006D678B"/>
    <w:rsid w:val="006E1F3F"/>
    <w:rsid w:val="006F3328"/>
    <w:rsid w:val="006F6947"/>
    <w:rsid w:val="006F7992"/>
    <w:rsid w:val="0070635F"/>
    <w:rsid w:val="00721DAB"/>
    <w:rsid w:val="0072462F"/>
    <w:rsid w:val="00725EAE"/>
    <w:rsid w:val="00732620"/>
    <w:rsid w:val="00743B85"/>
    <w:rsid w:val="007444CE"/>
    <w:rsid w:val="00746D06"/>
    <w:rsid w:val="007507B4"/>
    <w:rsid w:val="0076051C"/>
    <w:rsid w:val="007670B9"/>
    <w:rsid w:val="00772B15"/>
    <w:rsid w:val="00773428"/>
    <w:rsid w:val="00776F8C"/>
    <w:rsid w:val="0079414A"/>
    <w:rsid w:val="00796A63"/>
    <w:rsid w:val="007A6061"/>
    <w:rsid w:val="007D5CC6"/>
    <w:rsid w:val="007E2941"/>
    <w:rsid w:val="007E5CA0"/>
    <w:rsid w:val="007E6203"/>
    <w:rsid w:val="007F3F4D"/>
    <w:rsid w:val="007F7914"/>
    <w:rsid w:val="00826E93"/>
    <w:rsid w:val="00833103"/>
    <w:rsid w:val="00836B46"/>
    <w:rsid w:val="008374FE"/>
    <w:rsid w:val="00841553"/>
    <w:rsid w:val="00843315"/>
    <w:rsid w:val="00846C52"/>
    <w:rsid w:val="008504BA"/>
    <w:rsid w:val="00854438"/>
    <w:rsid w:val="00860BFF"/>
    <w:rsid w:val="00866DCD"/>
    <w:rsid w:val="00880321"/>
    <w:rsid w:val="0088631D"/>
    <w:rsid w:val="0089767D"/>
    <w:rsid w:val="00897FB6"/>
    <w:rsid w:val="008A0DCE"/>
    <w:rsid w:val="008A5690"/>
    <w:rsid w:val="008A6954"/>
    <w:rsid w:val="008B0022"/>
    <w:rsid w:val="008B48F6"/>
    <w:rsid w:val="008C6F90"/>
    <w:rsid w:val="008C7CF2"/>
    <w:rsid w:val="008D134D"/>
    <w:rsid w:val="008E0B47"/>
    <w:rsid w:val="008F3412"/>
    <w:rsid w:val="00922A52"/>
    <w:rsid w:val="0092750F"/>
    <w:rsid w:val="00944940"/>
    <w:rsid w:val="00946DC7"/>
    <w:rsid w:val="00951529"/>
    <w:rsid w:val="00965FE1"/>
    <w:rsid w:val="0097299D"/>
    <w:rsid w:val="00987325"/>
    <w:rsid w:val="0099248B"/>
    <w:rsid w:val="009B0C73"/>
    <w:rsid w:val="009B4231"/>
    <w:rsid w:val="009D755E"/>
    <w:rsid w:val="00A1061B"/>
    <w:rsid w:val="00A109A3"/>
    <w:rsid w:val="00A13A4B"/>
    <w:rsid w:val="00A361B7"/>
    <w:rsid w:val="00A40243"/>
    <w:rsid w:val="00A42C29"/>
    <w:rsid w:val="00A919FC"/>
    <w:rsid w:val="00AC3CA1"/>
    <w:rsid w:val="00AD00A9"/>
    <w:rsid w:val="00AD16D1"/>
    <w:rsid w:val="00AE68DF"/>
    <w:rsid w:val="00AF6A78"/>
    <w:rsid w:val="00B13B18"/>
    <w:rsid w:val="00B1733E"/>
    <w:rsid w:val="00B22058"/>
    <w:rsid w:val="00B24D72"/>
    <w:rsid w:val="00B32E2D"/>
    <w:rsid w:val="00B36EA2"/>
    <w:rsid w:val="00B4003D"/>
    <w:rsid w:val="00B4678F"/>
    <w:rsid w:val="00B47291"/>
    <w:rsid w:val="00B51E4F"/>
    <w:rsid w:val="00B5708C"/>
    <w:rsid w:val="00B750A3"/>
    <w:rsid w:val="00BA5D63"/>
    <w:rsid w:val="00BC03DA"/>
    <w:rsid w:val="00BC5E93"/>
    <w:rsid w:val="00BE72AD"/>
    <w:rsid w:val="00C039F2"/>
    <w:rsid w:val="00C06AC1"/>
    <w:rsid w:val="00C1168E"/>
    <w:rsid w:val="00C21E5F"/>
    <w:rsid w:val="00C26F1C"/>
    <w:rsid w:val="00C925FA"/>
    <w:rsid w:val="00CA4068"/>
    <w:rsid w:val="00CA6710"/>
    <w:rsid w:val="00CD352F"/>
    <w:rsid w:val="00CE1511"/>
    <w:rsid w:val="00CF44DB"/>
    <w:rsid w:val="00CF7A24"/>
    <w:rsid w:val="00D2334D"/>
    <w:rsid w:val="00D24CD3"/>
    <w:rsid w:val="00D307BA"/>
    <w:rsid w:val="00D44169"/>
    <w:rsid w:val="00D60CAF"/>
    <w:rsid w:val="00D65BEB"/>
    <w:rsid w:val="00D854D5"/>
    <w:rsid w:val="00D93751"/>
    <w:rsid w:val="00D96AAE"/>
    <w:rsid w:val="00D97484"/>
    <w:rsid w:val="00DB6590"/>
    <w:rsid w:val="00DF7A4F"/>
    <w:rsid w:val="00E0481D"/>
    <w:rsid w:val="00E23A48"/>
    <w:rsid w:val="00E52EE8"/>
    <w:rsid w:val="00E976EE"/>
    <w:rsid w:val="00EC38C4"/>
    <w:rsid w:val="00EF467F"/>
    <w:rsid w:val="00F02D26"/>
    <w:rsid w:val="00F06907"/>
    <w:rsid w:val="00F1100E"/>
    <w:rsid w:val="00F22189"/>
    <w:rsid w:val="00F26297"/>
    <w:rsid w:val="00F46D2C"/>
    <w:rsid w:val="00F561D3"/>
    <w:rsid w:val="00F60382"/>
    <w:rsid w:val="00F749FF"/>
    <w:rsid w:val="00F94258"/>
    <w:rsid w:val="00F9789A"/>
    <w:rsid w:val="00FA19B5"/>
    <w:rsid w:val="00FA7012"/>
    <w:rsid w:val="00FB30C3"/>
    <w:rsid w:val="00FB4D36"/>
    <w:rsid w:val="00FC4ACE"/>
    <w:rsid w:val="00FD252E"/>
    <w:rsid w:val="00FF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8FC3B8"/>
  <w15:chartTrackingRefBased/>
  <w15:docId w15:val="{1C086428-7365-3841-BCED-433E5889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277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Mohanad Abdulhameed</dc:creator>
  <cp:keywords/>
  <dc:description/>
  <cp:lastModifiedBy>Mohanad Abdulhameed</cp:lastModifiedBy>
  <cp:revision>1</cp:revision>
  <dcterms:created xsi:type="dcterms:W3CDTF">2019-12-14T15:34:00Z</dcterms:created>
  <dcterms:modified xsi:type="dcterms:W3CDTF">2019-12-14T15:40:00Z</dcterms:modified>
</cp:coreProperties>
</file>