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67" w:rsidRPr="00007003" w:rsidRDefault="00390F67" w:rsidP="00390F67">
      <w:pPr>
        <w:rPr>
          <w:rFonts w:ascii="Times New Roman" w:hAnsi="Times New Roman" w:cs="Times New Roman"/>
          <w:b/>
          <w:sz w:val="16"/>
          <w:szCs w:val="24"/>
        </w:rPr>
      </w:pPr>
    </w:p>
    <w:p w:rsidR="00390F67" w:rsidRPr="00007003" w:rsidRDefault="00390F67" w:rsidP="00390F67">
      <w:pPr>
        <w:rPr>
          <w:rFonts w:ascii="Times New Roman" w:hAnsi="Times New Roman" w:cs="Times New Roman"/>
          <w:b/>
          <w:sz w:val="24"/>
          <w:szCs w:val="40"/>
        </w:rPr>
      </w:pPr>
      <w:r w:rsidRPr="00007003">
        <w:rPr>
          <w:rFonts w:ascii="Times New Roman" w:hAnsi="Times New Roman" w:cs="Times New Roman"/>
          <w:b/>
          <w:sz w:val="24"/>
          <w:szCs w:val="40"/>
        </w:rPr>
        <w:t>USE OF MAGNETIC NANOPARTICLE HEATING IN THE TREATMENT OF TUMOUR</w:t>
      </w:r>
    </w:p>
    <w:p w:rsidR="00390F67" w:rsidRDefault="00390F67" w:rsidP="00390F67">
      <w:pPr>
        <w:jc w:val="center"/>
        <w:rPr>
          <w:rFonts w:ascii="Times New Roman" w:hAnsi="Times New Roman" w:cs="Times New Roman"/>
          <w:b/>
          <w:sz w:val="40"/>
          <w:szCs w:val="40"/>
        </w:rPr>
      </w:pPr>
    </w:p>
    <w:p w:rsidR="00390F67" w:rsidRPr="00810BC5" w:rsidRDefault="00390F67" w:rsidP="00390F67">
      <w:pPr>
        <w:rPr>
          <w:rFonts w:ascii="Times New Roman" w:hAnsi="Times New Roman" w:cs="Times New Roman"/>
          <w:b/>
          <w:sz w:val="20"/>
          <w:szCs w:val="20"/>
        </w:rPr>
      </w:pPr>
      <w:r w:rsidRPr="00810BC5">
        <w:rPr>
          <w:rFonts w:ascii="Times New Roman" w:hAnsi="Times New Roman" w:cs="Times New Roman"/>
          <w:b/>
          <w:sz w:val="20"/>
          <w:szCs w:val="20"/>
        </w:rPr>
        <w:t>ABSTRACT:</w:t>
      </w:r>
    </w:p>
    <w:p w:rsidR="00390F67" w:rsidRPr="00810BC5" w:rsidRDefault="00390F67" w:rsidP="00390F67">
      <w:pPr>
        <w:rPr>
          <w:rFonts w:ascii="Times New Roman" w:hAnsi="Times New Roman" w:cs="Times New Roman"/>
          <w:sz w:val="20"/>
          <w:szCs w:val="20"/>
        </w:rPr>
      </w:pPr>
    </w:p>
    <w:p w:rsidR="00390F67" w:rsidRPr="00810BC5" w:rsidRDefault="00390F67" w:rsidP="00390F67">
      <w:pPr>
        <w:rPr>
          <w:rFonts w:ascii="Times New Roman" w:hAnsi="Times New Roman" w:cs="Times New Roman"/>
          <w:sz w:val="20"/>
          <w:szCs w:val="20"/>
        </w:rPr>
      </w:pPr>
      <w:r w:rsidRPr="00810BC5">
        <w:rPr>
          <w:rFonts w:ascii="Times New Roman" w:hAnsi="Times New Roman" w:cs="Times New Roman"/>
          <w:sz w:val="20"/>
          <w:szCs w:val="20"/>
        </w:rPr>
        <w:t xml:space="preserve">The use of magnetic heating by magnetic nano particles is a promising technique. The approach works on the key principle of </w:t>
      </w:r>
      <w:r>
        <w:rPr>
          <w:rFonts w:ascii="Times New Roman" w:hAnsi="Times New Roman" w:cs="Times New Roman"/>
          <w:sz w:val="20"/>
          <w:szCs w:val="20"/>
        </w:rPr>
        <w:t xml:space="preserve">specifying the amount of energy that is deposited providing the best way to control the temperature </w:t>
      </w:r>
      <w:r w:rsidRPr="00810BC5">
        <w:rPr>
          <w:rFonts w:ascii="Times New Roman" w:hAnsi="Times New Roman" w:cs="Times New Roman"/>
          <w:sz w:val="20"/>
          <w:szCs w:val="20"/>
        </w:rPr>
        <w:t xml:space="preserve">gaining its advantage as the most conservative technique. </w:t>
      </w:r>
      <w:proofErr w:type="gramStart"/>
      <w:r w:rsidRPr="00810BC5">
        <w:rPr>
          <w:rFonts w:ascii="Times New Roman" w:hAnsi="Times New Roman" w:cs="Times New Roman"/>
          <w:sz w:val="20"/>
          <w:szCs w:val="20"/>
        </w:rPr>
        <w:t>in</w:t>
      </w:r>
      <w:proofErr w:type="gramEnd"/>
      <w:r w:rsidRPr="00810BC5">
        <w:rPr>
          <w:rFonts w:ascii="Times New Roman" w:hAnsi="Times New Roman" w:cs="Times New Roman"/>
          <w:sz w:val="20"/>
          <w:szCs w:val="20"/>
        </w:rPr>
        <w:t xml:space="preserve"> the present study the biophysical basis of the approach has been done along with the preparation and structural properties of the magnetic particles with their safety of use. Results with the model targets are reported </w:t>
      </w:r>
    </w:p>
    <w:p w:rsidR="00D4651D" w:rsidRDefault="00D4651D"/>
    <w:sectPr w:rsidR="00D4651D" w:rsidSect="00D465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390F67"/>
    <w:rsid w:val="00390F67"/>
    <w:rsid w:val="00D465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F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496</Characters>
  <Application>Microsoft Office Word</Application>
  <DocSecurity>0</DocSecurity>
  <Lines>4</Lines>
  <Paragraphs>1</Paragraphs>
  <ScaleCrop>false</ScaleCrop>
  <Company>HOME</Company>
  <LinksUpToDate>false</LinksUpToDate>
  <CharactersWithSpaces>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FARRUKH</dc:creator>
  <cp:keywords/>
  <dc:description/>
  <cp:lastModifiedBy>FARRUKH</cp:lastModifiedBy>
  <cp:revision>1</cp:revision>
  <dcterms:created xsi:type="dcterms:W3CDTF">2017-08-02T19:05:00Z</dcterms:created>
  <dcterms:modified xsi:type="dcterms:W3CDTF">2017-08-02T19:05:00Z</dcterms:modified>
</cp:coreProperties>
</file>