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3C5" w:rsidRPr="0016247C" w:rsidRDefault="003A43C5" w:rsidP="003A43C5">
      <w:pPr>
        <w:spacing w:after="0" w:line="240" w:lineRule="auto"/>
        <w:jc w:val="right"/>
        <w:rPr>
          <w:rFonts w:cstheme="minorHAnsi"/>
          <w:b/>
          <w:szCs w:val="24"/>
          <w:lang w:val="en-US"/>
        </w:rPr>
      </w:pPr>
      <w:bookmarkStart w:id="0" w:name="_Toc489606987"/>
      <w:r w:rsidRPr="0016247C">
        <w:rPr>
          <w:rFonts w:cstheme="minorHAnsi"/>
          <w:noProof/>
          <w:szCs w:val="24"/>
          <w:lang w:eastAsia="fr-FR"/>
        </w:rPr>
        <w:drawing>
          <wp:inline distT="0" distB="0" distL="0" distR="0">
            <wp:extent cx="1247775" cy="1485900"/>
            <wp:effectExtent l="19050" t="0" r="9525" b="0"/>
            <wp:docPr id="1" name="Image 1" descr="C:\Users\DOCTEUR\Downloads\IMG-6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CTEUR\Downloads\IMG-629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309" cy="1487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247C">
        <w:rPr>
          <w:rFonts w:cstheme="minorHAnsi"/>
          <w:b/>
          <w:szCs w:val="24"/>
          <w:lang w:val="en-US"/>
        </w:rPr>
        <w:t xml:space="preserve"> </w:t>
      </w:r>
    </w:p>
    <w:p w:rsidR="003A43C5" w:rsidRPr="003A43C5" w:rsidRDefault="003A43C5" w:rsidP="003A43C5">
      <w:pPr>
        <w:spacing w:after="0" w:line="240" w:lineRule="auto"/>
        <w:jc w:val="both"/>
        <w:rPr>
          <w:rFonts w:cstheme="minorHAnsi"/>
          <w:b/>
          <w:szCs w:val="24"/>
          <w:lang w:val="en-US"/>
        </w:rPr>
      </w:pPr>
      <w:r w:rsidRPr="003A43C5">
        <w:rPr>
          <w:rFonts w:cstheme="minorHAnsi"/>
          <w:b/>
          <w:szCs w:val="24"/>
          <w:lang w:val="en-US"/>
        </w:rPr>
        <w:t>EVALUATION OF HYGIENE PRACTICES</w:t>
      </w:r>
    </w:p>
    <w:p w:rsidR="003A43C5" w:rsidRDefault="003A43C5" w:rsidP="003A43C5">
      <w:pPr>
        <w:spacing w:after="0" w:line="240" w:lineRule="auto"/>
        <w:jc w:val="both"/>
        <w:rPr>
          <w:rFonts w:cstheme="minorHAnsi"/>
          <w:b/>
          <w:szCs w:val="24"/>
          <w:lang w:val="en-US"/>
        </w:rPr>
      </w:pPr>
      <w:r w:rsidRPr="003A43C5">
        <w:rPr>
          <w:rFonts w:cstheme="minorHAnsi"/>
          <w:b/>
          <w:szCs w:val="24"/>
          <w:lang w:val="en-US"/>
        </w:rPr>
        <w:t>HANDS IN THE STAFF OF LUBUMBASHI PUBLIC HOSPITALS IN DR CONGO</w:t>
      </w:r>
    </w:p>
    <w:p w:rsidR="003A43C5" w:rsidRPr="0016247C" w:rsidRDefault="003A43C5" w:rsidP="003A43C5">
      <w:pPr>
        <w:spacing w:after="0" w:line="240" w:lineRule="auto"/>
        <w:jc w:val="both"/>
        <w:rPr>
          <w:rFonts w:cstheme="minorHAnsi"/>
          <w:b/>
          <w:szCs w:val="24"/>
          <w:lang w:val="en-US"/>
        </w:rPr>
      </w:pPr>
    </w:p>
    <w:p w:rsidR="003A43C5" w:rsidRPr="0016247C" w:rsidRDefault="003A43C5" w:rsidP="003A43C5">
      <w:pPr>
        <w:spacing w:after="0" w:line="240" w:lineRule="auto"/>
        <w:rPr>
          <w:rFonts w:cstheme="minorHAnsi"/>
          <w:b/>
          <w:bCs/>
          <w:color w:val="000000" w:themeColor="text1"/>
          <w:szCs w:val="24"/>
          <w:vertAlign w:val="superscript"/>
          <w:lang w:val="en-US"/>
        </w:rPr>
      </w:pPr>
      <w:proofErr w:type="spellStart"/>
      <w:r w:rsidRPr="0016247C">
        <w:rPr>
          <w:rFonts w:cstheme="minorHAnsi"/>
          <w:b/>
          <w:bCs/>
          <w:color w:val="000000" w:themeColor="text1"/>
          <w:szCs w:val="24"/>
          <w:u w:val="single"/>
          <w:lang w:val="en-US"/>
        </w:rPr>
        <w:t>Mbutshu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u w:val="single"/>
          <w:lang w:val="en-US"/>
        </w:rPr>
        <w:t xml:space="preserve"> </w:t>
      </w:r>
      <w:proofErr w:type="spellStart"/>
      <w:r w:rsidRPr="0016247C">
        <w:rPr>
          <w:rFonts w:cstheme="minorHAnsi"/>
          <w:b/>
          <w:bCs/>
          <w:color w:val="000000" w:themeColor="text1"/>
          <w:szCs w:val="24"/>
          <w:u w:val="single"/>
          <w:lang w:val="en-US"/>
        </w:rPr>
        <w:t>Lukuke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u w:val="single"/>
          <w:lang w:val="en-US"/>
        </w:rPr>
        <w:t xml:space="preserve"> Hendrick</w:t>
      </w:r>
      <w:r w:rsidRPr="0016247C">
        <w:rPr>
          <w:rFonts w:cstheme="minorHAnsi"/>
          <w:b/>
          <w:bCs/>
          <w:color w:val="000000" w:themeColor="text1"/>
          <w:szCs w:val="24"/>
          <w:vertAlign w:val="superscript"/>
          <w:lang w:val="en-US"/>
        </w:rPr>
        <w:t>1</w:t>
      </w:r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, </w:t>
      </w:r>
      <w:proofErr w:type="spellStart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>Ntambue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 </w:t>
      </w:r>
      <w:proofErr w:type="spellStart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>Mukengeshayi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 Abel</w:t>
      </w:r>
      <w:r w:rsidRPr="0016247C">
        <w:rPr>
          <w:rFonts w:cstheme="minorHAnsi"/>
          <w:b/>
          <w:bCs/>
          <w:color w:val="000000" w:themeColor="text1"/>
          <w:szCs w:val="24"/>
          <w:vertAlign w:val="superscript"/>
          <w:lang w:val="en-US"/>
        </w:rPr>
        <w:t>1</w:t>
      </w:r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, </w:t>
      </w:r>
      <w:proofErr w:type="spellStart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>Makoutode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 Michel </w:t>
      </w:r>
      <w:r w:rsidRPr="0016247C">
        <w:rPr>
          <w:rFonts w:cstheme="minorHAnsi"/>
          <w:b/>
          <w:bCs/>
          <w:color w:val="000000" w:themeColor="text1"/>
          <w:szCs w:val="24"/>
          <w:vertAlign w:val="superscript"/>
          <w:lang w:val="en-US"/>
        </w:rPr>
        <w:t>2</w:t>
      </w:r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 </w:t>
      </w:r>
      <w:proofErr w:type="spellStart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>Malonga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 </w:t>
      </w:r>
      <w:proofErr w:type="spellStart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>Kaj</w:t>
      </w:r>
      <w:proofErr w:type="spellEnd"/>
      <w:r w:rsidRPr="0016247C">
        <w:rPr>
          <w:rFonts w:cstheme="minorHAnsi"/>
          <w:b/>
          <w:bCs/>
          <w:color w:val="000000" w:themeColor="text1"/>
          <w:szCs w:val="24"/>
          <w:lang w:val="en-US"/>
        </w:rPr>
        <w:t xml:space="preserve"> Françoise</w:t>
      </w:r>
      <w:r w:rsidRPr="0016247C">
        <w:rPr>
          <w:rFonts w:cstheme="minorHAnsi"/>
          <w:b/>
          <w:bCs/>
          <w:color w:val="000000" w:themeColor="text1"/>
          <w:szCs w:val="24"/>
          <w:vertAlign w:val="superscript"/>
          <w:lang w:val="en-US"/>
        </w:rPr>
        <w:t>1</w:t>
      </w:r>
      <w:bookmarkStart w:id="1" w:name="_GoBack"/>
      <w:bookmarkEnd w:id="1"/>
    </w:p>
    <w:p w:rsidR="003A43C5" w:rsidRPr="0016247C" w:rsidRDefault="003A43C5" w:rsidP="003A43C5">
      <w:pPr>
        <w:spacing w:after="0" w:line="240" w:lineRule="auto"/>
        <w:rPr>
          <w:rFonts w:cstheme="minorHAnsi"/>
          <w:color w:val="000000" w:themeColor="text1"/>
          <w:szCs w:val="24"/>
          <w:lang w:val="en-US"/>
        </w:rPr>
      </w:pPr>
      <w:r w:rsidRPr="0016247C">
        <w:rPr>
          <w:rFonts w:cstheme="minorHAnsi"/>
          <w:color w:val="000000" w:themeColor="text1"/>
          <w:szCs w:val="24"/>
          <w:vertAlign w:val="superscript"/>
          <w:lang w:val="en-US"/>
        </w:rPr>
        <w:t>1</w:t>
      </w:r>
      <w:r w:rsidRPr="0016247C">
        <w:rPr>
          <w:rFonts w:cstheme="minorHAnsi"/>
          <w:color w:val="000000" w:themeColor="text1"/>
          <w:szCs w:val="24"/>
          <w:lang w:val="en-US"/>
        </w:rPr>
        <w:t xml:space="preserve"> School of Public Health, University of Lubumbashi, Democratic Republic of Congo </w:t>
      </w:r>
    </w:p>
    <w:p w:rsidR="003A43C5" w:rsidRPr="003A43C5" w:rsidRDefault="003A43C5" w:rsidP="003A43C5">
      <w:pPr>
        <w:spacing w:after="0" w:line="240" w:lineRule="auto"/>
        <w:rPr>
          <w:rFonts w:cstheme="minorHAnsi"/>
          <w:color w:val="000000" w:themeColor="text1"/>
          <w:szCs w:val="24"/>
          <w:lang w:val="en-US"/>
        </w:rPr>
      </w:pPr>
      <w:r w:rsidRPr="0016247C">
        <w:rPr>
          <w:rFonts w:cstheme="minorHAnsi"/>
          <w:color w:val="000000" w:themeColor="text1"/>
          <w:szCs w:val="24"/>
          <w:vertAlign w:val="superscript"/>
          <w:lang w:val="en-US"/>
        </w:rPr>
        <w:t xml:space="preserve">2 </w:t>
      </w:r>
      <w:r w:rsidRPr="0016247C">
        <w:rPr>
          <w:rFonts w:cstheme="minorHAnsi"/>
          <w:color w:val="000000" w:themeColor="text1"/>
          <w:szCs w:val="24"/>
          <w:lang w:val="en-US"/>
        </w:rPr>
        <w:t>Regional Institute of Public Health, Republic of Benin</w:t>
      </w:r>
    </w:p>
    <w:p w:rsidR="00A3775F" w:rsidRPr="003A43C5" w:rsidRDefault="00A3775F" w:rsidP="003A43C5">
      <w:pPr>
        <w:pStyle w:val="Titre2"/>
        <w:spacing w:before="0" w:beforeAutospacing="0" w:after="0" w:afterAutospacing="0"/>
        <w:rPr>
          <w:lang w:val="en-US"/>
        </w:rPr>
      </w:pPr>
      <w:r w:rsidRPr="003A43C5">
        <w:rPr>
          <w:lang w:val="en-US"/>
        </w:rPr>
        <w:t>ABSTRACT</w:t>
      </w:r>
      <w:bookmarkEnd w:id="0"/>
    </w:p>
    <w:p w:rsidR="00A3775F" w:rsidRPr="003A43C5" w:rsidRDefault="00A3775F" w:rsidP="003A43C5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Cs w:val="24"/>
          <w:lang w:val="en-US"/>
        </w:rPr>
      </w:pPr>
      <w:r w:rsidRPr="003A43C5">
        <w:rPr>
          <w:rFonts w:eastAsia="Times New Roman"/>
          <w:b/>
          <w:color w:val="000000"/>
          <w:szCs w:val="24"/>
          <w:lang w:val="en-US"/>
        </w:rPr>
        <w:t>Introduction</w:t>
      </w:r>
      <w:r w:rsidRPr="003A43C5">
        <w:rPr>
          <w:color w:val="000000"/>
          <w:szCs w:val="24"/>
          <w:lang w:val="en-US"/>
        </w:rPr>
        <w:t xml:space="preserve">: The objective of this study was </w:t>
      </w:r>
      <w:r w:rsidRPr="003A43C5">
        <w:rPr>
          <w:szCs w:val="24"/>
          <w:lang w:val="en-US"/>
        </w:rPr>
        <w:t xml:space="preserve">to evaluate the practice of hand hygiene in maternity wards of public hospitals in Lubumbashi. </w:t>
      </w:r>
    </w:p>
    <w:p w:rsidR="00A3775F" w:rsidRPr="003A43C5" w:rsidRDefault="00A3775F" w:rsidP="003A43C5">
      <w:pPr>
        <w:spacing w:after="0" w:line="360" w:lineRule="auto"/>
        <w:jc w:val="both"/>
        <w:rPr>
          <w:szCs w:val="24"/>
          <w:lang w:val="en-US"/>
        </w:rPr>
      </w:pPr>
      <w:r w:rsidRPr="003A43C5">
        <w:rPr>
          <w:rFonts w:eastAsia="Times New Roman"/>
          <w:b/>
          <w:color w:val="000000"/>
          <w:szCs w:val="24"/>
          <w:lang w:val="en-US"/>
        </w:rPr>
        <w:t xml:space="preserve">Method and techniques: </w:t>
      </w:r>
      <w:r w:rsidRPr="003A43C5">
        <w:rPr>
          <w:szCs w:val="24"/>
          <w:lang w:val="en-US"/>
        </w:rPr>
        <w:t xml:space="preserve">We conducted a cross descriptive study whose population consisted of a share technical rooms of maternity hospitals and operating rooms for caesarean sections and other nurses responsible for these pregnancies. </w:t>
      </w:r>
    </w:p>
    <w:p w:rsidR="00A3775F" w:rsidRPr="003A43C5" w:rsidRDefault="00A3775F" w:rsidP="003A43C5">
      <w:pPr>
        <w:spacing w:after="0" w:line="360" w:lineRule="auto"/>
        <w:jc w:val="both"/>
        <w:rPr>
          <w:rFonts w:eastAsia="Times New Roman"/>
          <w:b/>
          <w:color w:val="000000"/>
          <w:szCs w:val="24"/>
          <w:lang w:val="en-US"/>
        </w:rPr>
      </w:pPr>
      <w:r w:rsidRPr="003A43C5">
        <w:rPr>
          <w:szCs w:val="24"/>
          <w:lang w:val="en-US"/>
        </w:rPr>
        <w:t xml:space="preserve">The observation technique using an observation guide of the WHO model has allowed us to collect data. </w:t>
      </w:r>
    </w:p>
    <w:p w:rsidR="00A3775F" w:rsidRPr="003A43C5" w:rsidRDefault="00A3775F" w:rsidP="003A43C5">
      <w:pPr>
        <w:spacing w:after="0" w:line="360" w:lineRule="auto"/>
        <w:jc w:val="both"/>
        <w:rPr>
          <w:szCs w:val="24"/>
          <w:lang w:val="en-US"/>
        </w:rPr>
      </w:pPr>
      <w:r w:rsidRPr="003A43C5">
        <w:rPr>
          <w:rFonts w:eastAsia="Times New Roman"/>
          <w:b/>
          <w:color w:val="000000"/>
          <w:szCs w:val="24"/>
          <w:lang w:val="en-US"/>
        </w:rPr>
        <w:t xml:space="preserve">Results: </w:t>
      </w:r>
      <w:r w:rsidRPr="003A43C5">
        <w:rPr>
          <w:szCs w:val="24"/>
          <w:lang w:val="en-US"/>
        </w:rPr>
        <w:t>Hand hygiene was not properly carried out in maternity wards of public hospitals in Lubumbashi. Most of the pre-need before hand washing and alcohol-based hand rub was not respected,</w:t>
      </w:r>
      <w:r w:rsidRPr="003A43C5">
        <w:rPr>
          <w:rFonts w:eastAsia="Times New Roman"/>
          <w:color w:val="000000"/>
          <w:szCs w:val="24"/>
          <w:lang w:val="en-US" w:eastAsia="fr-FR"/>
        </w:rPr>
        <w:t>Surgical wash hands prior were observed at 21.4% in this case: the</w:t>
      </w:r>
      <w:r w:rsidRPr="003A43C5">
        <w:rPr>
          <w:rFonts w:eastAsia="Times New Roman"/>
          <w:szCs w:val="24"/>
          <w:lang w:val="en-US" w:eastAsia="fr-FR"/>
        </w:rPr>
        <w:t>E port, short sleeve dress (43.0%), no jewelry (78.6%), short nails without polish and false nails without (50.0%).</w:t>
      </w:r>
      <w:r w:rsidRPr="003A43C5">
        <w:rPr>
          <w:color w:val="000000"/>
          <w:szCs w:val="24"/>
          <w:lang w:val="en-US"/>
        </w:rPr>
        <w:t>A lack of SHA (71.4%) for the friction, they used denatured alcohol (28, 6%). The duration of soaping and friction was in the range between 11 to 20 seconds 42.9%</w:t>
      </w:r>
      <w:r w:rsidRPr="003A43C5">
        <w:rPr>
          <w:szCs w:val="24"/>
          <w:lang w:val="en-US"/>
        </w:rPr>
        <w:t xml:space="preserve"> and the hygienic hand washing was observed at 28.6%. </w:t>
      </w:r>
    </w:p>
    <w:p w:rsidR="00A3775F" w:rsidRPr="003A43C5" w:rsidRDefault="00A3775F" w:rsidP="003A43C5">
      <w:pPr>
        <w:spacing w:after="0" w:line="360" w:lineRule="auto"/>
        <w:jc w:val="both"/>
        <w:rPr>
          <w:szCs w:val="24"/>
          <w:lang w:val="en-US"/>
        </w:rPr>
      </w:pPr>
      <w:r w:rsidRPr="003A43C5">
        <w:rPr>
          <w:rFonts w:eastAsia="Times New Roman"/>
          <w:color w:val="000000"/>
          <w:szCs w:val="24"/>
          <w:lang w:val="en-US"/>
        </w:rPr>
        <w:t>The duration of surgical and antiseptic handwashing ranged 21 to 40 seconds</w:t>
      </w:r>
      <w:r w:rsidRPr="003A43C5">
        <w:rPr>
          <w:szCs w:val="24"/>
          <w:lang w:val="en-US"/>
        </w:rPr>
        <w:t>35.7</w:t>
      </w:r>
      <w:r w:rsidRPr="003A43C5">
        <w:rPr>
          <w:rFonts w:eastAsia="Times New Roman"/>
          <w:color w:val="000000"/>
          <w:szCs w:val="24"/>
          <w:lang w:val="en-US"/>
        </w:rPr>
        <w:t>%.</w:t>
      </w:r>
      <w:r w:rsidRPr="003A43C5">
        <w:rPr>
          <w:szCs w:val="24"/>
          <w:lang w:val="en-US"/>
        </w:rPr>
        <w:t xml:space="preserve"> Only 21.4% of respondents had used the services antiseptic foaming solution with broad spectrum, no structure had a sterile disposable brush for hygienic and surgical hand washing, 2/14 services surveyed were sterile single-use towels the water used was not known bacteriological control and only a service or 7.1% who had not manually operated garbage.</w:t>
      </w:r>
    </w:p>
    <w:p w:rsidR="00A3775F" w:rsidRPr="003A43C5" w:rsidRDefault="00A3775F" w:rsidP="003A43C5">
      <w:pPr>
        <w:spacing w:after="0" w:line="360" w:lineRule="auto"/>
        <w:jc w:val="both"/>
        <w:rPr>
          <w:b/>
          <w:szCs w:val="24"/>
          <w:lang w:val="en-US"/>
        </w:rPr>
      </w:pPr>
      <w:r w:rsidRPr="003A43C5">
        <w:rPr>
          <w:b/>
          <w:szCs w:val="24"/>
          <w:lang w:val="en-US"/>
        </w:rPr>
        <w:t xml:space="preserve">Conclusion: </w:t>
      </w:r>
      <w:r w:rsidRPr="003A43C5">
        <w:rPr>
          <w:szCs w:val="24"/>
          <w:lang w:val="en-US"/>
        </w:rPr>
        <w:t xml:space="preserve">Hand hygiene is not properly carried out in maternity wards of public hospitals in Lubumbashi, lack of equipment and knowledge of this </w:t>
      </w:r>
      <w:proofErr w:type="gramStart"/>
      <w:r w:rsidRPr="003A43C5">
        <w:rPr>
          <w:szCs w:val="24"/>
          <w:lang w:val="en-US"/>
        </w:rPr>
        <w:t>practice,</w:t>
      </w:r>
      <w:proofErr w:type="gramEnd"/>
      <w:r w:rsidRPr="003A43C5">
        <w:rPr>
          <w:szCs w:val="24"/>
          <w:lang w:val="en-US"/>
        </w:rPr>
        <w:t xml:space="preserve"> it must provide the equipment and train staff on hand hygiene.</w:t>
      </w:r>
    </w:p>
    <w:p w:rsidR="00A3775F" w:rsidRPr="003A43C5" w:rsidRDefault="00A3775F" w:rsidP="003A43C5">
      <w:pPr>
        <w:tabs>
          <w:tab w:val="left" w:pos="1230"/>
        </w:tabs>
        <w:spacing w:after="0" w:line="360" w:lineRule="auto"/>
        <w:jc w:val="both"/>
        <w:rPr>
          <w:b/>
          <w:i/>
          <w:szCs w:val="24"/>
          <w:lang w:val="en-US"/>
        </w:rPr>
      </w:pPr>
      <w:r w:rsidRPr="003A43C5">
        <w:rPr>
          <w:b/>
          <w:i/>
          <w:szCs w:val="24"/>
          <w:lang w:val="en-US"/>
        </w:rPr>
        <w:t>Keywords: Hand Hygiene, hydro-alcoholic solution</w:t>
      </w:r>
    </w:p>
    <w:p w:rsidR="003A43C5" w:rsidRPr="003A43C5" w:rsidRDefault="003A43C5" w:rsidP="003A43C5">
      <w:pPr>
        <w:shd w:val="clear" w:color="auto" w:fill="FFFFFF"/>
        <w:spacing w:after="0" w:line="240" w:lineRule="auto"/>
        <w:outlineLvl w:val="2"/>
        <w:rPr>
          <w:rFonts w:eastAsia="Times New Roman" w:cstheme="minorHAnsi"/>
          <w:color w:val="333333"/>
          <w:szCs w:val="24"/>
          <w:lang w:val="en-US" w:eastAsia="fr-FR"/>
        </w:rPr>
      </w:pPr>
      <w:r w:rsidRPr="003A43C5">
        <w:rPr>
          <w:rFonts w:eastAsia="Times New Roman" w:cstheme="minorHAnsi"/>
          <w:color w:val="333333"/>
          <w:szCs w:val="24"/>
          <w:lang w:val="en-US" w:eastAsia="fr-FR"/>
        </w:rPr>
        <w:lastRenderedPageBreak/>
        <w:t>Biography</w:t>
      </w:r>
    </w:p>
    <w:p w:rsidR="003A43C5" w:rsidRPr="003A43C5" w:rsidRDefault="003A43C5" w:rsidP="003A43C5">
      <w:pPr>
        <w:spacing w:after="0" w:line="240" w:lineRule="auto"/>
        <w:rPr>
          <w:rFonts w:cstheme="minorHAnsi"/>
          <w:szCs w:val="24"/>
          <w:lang w:val="en-US"/>
        </w:rPr>
      </w:pPr>
      <w:proofErr w:type="spellStart"/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>Mbutshu</w:t>
      </w:r>
      <w:proofErr w:type="spellEnd"/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 xml:space="preserve"> </w:t>
      </w:r>
      <w:proofErr w:type="spellStart"/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>Lukuke</w:t>
      </w:r>
      <w:proofErr w:type="spellEnd"/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 xml:space="preserve"> </w:t>
      </w:r>
      <w:proofErr w:type="spellStart"/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>Hendrick</w:t>
      </w:r>
      <w:proofErr w:type="spellEnd"/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 xml:space="preserve"> complete</w:t>
      </w:r>
      <w:r>
        <w:rPr>
          <w:rFonts w:cstheme="minorHAnsi"/>
          <w:color w:val="333333"/>
          <w:szCs w:val="24"/>
          <w:shd w:val="clear" w:color="auto" w:fill="FFFFFF"/>
          <w:lang w:val="en-US"/>
        </w:rPr>
        <w:t>d his doctorate at the age of 44</w:t>
      </w:r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 xml:space="preserve"> years at Lubumbashi University, where he is Associate Professor of hospital hygiene at the Public Health School of the same universit</w:t>
      </w:r>
      <w:r>
        <w:rPr>
          <w:rFonts w:cstheme="minorHAnsi"/>
          <w:color w:val="333333"/>
          <w:szCs w:val="24"/>
          <w:shd w:val="clear" w:color="auto" w:fill="FFFFFF"/>
          <w:lang w:val="en-US"/>
        </w:rPr>
        <w:t>y. He has published more than 17</w:t>
      </w:r>
      <w:r w:rsidRPr="003A43C5">
        <w:rPr>
          <w:rFonts w:cstheme="minorHAnsi"/>
          <w:color w:val="333333"/>
          <w:szCs w:val="24"/>
          <w:shd w:val="clear" w:color="auto" w:fill="FFFFFF"/>
          <w:lang w:val="en-US"/>
        </w:rPr>
        <w:t xml:space="preserve"> articles in journals Pan African, Asian, European and American.</w:t>
      </w:r>
    </w:p>
    <w:p w:rsidR="003A43C5" w:rsidRPr="003A43C5" w:rsidRDefault="003A43C5" w:rsidP="003A43C5">
      <w:pPr>
        <w:spacing w:after="0" w:line="240" w:lineRule="auto"/>
        <w:rPr>
          <w:rFonts w:cstheme="minorHAnsi"/>
          <w:szCs w:val="24"/>
          <w:lang w:val="en-US"/>
        </w:rPr>
      </w:pPr>
      <w:proofErr w:type="spellStart"/>
      <w:r w:rsidRPr="003A43C5">
        <w:rPr>
          <w:rFonts w:cstheme="minorHAnsi"/>
          <w:szCs w:val="24"/>
          <w:lang w:val="en-US"/>
        </w:rPr>
        <w:t>Mbutshu</w:t>
      </w:r>
      <w:proofErr w:type="spellEnd"/>
      <w:r w:rsidRPr="003A43C5">
        <w:rPr>
          <w:rFonts w:cstheme="minorHAnsi"/>
          <w:szCs w:val="24"/>
          <w:lang w:val="en-US"/>
        </w:rPr>
        <w:t xml:space="preserve"> </w:t>
      </w:r>
      <w:proofErr w:type="spellStart"/>
      <w:r w:rsidRPr="003A43C5">
        <w:rPr>
          <w:rFonts w:cstheme="minorHAnsi"/>
          <w:szCs w:val="24"/>
          <w:lang w:val="en-US"/>
        </w:rPr>
        <w:t>Lukuke</w:t>
      </w:r>
      <w:proofErr w:type="spellEnd"/>
      <w:r w:rsidRPr="003A43C5">
        <w:rPr>
          <w:rFonts w:cstheme="minorHAnsi"/>
          <w:szCs w:val="24"/>
          <w:lang w:val="en-US"/>
        </w:rPr>
        <w:t xml:space="preserve"> </w:t>
      </w:r>
      <w:proofErr w:type="spellStart"/>
      <w:r w:rsidRPr="003A43C5">
        <w:rPr>
          <w:rFonts w:cstheme="minorHAnsi"/>
          <w:szCs w:val="24"/>
          <w:lang w:val="en-US"/>
        </w:rPr>
        <w:t>Hendrick</w:t>
      </w:r>
      <w:proofErr w:type="spellEnd"/>
    </w:p>
    <w:p w:rsidR="003A43C5" w:rsidRPr="003A43C5" w:rsidRDefault="003A43C5" w:rsidP="003A43C5">
      <w:pPr>
        <w:spacing w:after="0" w:line="240" w:lineRule="auto"/>
        <w:rPr>
          <w:rFonts w:cstheme="minorHAnsi"/>
          <w:szCs w:val="24"/>
          <w:lang w:val="en-US"/>
        </w:rPr>
      </w:pPr>
      <w:hyperlink r:id="rId5" w:history="1">
        <w:r w:rsidRPr="003A43C5">
          <w:rPr>
            <w:rStyle w:val="Lienhypertexte"/>
            <w:rFonts w:cstheme="minorHAnsi"/>
            <w:szCs w:val="24"/>
            <w:lang w:val="en-US"/>
          </w:rPr>
          <w:t>Tel (</w:t>
        </w:r>
        <w:proofErr w:type="spellStart"/>
        <w:r w:rsidRPr="003A43C5">
          <w:rPr>
            <w:rStyle w:val="Lienhypertexte"/>
            <w:rFonts w:cstheme="minorHAnsi"/>
            <w:szCs w:val="24"/>
            <w:lang w:val="en-US"/>
          </w:rPr>
          <w:t>WhatsApp</w:t>
        </w:r>
        <w:proofErr w:type="spellEnd"/>
        <w:r w:rsidRPr="003A43C5">
          <w:rPr>
            <w:rStyle w:val="Lienhypertexte"/>
            <w:rFonts w:cstheme="minorHAnsi"/>
            <w:szCs w:val="24"/>
            <w:lang w:val="en-US"/>
          </w:rPr>
          <w:t>): +243 997 028</w:t>
        </w:r>
      </w:hyperlink>
      <w:r>
        <w:rPr>
          <w:rFonts w:cstheme="minorHAnsi"/>
          <w:szCs w:val="24"/>
          <w:lang w:val="en-US"/>
        </w:rPr>
        <w:t xml:space="preserve"> </w:t>
      </w:r>
      <w:r w:rsidRPr="003A43C5">
        <w:rPr>
          <w:rFonts w:cstheme="minorHAnsi"/>
          <w:szCs w:val="24"/>
          <w:lang w:val="en-US"/>
        </w:rPr>
        <w:t>680</w:t>
      </w:r>
    </w:p>
    <w:p w:rsidR="003A43C5" w:rsidRPr="003A43C5" w:rsidRDefault="003A43C5" w:rsidP="003A43C5">
      <w:pPr>
        <w:spacing w:after="0" w:line="240" w:lineRule="auto"/>
        <w:rPr>
          <w:rFonts w:cstheme="minorHAnsi"/>
          <w:szCs w:val="24"/>
          <w:lang w:val="en-US"/>
        </w:rPr>
      </w:pPr>
      <w:r w:rsidRPr="003A43C5">
        <w:rPr>
          <w:rFonts w:cstheme="minorHAnsi"/>
          <w:szCs w:val="24"/>
          <w:lang w:val="en-US"/>
        </w:rPr>
        <w:t xml:space="preserve">Email: </w:t>
      </w:r>
      <w:hyperlink r:id="rId6" w:history="1">
        <w:r w:rsidRPr="003A43C5">
          <w:rPr>
            <w:rStyle w:val="Lienhypertexte"/>
            <w:rFonts w:cstheme="minorHAnsi"/>
            <w:szCs w:val="24"/>
            <w:lang w:val="en-US"/>
          </w:rPr>
          <w:t>hendrickmbutshutshu@gmail.com</w:t>
        </w:r>
      </w:hyperlink>
    </w:p>
    <w:p w:rsidR="003E17DD" w:rsidRPr="003A43C5" w:rsidRDefault="003A43C5" w:rsidP="003A43C5">
      <w:pPr>
        <w:spacing w:after="0"/>
        <w:rPr>
          <w:lang w:val="en-US"/>
        </w:rPr>
      </w:pPr>
      <w:r w:rsidRPr="003A43C5">
        <w:rPr>
          <w:rFonts w:cstheme="minorHAnsi"/>
          <w:lang w:val="en-NZ"/>
        </w:rPr>
        <w:t>Category:  Poster presentation)</w:t>
      </w:r>
      <w:r w:rsidRPr="003A43C5">
        <w:rPr>
          <w:rFonts w:cstheme="minorHAnsi"/>
          <w:lang w:val="en-NZ"/>
        </w:rPr>
        <w:br/>
      </w:r>
    </w:p>
    <w:sectPr w:rsidR="003E17DD" w:rsidRPr="003A43C5" w:rsidSect="003E1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A3775F"/>
    <w:rsid w:val="003A43C5"/>
    <w:rsid w:val="003D07C3"/>
    <w:rsid w:val="003E17DD"/>
    <w:rsid w:val="004069B5"/>
    <w:rsid w:val="004E58C3"/>
    <w:rsid w:val="0054596C"/>
    <w:rsid w:val="005725FE"/>
    <w:rsid w:val="008C6B7E"/>
    <w:rsid w:val="00A3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75F"/>
    <w:rPr>
      <w:rFonts w:ascii="Garamond" w:eastAsia="Calibri" w:hAnsi="Garamond" w:cs="Times New Roman"/>
      <w:sz w:val="24"/>
      <w:lang w:val="en-AU"/>
    </w:rPr>
  </w:style>
  <w:style w:type="paragraph" w:styleId="Titre2">
    <w:name w:val="heading 2"/>
    <w:basedOn w:val="Normal"/>
    <w:link w:val="Titre2Car"/>
    <w:uiPriority w:val="9"/>
    <w:qFormat/>
    <w:rsid w:val="00A3775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3775F"/>
    <w:rPr>
      <w:rFonts w:ascii="Garamond" w:eastAsia="Times New Roman" w:hAnsi="Garamond" w:cs="Times New Roman"/>
      <w:b/>
      <w:bCs/>
      <w:sz w:val="24"/>
      <w:szCs w:val="36"/>
      <w:lang w:val="en-A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4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43C5"/>
    <w:rPr>
      <w:rFonts w:ascii="Tahoma" w:eastAsia="Calibri" w:hAnsi="Tahoma" w:cs="Tahoma"/>
      <w:sz w:val="16"/>
      <w:szCs w:val="16"/>
      <w:lang w:val="en-AU"/>
    </w:rPr>
  </w:style>
  <w:style w:type="character" w:styleId="Lienhypertexte">
    <w:name w:val="Hyperlink"/>
    <w:basedOn w:val="Policepardfaut"/>
    <w:uiPriority w:val="99"/>
    <w:unhideWhenUsed/>
    <w:rsid w:val="003A43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ndrickmbutshutshu@gmail.com" TargetMode="External"/><Relationship Id="rId5" Type="http://schemas.openxmlformats.org/officeDocument/2006/relationships/hyperlink" Target="Tel:+243%20997%2002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DOCTEUR</dc:creator>
  <cp:lastModifiedBy>DOCTEUR</cp:lastModifiedBy>
  <cp:revision>3</cp:revision>
  <dcterms:created xsi:type="dcterms:W3CDTF">2019-10-08T08:55:00Z</dcterms:created>
  <dcterms:modified xsi:type="dcterms:W3CDTF">2019-10-08T09:19:00Z</dcterms:modified>
</cp:coreProperties>
</file>