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7E8" w:rsidRDefault="00C667E8" w:rsidP="00C667E8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Characterization and </w:t>
      </w:r>
      <w:proofErr w:type="spellStart"/>
      <w:r w:rsidRPr="00A0632F">
        <w:rPr>
          <w:rFonts w:ascii="Arial" w:hAnsi="Arial" w:cs="Arial"/>
          <w:b/>
          <w:sz w:val="28"/>
          <w:szCs w:val="28"/>
        </w:rPr>
        <w:t>antibiogram</w:t>
      </w:r>
      <w:proofErr w:type="spellEnd"/>
      <w:r>
        <w:rPr>
          <w:rFonts w:ascii="Arial" w:hAnsi="Arial" w:cs="Arial"/>
          <w:b/>
          <w:sz w:val="28"/>
          <w:szCs w:val="28"/>
        </w:rPr>
        <w:t xml:space="preserve"> study of m</w:t>
      </w:r>
      <w:r w:rsidRPr="003B7174">
        <w:rPr>
          <w:rFonts w:ascii="Arial" w:hAnsi="Arial" w:cs="Arial"/>
          <w:b/>
          <w:sz w:val="28"/>
          <w:szCs w:val="28"/>
        </w:rPr>
        <w:t xml:space="preserve">icrobes involved in subclinical mastitis at </w:t>
      </w:r>
      <w:proofErr w:type="spellStart"/>
      <w:r w:rsidRPr="003B7174">
        <w:rPr>
          <w:rFonts w:ascii="Arial" w:hAnsi="Arial" w:cs="Arial"/>
          <w:b/>
          <w:sz w:val="28"/>
          <w:szCs w:val="28"/>
        </w:rPr>
        <w:t>Sylhet</w:t>
      </w:r>
      <w:proofErr w:type="spellEnd"/>
      <w:r w:rsidRPr="003B7174">
        <w:rPr>
          <w:rFonts w:ascii="Arial" w:hAnsi="Arial" w:cs="Arial"/>
          <w:b/>
          <w:sz w:val="28"/>
          <w:szCs w:val="28"/>
        </w:rPr>
        <w:t xml:space="preserve"> region</w:t>
      </w:r>
    </w:p>
    <w:p w:rsidR="00C667E8" w:rsidRDefault="00C667E8" w:rsidP="00C667E8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667E8" w:rsidRDefault="00C667E8" w:rsidP="00C667E8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Abu </w:t>
      </w:r>
      <w:proofErr w:type="spellStart"/>
      <w:r>
        <w:rPr>
          <w:rFonts w:ascii="Arial" w:hAnsi="Arial" w:cs="Arial"/>
          <w:b/>
          <w:sz w:val="24"/>
          <w:szCs w:val="24"/>
        </w:rPr>
        <w:t>Sufian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Sakib</w:t>
      </w:r>
      <w:r>
        <w:rPr>
          <w:rFonts w:ascii="Arial" w:hAnsi="Arial" w:cs="Arial"/>
          <w:b/>
          <w:sz w:val="24"/>
          <w:szCs w:val="24"/>
          <w:vertAlign w:val="superscript"/>
        </w:rPr>
        <w:t>1</w:t>
      </w:r>
      <w:r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/>
          <w:sz w:val="24"/>
          <w:szCs w:val="24"/>
        </w:rPr>
        <w:t>Moushumi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Purkayastha</w:t>
      </w:r>
      <w:r>
        <w:rPr>
          <w:rFonts w:ascii="Arial" w:hAnsi="Arial" w:cs="Arial"/>
          <w:b/>
          <w:sz w:val="24"/>
          <w:szCs w:val="24"/>
          <w:vertAlign w:val="superscript"/>
        </w:rPr>
        <w:t>1*</w:t>
      </w:r>
      <w:r>
        <w:rPr>
          <w:rFonts w:ascii="Arial" w:hAnsi="Arial" w:cs="Arial"/>
          <w:b/>
          <w:sz w:val="24"/>
          <w:szCs w:val="24"/>
        </w:rPr>
        <w:t>, A.T.M. Mahbub-E-Elahi</w:t>
      </w:r>
      <w:r>
        <w:rPr>
          <w:rFonts w:ascii="Arial" w:hAnsi="Arial" w:cs="Arial"/>
          <w:b/>
          <w:sz w:val="24"/>
          <w:szCs w:val="24"/>
          <w:vertAlign w:val="superscript"/>
        </w:rPr>
        <w:t>1</w:t>
      </w:r>
      <w:r>
        <w:rPr>
          <w:rFonts w:ascii="Arial" w:hAnsi="Arial" w:cs="Arial"/>
          <w:b/>
          <w:sz w:val="24"/>
          <w:szCs w:val="24"/>
        </w:rPr>
        <w:t>,</w:t>
      </w:r>
      <w:r w:rsidRPr="00FB00E4">
        <w:rPr>
          <w:rFonts w:ascii="Arial" w:hAnsi="Arial" w:cs="Arial"/>
          <w:b/>
          <w:sz w:val="24"/>
          <w:szCs w:val="24"/>
          <w:vertAlign w:val="superscript"/>
        </w:rPr>
        <w:t xml:space="preserve"> </w:t>
      </w:r>
      <w:r w:rsidRPr="00FB00E4">
        <w:rPr>
          <w:rFonts w:ascii="Arial" w:hAnsi="Arial" w:cs="Arial"/>
          <w:b/>
          <w:sz w:val="24"/>
          <w:szCs w:val="24"/>
        </w:rPr>
        <w:t xml:space="preserve">Mohammed </w:t>
      </w:r>
      <w:proofErr w:type="spellStart"/>
      <w:r w:rsidRPr="00FB00E4">
        <w:rPr>
          <w:rFonts w:ascii="Arial" w:hAnsi="Arial" w:cs="Arial"/>
          <w:b/>
          <w:sz w:val="24"/>
          <w:szCs w:val="24"/>
        </w:rPr>
        <w:t>Kawser</w:t>
      </w:r>
      <w:proofErr w:type="spellEnd"/>
      <w:r w:rsidRPr="00FB00E4">
        <w:rPr>
          <w:rFonts w:ascii="Arial" w:hAnsi="Arial" w:cs="Arial"/>
          <w:b/>
          <w:sz w:val="24"/>
          <w:szCs w:val="24"/>
        </w:rPr>
        <w:t xml:space="preserve"> Hossain</w:t>
      </w:r>
      <w:r>
        <w:rPr>
          <w:rFonts w:ascii="Arial" w:hAnsi="Arial" w:cs="Arial"/>
          <w:b/>
          <w:sz w:val="24"/>
          <w:szCs w:val="24"/>
          <w:vertAlign w:val="superscript"/>
        </w:rPr>
        <w:t>2</w:t>
      </w:r>
      <w:r>
        <w:rPr>
          <w:rFonts w:ascii="Arial" w:hAnsi="Arial" w:cs="Arial"/>
          <w:b/>
          <w:sz w:val="24"/>
          <w:szCs w:val="24"/>
        </w:rPr>
        <w:t>, Sultan Ahmed</w:t>
      </w:r>
      <w:r>
        <w:rPr>
          <w:rFonts w:ascii="Arial" w:hAnsi="Arial" w:cs="Arial"/>
          <w:b/>
          <w:sz w:val="24"/>
          <w:szCs w:val="24"/>
          <w:vertAlign w:val="superscript"/>
        </w:rPr>
        <w:t>1</w:t>
      </w:r>
      <w:r>
        <w:rPr>
          <w:rFonts w:ascii="Arial" w:hAnsi="Arial" w:cs="Arial"/>
          <w:b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b/>
          <w:sz w:val="24"/>
          <w:szCs w:val="24"/>
        </w:rPr>
        <w:t>Mousuf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Ahmed Chowdhury</w:t>
      </w:r>
      <w:r>
        <w:rPr>
          <w:rFonts w:ascii="Arial" w:hAnsi="Arial" w:cs="Arial"/>
          <w:b/>
          <w:sz w:val="24"/>
          <w:szCs w:val="24"/>
          <w:vertAlign w:val="superscript"/>
        </w:rPr>
        <w:t>1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667E8" w:rsidRPr="00FB00E4" w:rsidRDefault="00C667E8" w:rsidP="00C667E8">
      <w:pPr>
        <w:spacing w:line="360" w:lineRule="auto"/>
        <w:jc w:val="both"/>
        <w:rPr>
          <w:rFonts w:ascii="Arial" w:hAnsi="Arial" w:cs="Arial"/>
          <w:b/>
          <w:sz w:val="24"/>
          <w:szCs w:val="24"/>
          <w:vertAlign w:val="superscript"/>
        </w:rPr>
      </w:pPr>
      <w:proofErr w:type="gramStart"/>
      <w:r w:rsidRPr="00CE5602">
        <w:rPr>
          <w:rFonts w:ascii="Arial" w:hAnsi="Arial" w:cs="Arial"/>
          <w:sz w:val="24"/>
          <w:szCs w:val="24"/>
          <w:vertAlign w:val="superscript"/>
        </w:rPr>
        <w:t>1</w:t>
      </w:r>
      <w:r w:rsidRPr="00CE5602">
        <w:rPr>
          <w:rFonts w:ascii="Arial" w:hAnsi="Arial" w:cs="Arial"/>
          <w:sz w:val="24"/>
          <w:szCs w:val="24"/>
        </w:rPr>
        <w:t>Department of Microbiology and Immunology, Fa</w:t>
      </w:r>
      <w:r>
        <w:rPr>
          <w:rFonts w:ascii="Arial" w:hAnsi="Arial" w:cs="Arial"/>
          <w:sz w:val="24"/>
          <w:szCs w:val="24"/>
        </w:rPr>
        <w:t>c</w:t>
      </w:r>
      <w:r w:rsidRPr="00CE5602">
        <w:rPr>
          <w:rFonts w:ascii="Arial" w:hAnsi="Arial" w:cs="Arial"/>
          <w:sz w:val="24"/>
          <w:szCs w:val="24"/>
        </w:rPr>
        <w:t>ulty of Vet</w:t>
      </w:r>
      <w:r>
        <w:rPr>
          <w:rFonts w:ascii="Arial" w:hAnsi="Arial" w:cs="Arial"/>
          <w:sz w:val="24"/>
          <w:szCs w:val="24"/>
        </w:rPr>
        <w:t>erinary, Animal and Biomedical S</w:t>
      </w:r>
      <w:r w:rsidRPr="00CE5602">
        <w:rPr>
          <w:rFonts w:ascii="Arial" w:hAnsi="Arial" w:cs="Arial"/>
          <w:sz w:val="24"/>
          <w:szCs w:val="24"/>
        </w:rPr>
        <w:t xml:space="preserve">ciences, </w:t>
      </w:r>
      <w:proofErr w:type="spellStart"/>
      <w:r w:rsidRPr="00CE5602">
        <w:rPr>
          <w:rFonts w:ascii="Arial" w:hAnsi="Arial" w:cs="Arial"/>
          <w:sz w:val="24"/>
          <w:szCs w:val="24"/>
        </w:rPr>
        <w:t>Sylhet</w:t>
      </w:r>
      <w:proofErr w:type="spellEnd"/>
      <w:r w:rsidRPr="00CE5602">
        <w:rPr>
          <w:rFonts w:ascii="Arial" w:hAnsi="Arial" w:cs="Arial"/>
          <w:sz w:val="24"/>
          <w:szCs w:val="24"/>
        </w:rPr>
        <w:t xml:space="preserve"> Agricultural University</w:t>
      </w:r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Sylhet</w:t>
      </w:r>
      <w:proofErr w:type="spellEnd"/>
      <w:r>
        <w:rPr>
          <w:rFonts w:ascii="Arial" w:hAnsi="Arial" w:cs="Arial"/>
          <w:sz w:val="24"/>
          <w:szCs w:val="24"/>
        </w:rPr>
        <w:t>, Bangladesh.</w:t>
      </w:r>
      <w:proofErr w:type="gramEnd"/>
    </w:p>
    <w:p w:rsidR="00C667E8" w:rsidRPr="00C667E8" w:rsidRDefault="00C667E8" w:rsidP="00C667E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CE5602">
        <w:rPr>
          <w:rFonts w:ascii="Arial" w:hAnsi="Arial" w:cs="Arial"/>
          <w:sz w:val="24"/>
          <w:szCs w:val="24"/>
          <w:vertAlign w:val="superscript"/>
        </w:rPr>
        <w:t>2</w:t>
      </w:r>
      <w:r w:rsidRPr="00CE5602">
        <w:rPr>
          <w:rFonts w:ascii="Arial" w:hAnsi="Arial" w:cs="Arial"/>
          <w:sz w:val="24"/>
          <w:szCs w:val="24"/>
        </w:rPr>
        <w:t xml:space="preserve">Department of Surgery and </w:t>
      </w:r>
      <w:proofErr w:type="spellStart"/>
      <w:r w:rsidRPr="00CE5602">
        <w:rPr>
          <w:rFonts w:ascii="Arial" w:hAnsi="Arial" w:cs="Arial"/>
          <w:sz w:val="24"/>
          <w:szCs w:val="24"/>
        </w:rPr>
        <w:t>Theriogenology</w:t>
      </w:r>
      <w:proofErr w:type="spellEnd"/>
      <w:r w:rsidRPr="00CE5602">
        <w:rPr>
          <w:rFonts w:ascii="Arial" w:hAnsi="Arial" w:cs="Arial"/>
          <w:sz w:val="24"/>
          <w:szCs w:val="24"/>
        </w:rPr>
        <w:t>, Fa</w:t>
      </w:r>
      <w:r>
        <w:rPr>
          <w:rFonts w:ascii="Arial" w:hAnsi="Arial" w:cs="Arial"/>
          <w:sz w:val="24"/>
          <w:szCs w:val="24"/>
        </w:rPr>
        <w:t>c</w:t>
      </w:r>
      <w:r w:rsidRPr="00CE5602">
        <w:rPr>
          <w:rFonts w:ascii="Arial" w:hAnsi="Arial" w:cs="Arial"/>
          <w:sz w:val="24"/>
          <w:szCs w:val="24"/>
        </w:rPr>
        <w:t>ulty of Vet</w:t>
      </w:r>
      <w:r>
        <w:rPr>
          <w:rFonts w:ascii="Arial" w:hAnsi="Arial" w:cs="Arial"/>
          <w:sz w:val="24"/>
          <w:szCs w:val="24"/>
        </w:rPr>
        <w:t>erinary, Animal and Biomedical S</w:t>
      </w:r>
      <w:r w:rsidRPr="00CE5602">
        <w:rPr>
          <w:rFonts w:ascii="Arial" w:hAnsi="Arial" w:cs="Arial"/>
          <w:sz w:val="24"/>
          <w:szCs w:val="24"/>
        </w:rPr>
        <w:t>ciences,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Sylhet</w:t>
      </w:r>
      <w:proofErr w:type="spellEnd"/>
      <w:r>
        <w:rPr>
          <w:rFonts w:ascii="Arial" w:hAnsi="Arial" w:cs="Arial"/>
          <w:sz w:val="24"/>
          <w:szCs w:val="24"/>
        </w:rPr>
        <w:t xml:space="preserve"> Agricultural University,</w:t>
      </w:r>
      <w:r w:rsidRPr="00985E2C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Sylhet</w:t>
      </w:r>
      <w:proofErr w:type="spellEnd"/>
      <w:r>
        <w:rPr>
          <w:rFonts w:ascii="Arial" w:hAnsi="Arial" w:cs="Arial"/>
          <w:sz w:val="24"/>
          <w:szCs w:val="24"/>
        </w:rPr>
        <w:t>, Bangladesh.</w:t>
      </w:r>
      <w:proofErr w:type="gramEnd"/>
    </w:p>
    <w:p w:rsidR="00C667E8" w:rsidRPr="005443EE" w:rsidRDefault="00C667E8" w:rsidP="00C667E8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443EE">
        <w:rPr>
          <w:rFonts w:ascii="Arial" w:hAnsi="Arial" w:cs="Arial"/>
          <w:b/>
          <w:sz w:val="24"/>
          <w:szCs w:val="24"/>
        </w:rPr>
        <w:t>Abstract:</w:t>
      </w:r>
    </w:p>
    <w:p w:rsidR="00C667E8" w:rsidRPr="005443EE" w:rsidRDefault="00C667E8" w:rsidP="00C667E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443EE">
        <w:rPr>
          <w:rFonts w:ascii="Arial" w:hAnsi="Arial" w:cs="Arial"/>
          <w:sz w:val="24"/>
          <w:szCs w:val="24"/>
        </w:rPr>
        <w:t xml:space="preserve">Subclinical mastitis is well known </w:t>
      </w:r>
      <w:r>
        <w:rPr>
          <w:rFonts w:ascii="Arial" w:hAnsi="Arial" w:cs="Arial"/>
          <w:sz w:val="24"/>
          <w:szCs w:val="24"/>
        </w:rPr>
        <w:t xml:space="preserve">to cause great economic losses </w:t>
      </w:r>
      <w:r w:rsidRPr="005443EE">
        <w:rPr>
          <w:rFonts w:ascii="Arial" w:hAnsi="Arial" w:cs="Arial"/>
          <w:sz w:val="24"/>
          <w:szCs w:val="24"/>
        </w:rPr>
        <w:t xml:space="preserve">in the </w:t>
      </w:r>
      <w:proofErr w:type="gramStart"/>
      <w:r w:rsidRPr="005443EE">
        <w:rPr>
          <w:rFonts w:ascii="Arial" w:hAnsi="Arial" w:cs="Arial"/>
          <w:sz w:val="24"/>
          <w:szCs w:val="24"/>
        </w:rPr>
        <w:t>dairy  industry</w:t>
      </w:r>
      <w:proofErr w:type="gramEnd"/>
      <w:r w:rsidRPr="005443EE">
        <w:rPr>
          <w:rFonts w:ascii="Arial" w:hAnsi="Arial" w:cs="Arial"/>
          <w:sz w:val="24"/>
          <w:szCs w:val="24"/>
        </w:rPr>
        <w:t>. The present study was conducted from January to June, 2017</w:t>
      </w:r>
      <w:r>
        <w:rPr>
          <w:rFonts w:ascii="Arial" w:hAnsi="Arial" w:cs="Arial"/>
          <w:sz w:val="24"/>
          <w:szCs w:val="24"/>
        </w:rPr>
        <w:t xml:space="preserve"> to </w:t>
      </w:r>
      <w:r w:rsidRPr="005443EE">
        <w:rPr>
          <w:rFonts w:ascii="Arial" w:hAnsi="Arial" w:cs="Arial"/>
          <w:sz w:val="24"/>
          <w:szCs w:val="24"/>
        </w:rPr>
        <w:t xml:space="preserve">determine presence of microbes responsible to subclinical mastitis </w:t>
      </w:r>
      <w:proofErr w:type="gramStart"/>
      <w:r w:rsidRPr="005443EE">
        <w:rPr>
          <w:rFonts w:ascii="Arial" w:hAnsi="Arial" w:cs="Arial"/>
          <w:sz w:val="24"/>
          <w:szCs w:val="24"/>
        </w:rPr>
        <w:t xml:space="preserve">( </w:t>
      </w:r>
      <w:r w:rsidRPr="005443EE">
        <w:rPr>
          <w:rFonts w:ascii="Arial" w:hAnsi="Arial" w:cs="Arial"/>
          <w:i/>
          <w:sz w:val="24"/>
          <w:szCs w:val="24"/>
        </w:rPr>
        <w:t>Staphylococcus</w:t>
      </w:r>
      <w:proofErr w:type="gramEnd"/>
      <w:r w:rsidRPr="005443E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443EE">
        <w:rPr>
          <w:rFonts w:ascii="Arial" w:hAnsi="Arial" w:cs="Arial"/>
          <w:i/>
          <w:sz w:val="24"/>
          <w:szCs w:val="24"/>
        </w:rPr>
        <w:t>aureus</w:t>
      </w:r>
      <w:proofErr w:type="spellEnd"/>
      <w:r w:rsidRPr="005443EE">
        <w:rPr>
          <w:rFonts w:ascii="Arial" w:hAnsi="Arial" w:cs="Arial"/>
          <w:i/>
          <w:sz w:val="24"/>
          <w:szCs w:val="24"/>
        </w:rPr>
        <w:t xml:space="preserve">, Streptococcus </w:t>
      </w:r>
      <w:proofErr w:type="spellStart"/>
      <w:r w:rsidRPr="005443EE">
        <w:rPr>
          <w:rFonts w:ascii="Arial" w:hAnsi="Arial" w:cs="Arial"/>
          <w:i/>
          <w:sz w:val="24"/>
          <w:szCs w:val="24"/>
        </w:rPr>
        <w:t>agalactiae</w:t>
      </w:r>
      <w:proofErr w:type="spellEnd"/>
      <w:r w:rsidRPr="005443EE">
        <w:rPr>
          <w:rFonts w:ascii="Arial" w:hAnsi="Arial" w:cs="Arial"/>
          <w:i/>
          <w:sz w:val="24"/>
          <w:szCs w:val="24"/>
        </w:rPr>
        <w:t>, Escherichia coli,</w:t>
      </w:r>
      <w:r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443EE">
        <w:rPr>
          <w:rFonts w:ascii="Arial" w:hAnsi="Arial" w:cs="Arial"/>
          <w:i/>
          <w:sz w:val="24"/>
          <w:szCs w:val="24"/>
        </w:rPr>
        <w:t>Aspergillus</w:t>
      </w:r>
      <w:proofErr w:type="spellEnd"/>
      <w:r w:rsidRPr="005443EE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5443EE">
        <w:rPr>
          <w:rFonts w:ascii="Arial" w:hAnsi="Arial" w:cs="Arial"/>
          <w:i/>
          <w:sz w:val="24"/>
          <w:szCs w:val="24"/>
        </w:rPr>
        <w:t>spp</w:t>
      </w:r>
      <w:proofErr w:type="spellEnd"/>
      <w:r w:rsidRPr="005443EE">
        <w:rPr>
          <w:rFonts w:ascii="Arial" w:hAnsi="Arial" w:cs="Arial"/>
          <w:i/>
          <w:sz w:val="24"/>
          <w:szCs w:val="24"/>
        </w:rPr>
        <w:t xml:space="preserve">  and Candida </w:t>
      </w:r>
      <w:proofErr w:type="spellStart"/>
      <w:r w:rsidRPr="005443EE">
        <w:rPr>
          <w:rFonts w:ascii="Arial" w:hAnsi="Arial" w:cs="Arial"/>
          <w:i/>
          <w:sz w:val="24"/>
          <w:szCs w:val="24"/>
        </w:rPr>
        <w:t>spp</w:t>
      </w:r>
      <w:proofErr w:type="spellEnd"/>
      <w:r w:rsidRPr="005443EE">
        <w:rPr>
          <w:rFonts w:ascii="Arial" w:hAnsi="Arial" w:cs="Arial"/>
          <w:i/>
          <w:sz w:val="24"/>
          <w:szCs w:val="24"/>
        </w:rPr>
        <w:t xml:space="preserve"> </w:t>
      </w:r>
      <w:r w:rsidRPr="005443EE">
        <w:rPr>
          <w:rFonts w:ascii="Arial" w:hAnsi="Arial" w:cs="Arial"/>
          <w:sz w:val="24"/>
          <w:szCs w:val="24"/>
        </w:rPr>
        <w:t>) in 103 California Mastitis Test (CMT) positive quarter sample</w:t>
      </w:r>
      <w:r>
        <w:rPr>
          <w:rFonts w:ascii="Arial" w:hAnsi="Arial" w:cs="Arial"/>
          <w:sz w:val="24"/>
          <w:szCs w:val="24"/>
        </w:rPr>
        <w:t>s</w:t>
      </w:r>
      <w:r w:rsidRPr="005443EE">
        <w:rPr>
          <w:rFonts w:ascii="Arial" w:hAnsi="Arial" w:cs="Arial"/>
          <w:sz w:val="24"/>
          <w:szCs w:val="24"/>
        </w:rPr>
        <w:t xml:space="preserve"> collected from  59 dairy cows in 11 different dairy farms located in </w:t>
      </w:r>
      <w:proofErr w:type="spellStart"/>
      <w:r w:rsidRPr="005443EE">
        <w:rPr>
          <w:rFonts w:ascii="Arial" w:hAnsi="Arial" w:cs="Arial"/>
          <w:sz w:val="24"/>
          <w:szCs w:val="24"/>
        </w:rPr>
        <w:t>Sylhet</w:t>
      </w:r>
      <w:proofErr w:type="spellEnd"/>
      <w:r w:rsidRPr="005443EE">
        <w:rPr>
          <w:rFonts w:ascii="Arial" w:hAnsi="Arial" w:cs="Arial"/>
          <w:sz w:val="24"/>
          <w:szCs w:val="24"/>
        </w:rPr>
        <w:t xml:space="preserve"> region of Bangladesh. The prevalence of CMT positive quarter sample</w:t>
      </w:r>
      <w:r>
        <w:rPr>
          <w:rFonts w:ascii="Arial" w:hAnsi="Arial" w:cs="Arial"/>
          <w:sz w:val="24"/>
          <w:szCs w:val="24"/>
        </w:rPr>
        <w:t>s</w:t>
      </w:r>
      <w:r w:rsidRPr="005443EE">
        <w:rPr>
          <w:rFonts w:ascii="Arial" w:hAnsi="Arial" w:cs="Arial"/>
          <w:sz w:val="24"/>
          <w:szCs w:val="24"/>
        </w:rPr>
        <w:t xml:space="preserve"> was 24.75%(103/416).Through bacteriological and fungal examinations of  CMT positive samples,</w:t>
      </w:r>
      <w:r>
        <w:rPr>
          <w:rFonts w:ascii="Arial" w:hAnsi="Arial" w:cs="Arial"/>
          <w:sz w:val="24"/>
          <w:szCs w:val="24"/>
        </w:rPr>
        <w:t xml:space="preserve"> </w:t>
      </w:r>
      <w:r w:rsidRPr="005443EE">
        <w:rPr>
          <w:rFonts w:ascii="Arial" w:hAnsi="Arial" w:cs="Arial"/>
          <w:sz w:val="24"/>
          <w:szCs w:val="24"/>
        </w:rPr>
        <w:t xml:space="preserve">five different isolates were found, these were:- </w:t>
      </w:r>
      <w:proofErr w:type="spellStart"/>
      <w:r w:rsidRPr="005443EE">
        <w:rPr>
          <w:rFonts w:ascii="Arial" w:hAnsi="Arial" w:cs="Arial"/>
          <w:i/>
          <w:sz w:val="24"/>
          <w:szCs w:val="24"/>
        </w:rPr>
        <w:t>S.aureus</w:t>
      </w:r>
      <w:proofErr w:type="spellEnd"/>
      <w:r w:rsidRPr="005443EE">
        <w:rPr>
          <w:rFonts w:ascii="Arial" w:hAnsi="Arial" w:cs="Arial"/>
          <w:sz w:val="24"/>
          <w:szCs w:val="24"/>
        </w:rPr>
        <w:t xml:space="preserve"> (80/103,77.66%), </w:t>
      </w:r>
      <w:proofErr w:type="spellStart"/>
      <w:r>
        <w:rPr>
          <w:rFonts w:ascii="Arial" w:hAnsi="Arial" w:cs="Arial"/>
          <w:i/>
          <w:sz w:val="24"/>
          <w:szCs w:val="24"/>
        </w:rPr>
        <w:t>Strept.</w:t>
      </w:r>
      <w:r w:rsidRPr="005443EE">
        <w:rPr>
          <w:rFonts w:ascii="Arial" w:hAnsi="Arial" w:cs="Arial"/>
          <w:i/>
          <w:sz w:val="24"/>
          <w:szCs w:val="24"/>
        </w:rPr>
        <w:t>agalactiae</w:t>
      </w:r>
      <w:proofErr w:type="spellEnd"/>
      <w:r w:rsidRPr="005443EE">
        <w:rPr>
          <w:rFonts w:ascii="Arial" w:hAnsi="Arial" w:cs="Arial"/>
          <w:sz w:val="24"/>
          <w:szCs w:val="24"/>
        </w:rPr>
        <w:t xml:space="preserve"> (72/103,69.9%), </w:t>
      </w:r>
      <w:proofErr w:type="spellStart"/>
      <w:r w:rsidRPr="005443EE">
        <w:rPr>
          <w:rFonts w:ascii="Arial" w:hAnsi="Arial" w:cs="Arial"/>
          <w:i/>
          <w:sz w:val="24"/>
          <w:szCs w:val="24"/>
        </w:rPr>
        <w:t>E.coli</w:t>
      </w:r>
      <w:proofErr w:type="spellEnd"/>
      <w:r>
        <w:rPr>
          <w:rFonts w:ascii="Arial" w:hAnsi="Arial" w:cs="Arial"/>
          <w:sz w:val="24"/>
          <w:szCs w:val="24"/>
        </w:rPr>
        <w:t xml:space="preserve"> (10/103,</w:t>
      </w:r>
      <w:r w:rsidRPr="005443EE">
        <w:rPr>
          <w:rFonts w:ascii="Arial" w:hAnsi="Arial" w:cs="Arial"/>
          <w:sz w:val="24"/>
          <w:szCs w:val="24"/>
        </w:rPr>
        <w:t>9.7%),</w:t>
      </w:r>
      <w:proofErr w:type="spellStart"/>
      <w:r w:rsidRPr="00AE0BC7">
        <w:rPr>
          <w:rFonts w:ascii="Arial" w:hAnsi="Arial" w:cs="Arial"/>
          <w:i/>
          <w:sz w:val="24"/>
          <w:szCs w:val="24"/>
        </w:rPr>
        <w:t>Aspergillus</w:t>
      </w:r>
      <w:proofErr w:type="spellEnd"/>
      <w:r w:rsidRPr="00AE0BC7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Pr="00AE0BC7">
        <w:rPr>
          <w:rFonts w:ascii="Arial" w:hAnsi="Arial" w:cs="Arial"/>
          <w:i/>
          <w:sz w:val="24"/>
          <w:szCs w:val="24"/>
        </w:rPr>
        <w:t>spp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(70/103,67.9</w:t>
      </w:r>
      <w:r w:rsidRPr="005443EE">
        <w:rPr>
          <w:rFonts w:ascii="Arial" w:hAnsi="Arial" w:cs="Arial"/>
          <w:sz w:val="24"/>
          <w:szCs w:val="24"/>
        </w:rPr>
        <w:t xml:space="preserve">6%), </w:t>
      </w:r>
      <w:r w:rsidRPr="00AE0BC7">
        <w:rPr>
          <w:rFonts w:ascii="Arial" w:hAnsi="Arial" w:cs="Arial"/>
          <w:i/>
          <w:sz w:val="24"/>
          <w:szCs w:val="24"/>
        </w:rPr>
        <w:t xml:space="preserve">Candida </w:t>
      </w:r>
      <w:proofErr w:type="spellStart"/>
      <w:r w:rsidRPr="00AE0BC7">
        <w:rPr>
          <w:rFonts w:ascii="Arial" w:hAnsi="Arial" w:cs="Arial"/>
          <w:i/>
          <w:sz w:val="24"/>
          <w:szCs w:val="24"/>
        </w:rPr>
        <w:t>spp</w:t>
      </w:r>
      <w:proofErr w:type="spellEnd"/>
      <w:r>
        <w:rPr>
          <w:rFonts w:ascii="Arial" w:hAnsi="Arial" w:cs="Arial"/>
          <w:sz w:val="24"/>
          <w:szCs w:val="24"/>
        </w:rPr>
        <w:t>( 15/103,14.56</w:t>
      </w:r>
      <w:r w:rsidRPr="005443EE">
        <w:rPr>
          <w:rFonts w:ascii="Arial" w:hAnsi="Arial" w:cs="Arial"/>
          <w:sz w:val="24"/>
          <w:szCs w:val="24"/>
        </w:rPr>
        <w:t>%)</w:t>
      </w:r>
      <w:r>
        <w:rPr>
          <w:rFonts w:ascii="Arial" w:hAnsi="Arial" w:cs="Arial"/>
          <w:sz w:val="24"/>
          <w:szCs w:val="24"/>
        </w:rPr>
        <w:t>. Antibiotic susceptibility</w:t>
      </w:r>
      <w:r w:rsidRPr="005443EE">
        <w:rPr>
          <w:rFonts w:ascii="Arial" w:hAnsi="Arial" w:cs="Arial"/>
          <w:sz w:val="24"/>
          <w:szCs w:val="24"/>
        </w:rPr>
        <w:t xml:space="preserve"> of the CMT positive sample</w:t>
      </w:r>
      <w:r>
        <w:rPr>
          <w:rFonts w:ascii="Arial" w:hAnsi="Arial" w:cs="Arial"/>
          <w:sz w:val="24"/>
          <w:szCs w:val="24"/>
        </w:rPr>
        <w:t>s was</w:t>
      </w:r>
      <w:r w:rsidRPr="005443EE">
        <w:rPr>
          <w:rFonts w:ascii="Arial" w:hAnsi="Arial" w:cs="Arial"/>
          <w:sz w:val="24"/>
          <w:szCs w:val="24"/>
        </w:rPr>
        <w:t xml:space="preserve"> investigated by disk diffusion method.</w:t>
      </w: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443EE">
        <w:rPr>
          <w:rFonts w:ascii="Arial" w:hAnsi="Arial" w:cs="Arial"/>
          <w:sz w:val="24"/>
          <w:szCs w:val="24"/>
        </w:rPr>
        <w:t>Ampicillin</w:t>
      </w:r>
      <w:proofErr w:type="spellEnd"/>
      <w:r w:rsidRPr="005443E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5443EE">
        <w:rPr>
          <w:rFonts w:ascii="Arial" w:hAnsi="Arial" w:cs="Arial"/>
          <w:sz w:val="24"/>
          <w:szCs w:val="24"/>
        </w:rPr>
        <w:t>Amoxycillin</w:t>
      </w:r>
      <w:proofErr w:type="spellEnd"/>
      <w:r w:rsidRPr="005443EE">
        <w:rPr>
          <w:rFonts w:ascii="Arial" w:hAnsi="Arial" w:cs="Arial"/>
          <w:sz w:val="24"/>
          <w:szCs w:val="24"/>
        </w:rPr>
        <w:t xml:space="preserve"> were resistance to 95</w:t>
      </w:r>
      <w:proofErr w:type="gramStart"/>
      <w:r w:rsidRPr="005443EE">
        <w:rPr>
          <w:rFonts w:ascii="Arial" w:hAnsi="Arial" w:cs="Arial"/>
          <w:sz w:val="24"/>
          <w:szCs w:val="24"/>
        </w:rPr>
        <w:t>%  samples</w:t>
      </w:r>
      <w:proofErr w:type="gramEnd"/>
      <w:r w:rsidRPr="005443EE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Pr="005443EE">
        <w:rPr>
          <w:rFonts w:ascii="Arial" w:hAnsi="Arial" w:cs="Arial"/>
          <w:sz w:val="24"/>
          <w:szCs w:val="24"/>
        </w:rPr>
        <w:t>Gentamycin</w:t>
      </w:r>
      <w:proofErr w:type="spellEnd"/>
      <w:r w:rsidRPr="005443EE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5443EE">
        <w:rPr>
          <w:rFonts w:ascii="Arial" w:hAnsi="Arial" w:cs="Arial"/>
          <w:sz w:val="24"/>
          <w:szCs w:val="24"/>
        </w:rPr>
        <w:t xml:space="preserve"> Ciprofloxacin, </w:t>
      </w:r>
      <w:proofErr w:type="spellStart"/>
      <w:r w:rsidRPr="005443EE">
        <w:rPr>
          <w:rFonts w:ascii="Arial" w:hAnsi="Arial" w:cs="Arial"/>
          <w:sz w:val="24"/>
          <w:szCs w:val="24"/>
        </w:rPr>
        <w:t>Trimethoprim-sulpha</w:t>
      </w:r>
      <w:r>
        <w:rPr>
          <w:rFonts w:ascii="Arial" w:hAnsi="Arial" w:cs="Arial"/>
          <w:sz w:val="24"/>
          <w:szCs w:val="24"/>
        </w:rPr>
        <w:t>methazole</w:t>
      </w:r>
      <w:proofErr w:type="spellEnd"/>
      <w:r>
        <w:rPr>
          <w:rFonts w:ascii="Arial" w:hAnsi="Arial" w:cs="Arial"/>
          <w:sz w:val="24"/>
          <w:szCs w:val="24"/>
        </w:rPr>
        <w:t xml:space="preserve"> were highly susceptib</w:t>
      </w:r>
      <w:r w:rsidRPr="005443EE">
        <w:rPr>
          <w:rFonts w:ascii="Arial" w:hAnsi="Arial" w:cs="Arial"/>
          <w:sz w:val="24"/>
          <w:szCs w:val="24"/>
        </w:rPr>
        <w:t xml:space="preserve">le to all samples.  Results of sensitivity to other </w:t>
      </w:r>
      <w:proofErr w:type="gramStart"/>
      <w:r w:rsidRPr="005443EE">
        <w:rPr>
          <w:rFonts w:ascii="Arial" w:hAnsi="Arial" w:cs="Arial"/>
          <w:sz w:val="24"/>
          <w:szCs w:val="24"/>
        </w:rPr>
        <w:t>antibiotics  were</w:t>
      </w:r>
      <w:proofErr w:type="gramEnd"/>
      <w:r w:rsidRPr="005443EE">
        <w:rPr>
          <w:rFonts w:ascii="Arial" w:hAnsi="Arial" w:cs="Arial"/>
          <w:sz w:val="24"/>
          <w:szCs w:val="24"/>
        </w:rPr>
        <w:t xml:space="preserve">  varied.</w:t>
      </w:r>
    </w:p>
    <w:p w:rsidR="00C667E8" w:rsidRPr="005443EE" w:rsidRDefault="00C667E8" w:rsidP="00C667E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443EE">
        <w:rPr>
          <w:rFonts w:ascii="Arial" w:hAnsi="Arial" w:cs="Arial"/>
          <w:b/>
          <w:sz w:val="24"/>
          <w:szCs w:val="24"/>
        </w:rPr>
        <w:t>Key words:</w:t>
      </w:r>
      <w:r w:rsidRPr="005443EE">
        <w:rPr>
          <w:rFonts w:ascii="Arial" w:hAnsi="Arial" w:cs="Arial"/>
          <w:sz w:val="24"/>
          <w:szCs w:val="24"/>
        </w:rPr>
        <w:t xml:space="preserve"> Subclinical mastitis, CMT, </w:t>
      </w:r>
      <w:r w:rsidRPr="00545014">
        <w:rPr>
          <w:rFonts w:ascii="Arial" w:hAnsi="Arial" w:cs="Arial"/>
          <w:sz w:val="24"/>
          <w:szCs w:val="24"/>
        </w:rPr>
        <w:t>Microbes</w:t>
      </w:r>
      <w:r w:rsidRPr="005443EE">
        <w:rPr>
          <w:rFonts w:ascii="Arial" w:hAnsi="Arial" w:cs="Arial"/>
          <w:i/>
          <w:sz w:val="24"/>
          <w:szCs w:val="24"/>
        </w:rPr>
        <w:t>,</w:t>
      </w:r>
      <w:r w:rsidRPr="005443EE">
        <w:rPr>
          <w:rFonts w:ascii="Arial" w:hAnsi="Arial" w:cs="Arial"/>
          <w:sz w:val="24"/>
          <w:szCs w:val="24"/>
        </w:rPr>
        <w:t xml:space="preserve"> Antibiotic susceptibility</w:t>
      </w:r>
    </w:p>
    <w:p w:rsidR="00093AC1" w:rsidRDefault="00093AC1"/>
    <w:sectPr w:rsidR="00093AC1" w:rsidSect="00093A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667E8"/>
    <w:rsid w:val="00093AC1"/>
    <w:rsid w:val="008E4FDE"/>
    <w:rsid w:val="00C66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utonnyMJ" w:eastAsiaTheme="minorHAnsi" w:hAnsi="SutonnyMJ" w:cs="SutonnyMJ"/>
        <w:b/>
        <w:i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7E8"/>
    <w:rPr>
      <w:rFonts w:asciiTheme="minorHAnsi" w:hAnsiTheme="minorHAnsi" w:cstheme="minorBidi"/>
      <w:b w:val="0"/>
      <w:i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1489</Characters>
  <Application>Microsoft Office Word</Application>
  <DocSecurity>0</DocSecurity>
  <Lines>12</Lines>
  <Paragraphs>3</Paragraphs>
  <ScaleCrop>false</ScaleCrop>
  <Company/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CnE</dc:creator>
  <cp:lastModifiedBy>CnE</cp:lastModifiedBy>
  <cp:revision>1</cp:revision>
  <dcterms:created xsi:type="dcterms:W3CDTF">2019-02-03T15:57:00Z</dcterms:created>
  <dcterms:modified xsi:type="dcterms:W3CDTF">2019-02-03T15:58:00Z</dcterms:modified>
</cp:coreProperties>
</file>