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AA6" w:rsidRPr="00962B5E" w:rsidRDefault="00115AA6" w:rsidP="00115AA6">
      <w:pPr>
        <w:jc w:val="center"/>
        <w:rPr>
          <w:rFonts w:ascii="Arial" w:hAnsi="Arial" w:cs="Arial"/>
          <w:sz w:val="24"/>
          <w:szCs w:val="24"/>
          <w:lang w:val="az-Latn-AZ"/>
        </w:rPr>
      </w:pPr>
      <w:r w:rsidRPr="0075431F">
        <w:rPr>
          <w:rFonts w:ascii="Arial" w:hAnsi="Arial" w:cs="Arial"/>
          <w:b/>
          <w:sz w:val="24"/>
          <w:szCs w:val="24"/>
          <w:lang w:val="az-Latn-AZ"/>
        </w:rPr>
        <w:t>The kinetics to convertation of carbon monoxide to carbon dioxide on the surface of mixed nano-catalyst</w:t>
      </w:r>
      <w:r w:rsidRPr="0075431F">
        <w:rPr>
          <w:rFonts w:ascii="Arial" w:hAnsi="Arial" w:cs="Arial"/>
          <w:b/>
          <w:sz w:val="24"/>
          <w:szCs w:val="24"/>
          <w:lang w:val="en-GB"/>
        </w:rPr>
        <w:t xml:space="preserve"> for reduce the </w:t>
      </w:r>
      <w:r w:rsidRPr="0075431F">
        <w:rPr>
          <w:rFonts w:ascii="Century Gothic" w:eastAsia="Times New Roman" w:hAnsi="Century Gothic"/>
          <w:b/>
          <w:bCs/>
          <w:color w:val="000000"/>
          <w:sz w:val="24"/>
          <w:szCs w:val="24"/>
          <w:lang w:val="en-GB"/>
        </w:rPr>
        <w:t>vehicles emissions</w:t>
      </w:r>
      <w:r w:rsidRPr="00962B5E">
        <w:rPr>
          <w:rFonts w:ascii="Century Gothic" w:eastAsia="Times New Roman" w:hAnsi="Century Gothic"/>
          <w:bCs/>
          <w:color w:val="000000"/>
          <w:sz w:val="24"/>
          <w:szCs w:val="24"/>
          <w:lang w:val="en-GB"/>
        </w:rPr>
        <w:t> </w:t>
      </w:r>
      <w:r w:rsidRPr="00962B5E">
        <w:rPr>
          <w:rFonts w:ascii="Arial" w:hAnsi="Arial" w:cs="Arial"/>
          <w:sz w:val="24"/>
          <w:szCs w:val="24"/>
          <w:lang w:val="az-Latn-AZ"/>
        </w:rPr>
        <w:t>.</w:t>
      </w:r>
    </w:p>
    <w:p w:rsidR="00115AA6" w:rsidRPr="00962B5E" w:rsidRDefault="00115AA6" w:rsidP="00115AA6">
      <w:pPr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962B5E">
        <w:rPr>
          <w:rFonts w:ascii="Times New Roman" w:eastAsia="Times New Roman" w:hAnsi="Times New Roman"/>
          <w:sz w:val="24"/>
          <w:szCs w:val="24"/>
          <w:lang w:val="en-US"/>
        </w:rPr>
        <w:t>Hasanov</w:t>
      </w:r>
      <w:proofErr w:type="spellEnd"/>
      <w:r w:rsidRPr="00962B5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62B5E">
        <w:rPr>
          <w:rFonts w:ascii="Times New Roman" w:eastAsia="Times New Roman" w:hAnsi="Times New Roman"/>
          <w:sz w:val="24"/>
          <w:szCs w:val="24"/>
          <w:lang w:val="en-US"/>
        </w:rPr>
        <w:t>Sadig</w:t>
      </w:r>
      <w:proofErr w:type="spellEnd"/>
      <w:r w:rsidRPr="00962B5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962B5E">
        <w:rPr>
          <w:rFonts w:ascii="Times New Roman" w:eastAsia="Times New Roman" w:hAnsi="Times New Roman"/>
          <w:sz w:val="24"/>
          <w:szCs w:val="24"/>
          <w:lang w:val="en-US"/>
        </w:rPr>
        <w:t>Huseyn</w:t>
      </w:r>
      <w:proofErr w:type="spellEnd"/>
      <w:r w:rsidRPr="00962B5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115AA6" w:rsidRPr="00962B5E" w:rsidRDefault="00115AA6" w:rsidP="00115AA6">
      <w:pPr>
        <w:spacing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62B5E">
        <w:rPr>
          <w:rFonts w:ascii="Times New Roman" w:eastAsia="Times New Roman" w:hAnsi="Times New Roman"/>
          <w:sz w:val="24"/>
          <w:szCs w:val="24"/>
          <w:lang w:val="en-US"/>
        </w:rPr>
        <w:t>Institute of Radiation Problems of National Academy Sciences of Azerbaijan,</w:t>
      </w:r>
    </w:p>
    <w:p w:rsidR="00115AA6" w:rsidRPr="00962B5E" w:rsidRDefault="00115AA6" w:rsidP="00115AA6">
      <w:pPr>
        <w:rPr>
          <w:rFonts w:ascii="Times New Roman" w:eastAsia="Times New Roman" w:hAnsi="Times New Roman"/>
          <w:i/>
          <w:sz w:val="24"/>
          <w:szCs w:val="24"/>
          <w:lang w:val="en-US"/>
        </w:rPr>
      </w:pPr>
      <w:r w:rsidRPr="00962B5E">
        <w:rPr>
          <w:rFonts w:ascii="Times New Roman" w:eastAsia="Times New Roman" w:hAnsi="Times New Roman"/>
          <w:i/>
          <w:sz w:val="24"/>
          <w:szCs w:val="24"/>
          <w:lang w:val="en-US"/>
        </w:rPr>
        <w:t>E-mail: h_sadiq@mail.ru</w:t>
      </w:r>
    </w:p>
    <w:p w:rsidR="00115AA6" w:rsidRDefault="00115AA6" w:rsidP="00115AA6">
      <w:pPr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Co-authors^</w:t>
      </w:r>
    </w:p>
    <w:p w:rsidR="00115AA6" w:rsidRPr="00962B5E" w:rsidRDefault="00115AA6" w:rsidP="00115AA6">
      <w:pPr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962B5E">
        <w:rPr>
          <w:rFonts w:ascii="Times New Roman" w:eastAsia="Times New Roman" w:hAnsi="Times New Roman"/>
          <w:sz w:val="24"/>
          <w:szCs w:val="24"/>
          <w:lang w:val="en-US"/>
        </w:rPr>
        <w:t>Mustafayev</w:t>
      </w:r>
      <w:proofErr w:type="spellEnd"/>
      <w:r w:rsidRPr="00962B5E">
        <w:rPr>
          <w:rFonts w:ascii="Times New Roman" w:eastAsia="Times New Roman" w:hAnsi="Times New Roman"/>
          <w:sz w:val="24"/>
          <w:szCs w:val="24"/>
          <w:lang w:val="en-US"/>
        </w:rPr>
        <w:t xml:space="preserve"> Islam </w:t>
      </w:r>
      <w:proofErr w:type="spellStart"/>
      <w:r w:rsidRPr="00962B5E">
        <w:rPr>
          <w:rFonts w:ascii="Times New Roman" w:eastAsia="Times New Roman" w:hAnsi="Times New Roman"/>
          <w:sz w:val="24"/>
          <w:szCs w:val="24"/>
          <w:lang w:val="en-US"/>
        </w:rPr>
        <w:t>Israfil</w:t>
      </w:r>
      <w:proofErr w:type="spellEnd"/>
      <w:r w:rsidRPr="00962B5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115AA6" w:rsidRPr="00962B5E" w:rsidRDefault="00115AA6" w:rsidP="00115AA6">
      <w:pPr>
        <w:spacing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62B5E">
        <w:rPr>
          <w:rFonts w:ascii="Times New Roman" w:eastAsia="Times New Roman" w:hAnsi="Times New Roman"/>
          <w:sz w:val="24"/>
          <w:szCs w:val="24"/>
          <w:lang w:val="en-US"/>
        </w:rPr>
        <w:t>Institute of Radiation Problems of National Academy Sciences of Azerbaijan,</w:t>
      </w:r>
    </w:p>
    <w:p w:rsidR="00115AA6" w:rsidRPr="00962B5E" w:rsidRDefault="00115AA6" w:rsidP="00115AA6">
      <w:pPr>
        <w:spacing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62B5E">
        <w:rPr>
          <w:rFonts w:ascii="Times New Roman" w:eastAsia="Times New Roman" w:hAnsi="Times New Roman"/>
          <w:sz w:val="24"/>
          <w:szCs w:val="24"/>
          <w:lang w:val="en-US"/>
        </w:rPr>
        <w:t>imustafayev@gmail.com</w:t>
      </w:r>
    </w:p>
    <w:p w:rsidR="00115AA6" w:rsidRPr="00962B5E" w:rsidRDefault="00115AA6" w:rsidP="00115AA6">
      <w:pPr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proofErr w:type="gramStart"/>
      <w:r w:rsidRPr="00962B5E">
        <w:rPr>
          <w:rFonts w:ascii="Times New Roman" w:eastAsia="Times New Roman" w:hAnsi="Times New Roman"/>
          <w:sz w:val="24"/>
          <w:szCs w:val="24"/>
        </w:rPr>
        <w:t>Ма</w:t>
      </w:r>
      <w:proofErr w:type="gramEnd"/>
      <w:r>
        <w:rPr>
          <w:rFonts w:ascii="Times New Roman" w:eastAsia="Times New Roman" w:hAnsi="Times New Roman"/>
          <w:sz w:val="24"/>
          <w:szCs w:val="24"/>
          <w:lang w:val="en-US"/>
        </w:rPr>
        <w:t>hmudov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Hokman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Muvaj</w:t>
      </w:r>
      <w:r w:rsidRPr="00962B5E">
        <w:rPr>
          <w:rFonts w:ascii="Times New Roman" w:eastAsia="Times New Roman" w:hAnsi="Times New Roman"/>
          <w:sz w:val="24"/>
          <w:szCs w:val="24"/>
          <w:lang w:val="en-US"/>
        </w:rPr>
        <w:t>at</w:t>
      </w:r>
      <w:proofErr w:type="spellEnd"/>
    </w:p>
    <w:p w:rsidR="00115AA6" w:rsidRPr="00962B5E" w:rsidRDefault="00115AA6" w:rsidP="00115AA6">
      <w:pPr>
        <w:spacing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962B5E">
        <w:rPr>
          <w:rFonts w:ascii="Times New Roman" w:eastAsia="Times New Roman" w:hAnsi="Times New Roman"/>
          <w:sz w:val="24"/>
          <w:szCs w:val="24"/>
          <w:lang w:val="en-US"/>
        </w:rPr>
        <w:t>Institute of Radiation Problems of National Academy Sciences of Azerbaijan,</w:t>
      </w:r>
    </w:p>
    <w:p w:rsidR="00115AA6" w:rsidRPr="00962B5E" w:rsidRDefault="00115AA6" w:rsidP="00115AA6">
      <w:pPr>
        <w:spacing w:line="240" w:lineRule="auto"/>
        <w:rPr>
          <w:rFonts w:ascii="Times New Roman" w:eastAsia="Times New Roman" w:hAnsi="Times New Roman"/>
          <w:i/>
          <w:sz w:val="24"/>
          <w:szCs w:val="24"/>
          <w:lang w:val="az-Latn-AZ"/>
        </w:rPr>
      </w:pPr>
      <w:r w:rsidRPr="00962B5E"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E-mail: </w:t>
      </w:r>
      <w:r w:rsidRPr="00962B5E">
        <w:rPr>
          <w:rFonts w:ascii="Times New Roman" w:eastAsia="Times New Roman" w:hAnsi="Times New Roman"/>
          <w:i/>
          <w:sz w:val="24"/>
          <w:szCs w:val="24"/>
          <w:lang w:val="az-Latn-AZ"/>
        </w:rPr>
        <w:t>hokman</w:t>
      </w:r>
      <w:r w:rsidRPr="00962B5E">
        <w:rPr>
          <w:rFonts w:ascii="Times New Roman" w:eastAsia="Times New Roman" w:hAnsi="Times New Roman"/>
          <w:i/>
          <w:sz w:val="24"/>
          <w:szCs w:val="24"/>
          <w:lang w:val="en-US"/>
        </w:rPr>
        <w:t>@</w:t>
      </w:r>
      <w:proofErr w:type="spellStart"/>
      <w:r w:rsidRPr="00962B5E">
        <w:rPr>
          <w:rFonts w:ascii="Times New Roman" w:eastAsia="Times New Roman" w:hAnsi="Times New Roman"/>
          <w:i/>
          <w:sz w:val="24"/>
          <w:szCs w:val="24"/>
          <w:lang w:val="en-US"/>
        </w:rPr>
        <w:t>mail.ru</w:t>
      </w:r>
      <w:proofErr w:type="spellEnd"/>
    </w:p>
    <w:p w:rsidR="00115AA6" w:rsidRPr="00962B5E" w:rsidRDefault="00115AA6" w:rsidP="00115AA6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962B5E">
        <w:rPr>
          <w:rFonts w:ascii="Arial" w:hAnsi="Arial" w:cs="Arial"/>
          <w:sz w:val="24"/>
          <w:szCs w:val="24"/>
          <w:lang w:val="en-US"/>
        </w:rPr>
        <w:t>Adress</w:t>
      </w:r>
      <w:proofErr w:type="spellEnd"/>
      <w:r w:rsidRPr="00962B5E">
        <w:rPr>
          <w:rFonts w:ascii="Arial" w:hAnsi="Arial" w:cs="Arial"/>
          <w:sz w:val="24"/>
          <w:szCs w:val="24"/>
          <w:lang w:val="en-US"/>
        </w:rPr>
        <w:t xml:space="preserve">: </w:t>
      </w:r>
      <w:r w:rsidRPr="00962B5E">
        <w:rPr>
          <w:rFonts w:ascii="Arial" w:hAnsi="Arial" w:cs="Arial"/>
          <w:sz w:val="24"/>
          <w:szCs w:val="24"/>
        </w:rPr>
        <w:t>А</w:t>
      </w:r>
      <w:r w:rsidRPr="00962B5E">
        <w:rPr>
          <w:rFonts w:ascii="Arial" w:hAnsi="Arial" w:cs="Arial"/>
          <w:sz w:val="24"/>
          <w:szCs w:val="24"/>
          <w:lang w:val="en-US"/>
        </w:rPr>
        <w:t xml:space="preserve">Z 1143, 31 </w:t>
      </w:r>
      <w:proofErr w:type="gramStart"/>
      <w:r w:rsidRPr="00962B5E">
        <w:rPr>
          <w:rFonts w:ascii="Arial" w:hAnsi="Arial" w:cs="Arial"/>
          <w:sz w:val="24"/>
          <w:szCs w:val="24"/>
          <w:lang w:val="en-US"/>
        </w:rPr>
        <w:t>a</w:t>
      </w:r>
      <w:proofErr w:type="gramEnd"/>
      <w:r w:rsidRPr="00962B5E">
        <w:rPr>
          <w:rFonts w:ascii="Arial" w:hAnsi="Arial" w:cs="Arial"/>
          <w:sz w:val="24"/>
          <w:szCs w:val="24"/>
          <w:lang w:val="en-US"/>
        </w:rPr>
        <w:t xml:space="preserve"> Avenue </w:t>
      </w:r>
      <w:proofErr w:type="spellStart"/>
      <w:r w:rsidRPr="00962B5E">
        <w:rPr>
          <w:rFonts w:ascii="Arial" w:hAnsi="Arial" w:cs="Arial"/>
          <w:sz w:val="24"/>
          <w:szCs w:val="24"/>
          <w:lang w:val="en-US"/>
        </w:rPr>
        <w:t>H.Javid</w:t>
      </w:r>
      <w:proofErr w:type="spellEnd"/>
      <w:r w:rsidRPr="00962B5E">
        <w:rPr>
          <w:rFonts w:ascii="Arial" w:hAnsi="Arial" w:cs="Arial"/>
          <w:sz w:val="24"/>
          <w:szCs w:val="24"/>
          <w:lang w:val="en-US"/>
        </w:rPr>
        <w:t>, Baku city</w:t>
      </w:r>
    </w:p>
    <w:p w:rsidR="00115AA6" w:rsidRPr="00962B5E" w:rsidRDefault="00115AA6" w:rsidP="00115AA6">
      <w:pPr>
        <w:pStyle w:val="1"/>
        <w:spacing w:after="120"/>
        <w:jc w:val="both"/>
        <w:rPr>
          <w:color w:val="auto"/>
          <w:sz w:val="24"/>
          <w:szCs w:val="24"/>
          <w:lang w:val="az-Latn-AZ"/>
        </w:rPr>
      </w:pPr>
      <w:r w:rsidRPr="00962B5E">
        <w:rPr>
          <w:color w:val="auto"/>
          <w:sz w:val="24"/>
          <w:szCs w:val="24"/>
          <w:lang w:val="en-US"/>
        </w:rPr>
        <w:t xml:space="preserve">Abstract: </w:t>
      </w:r>
      <w:r w:rsidRPr="00962B5E">
        <w:rPr>
          <w:color w:val="auto"/>
          <w:sz w:val="24"/>
          <w:szCs w:val="24"/>
          <w:lang w:val="az-Latn-AZ"/>
        </w:rPr>
        <w:t xml:space="preserve">In this article, the kinetics of oxidation process of carbon-monoxide on the nano-catalyst surface has been investigated. The investigation  conducted in different flow conditions and temperature, by the range of </w:t>
      </w:r>
      <w:r w:rsidRPr="00962B5E">
        <w:rPr>
          <w:rFonts w:eastAsia="Times New Roman"/>
          <w:color w:val="auto"/>
          <w:sz w:val="24"/>
          <w:szCs w:val="24"/>
          <w:lang w:val="en-US"/>
        </w:rPr>
        <w:sym w:font="Symbol" w:char="F044"/>
      </w:r>
      <w:r w:rsidRPr="00962B5E">
        <w:rPr>
          <w:color w:val="auto"/>
          <w:sz w:val="24"/>
          <w:szCs w:val="24"/>
          <w:lang w:val="az-Latn-AZ"/>
        </w:rPr>
        <w:t>T=70-350</w:t>
      </w:r>
      <w:r w:rsidRPr="00962B5E">
        <w:rPr>
          <w:color w:val="auto"/>
          <w:sz w:val="24"/>
          <w:szCs w:val="24"/>
          <w:vertAlign w:val="superscript"/>
          <w:lang w:val="az-Latn-AZ"/>
        </w:rPr>
        <w:t>o</w:t>
      </w:r>
      <w:r w:rsidRPr="00962B5E">
        <w:rPr>
          <w:color w:val="auto"/>
          <w:sz w:val="24"/>
          <w:szCs w:val="24"/>
          <w:lang w:val="az-Latn-AZ"/>
        </w:rPr>
        <w:t xml:space="preserve">C, dependence on kinetic  convertation of carbon monoxide to carbon dioxide in the closed system. İt is determined that speed of </w:t>
      </w:r>
      <w:r w:rsidRPr="00962B5E">
        <w:rPr>
          <w:color w:val="auto"/>
          <w:sz w:val="24"/>
          <w:szCs w:val="24"/>
          <w:lang w:val="en-US"/>
        </w:rPr>
        <w:t>conversion process increases by 1.30-1.32 times as temperature increases on the surface of cataly</w:t>
      </w:r>
      <w:r>
        <w:rPr>
          <w:color w:val="auto"/>
          <w:sz w:val="24"/>
          <w:szCs w:val="24"/>
          <w:lang w:val="en-US"/>
        </w:rPr>
        <w:t>st</w:t>
      </w:r>
      <w:r w:rsidRPr="00962B5E">
        <w:rPr>
          <w:color w:val="auto"/>
          <w:sz w:val="24"/>
          <w:szCs w:val="24"/>
          <w:lang w:val="en-US"/>
        </w:rPr>
        <w:t>.</w:t>
      </w:r>
      <w:r w:rsidRPr="00962B5E">
        <w:rPr>
          <w:color w:val="auto"/>
          <w:sz w:val="24"/>
          <w:szCs w:val="24"/>
          <w:lang w:val="az-Latn-AZ"/>
        </w:rPr>
        <w:t xml:space="preserve"> At low flow rates the conversion of carbon-monooxide to carbon –dioxide runs more rapidly.   </w:t>
      </w:r>
    </w:p>
    <w:p w:rsidR="001B36D4" w:rsidRPr="00115AA6" w:rsidRDefault="001B36D4">
      <w:pPr>
        <w:rPr>
          <w:lang w:val="az-Latn-AZ"/>
        </w:rPr>
      </w:pPr>
    </w:p>
    <w:sectPr w:rsidR="001B36D4" w:rsidRPr="00115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5AA6"/>
    <w:rsid w:val="00115AA6"/>
    <w:rsid w:val="001B3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115AA6"/>
    <w:pPr>
      <w:spacing w:after="0"/>
    </w:pPr>
    <w:rPr>
      <w:rFonts w:ascii="Arial" w:eastAsia="MS Mincho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ilkin</dc:creator>
  <cp:keywords/>
  <dc:description/>
  <cp:lastModifiedBy>ilkin</cp:lastModifiedBy>
  <cp:revision>2</cp:revision>
  <dcterms:created xsi:type="dcterms:W3CDTF">2016-12-24T18:40:00Z</dcterms:created>
  <dcterms:modified xsi:type="dcterms:W3CDTF">2016-12-24T18:41:00Z</dcterms:modified>
</cp:coreProperties>
</file>