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55" w:rsidRDefault="00C532DD" w:rsidP="004D1CB8">
      <w:pPr>
        <w:jc w:val="center"/>
        <w:rPr>
          <w:b/>
          <w:sz w:val="36"/>
          <w:szCs w:val="36"/>
          <w:lang w:val="en-US"/>
        </w:rPr>
      </w:pPr>
      <w:r w:rsidRPr="00F8419C">
        <w:rPr>
          <w:b/>
          <w:sz w:val="36"/>
          <w:szCs w:val="36"/>
          <w:lang w:val="en-US"/>
        </w:rPr>
        <w:t>GASTRIC SYNCHRONOUS STROMAL TUMOR AND ADENOCARCINOMA: A FORTUITOUS ASSOCIATION</w:t>
      </w:r>
      <w:r w:rsidR="003C30CB">
        <w:rPr>
          <w:b/>
          <w:sz w:val="36"/>
          <w:szCs w:val="36"/>
          <w:lang w:val="en-US"/>
        </w:rPr>
        <w:t>?</w:t>
      </w:r>
      <w:r>
        <w:rPr>
          <w:b/>
          <w:sz w:val="36"/>
          <w:szCs w:val="36"/>
          <w:lang w:val="en-US"/>
        </w:rPr>
        <w:t xml:space="preserve"> </w:t>
      </w:r>
    </w:p>
    <w:p w:rsidR="00B571A0" w:rsidRDefault="00F65964" w:rsidP="00B571A0">
      <w:pPr>
        <w:jc w:val="center"/>
        <w:rPr>
          <w:bCs/>
          <w:sz w:val="24"/>
          <w:szCs w:val="24"/>
          <w:lang w:val="en-US"/>
        </w:rPr>
      </w:pPr>
      <w:r w:rsidRPr="00B51D0F">
        <w:rPr>
          <w:bCs/>
          <w:sz w:val="24"/>
          <w:szCs w:val="24"/>
          <w:lang w:val="en-US"/>
        </w:rPr>
        <w:t>Anis</w:t>
      </w:r>
      <w:r w:rsidR="00B571A0">
        <w:rPr>
          <w:bCs/>
          <w:sz w:val="24"/>
          <w:szCs w:val="24"/>
          <w:lang w:val="en-US"/>
        </w:rPr>
        <w:t xml:space="preserve"> </w:t>
      </w:r>
      <w:r w:rsidR="00B571A0" w:rsidRPr="00B51D0F">
        <w:rPr>
          <w:bCs/>
          <w:sz w:val="24"/>
          <w:szCs w:val="24"/>
          <w:lang w:val="en-US"/>
        </w:rPr>
        <w:t>Haddad</w:t>
      </w:r>
      <w:r w:rsidRPr="00B51D0F">
        <w:rPr>
          <w:bCs/>
          <w:sz w:val="24"/>
          <w:szCs w:val="24"/>
          <w:lang w:val="en-US"/>
        </w:rPr>
        <w:t>, Selma</w:t>
      </w:r>
      <w:r w:rsidR="00B571A0">
        <w:rPr>
          <w:bCs/>
          <w:sz w:val="24"/>
          <w:szCs w:val="24"/>
          <w:lang w:val="en-US"/>
        </w:rPr>
        <w:t xml:space="preserve"> </w:t>
      </w:r>
      <w:proofErr w:type="spellStart"/>
      <w:r w:rsidR="00B571A0" w:rsidRPr="00B51D0F">
        <w:rPr>
          <w:bCs/>
          <w:sz w:val="24"/>
          <w:szCs w:val="24"/>
          <w:lang w:val="en-US"/>
        </w:rPr>
        <w:t>Kacem</w:t>
      </w:r>
      <w:proofErr w:type="spellEnd"/>
      <w:r w:rsidRPr="00B51D0F">
        <w:rPr>
          <w:bCs/>
          <w:sz w:val="24"/>
          <w:szCs w:val="24"/>
          <w:lang w:val="en-US"/>
        </w:rPr>
        <w:t>, Amine</w:t>
      </w:r>
      <w:r w:rsidR="00B571A0">
        <w:rPr>
          <w:bCs/>
          <w:sz w:val="24"/>
          <w:szCs w:val="24"/>
          <w:lang w:val="en-US"/>
        </w:rPr>
        <w:t xml:space="preserve"> </w:t>
      </w:r>
      <w:proofErr w:type="spellStart"/>
      <w:r w:rsidR="00B571A0" w:rsidRPr="00B51D0F">
        <w:rPr>
          <w:bCs/>
          <w:sz w:val="24"/>
          <w:szCs w:val="24"/>
          <w:lang w:val="en-US"/>
        </w:rPr>
        <w:t>Sebai</w:t>
      </w:r>
      <w:proofErr w:type="spellEnd"/>
      <w:r w:rsidRPr="00B51D0F">
        <w:rPr>
          <w:bCs/>
          <w:sz w:val="24"/>
          <w:szCs w:val="24"/>
          <w:lang w:val="en-US"/>
        </w:rPr>
        <w:t xml:space="preserve">, </w:t>
      </w:r>
      <w:proofErr w:type="spellStart"/>
      <w:r w:rsidRPr="00B51D0F">
        <w:rPr>
          <w:bCs/>
          <w:sz w:val="24"/>
          <w:szCs w:val="24"/>
          <w:lang w:val="en-US"/>
        </w:rPr>
        <w:t>Houcine</w:t>
      </w:r>
      <w:proofErr w:type="spellEnd"/>
      <w:r w:rsidR="00B571A0">
        <w:rPr>
          <w:bCs/>
          <w:sz w:val="24"/>
          <w:szCs w:val="24"/>
          <w:lang w:val="en-US"/>
        </w:rPr>
        <w:t xml:space="preserve"> </w:t>
      </w:r>
      <w:proofErr w:type="spellStart"/>
      <w:r w:rsidR="00B571A0" w:rsidRPr="00B51D0F">
        <w:rPr>
          <w:bCs/>
          <w:sz w:val="24"/>
          <w:szCs w:val="24"/>
          <w:lang w:val="en-US"/>
        </w:rPr>
        <w:t>Maghrebi</w:t>
      </w:r>
      <w:proofErr w:type="spellEnd"/>
      <w:r w:rsidRPr="00B51D0F">
        <w:rPr>
          <w:bCs/>
          <w:sz w:val="24"/>
          <w:szCs w:val="24"/>
          <w:lang w:val="en-US"/>
        </w:rPr>
        <w:t xml:space="preserve">, </w:t>
      </w:r>
      <w:r w:rsidR="00B51D0F">
        <w:rPr>
          <w:bCs/>
          <w:sz w:val="24"/>
          <w:szCs w:val="24"/>
          <w:lang w:val="en-US"/>
        </w:rPr>
        <w:t>Amine</w:t>
      </w:r>
      <w:r w:rsidR="00B571A0">
        <w:rPr>
          <w:bCs/>
          <w:sz w:val="24"/>
          <w:szCs w:val="24"/>
          <w:lang w:val="en-US"/>
        </w:rPr>
        <w:t xml:space="preserve"> </w:t>
      </w:r>
      <w:proofErr w:type="spellStart"/>
      <w:r w:rsidR="00B571A0">
        <w:rPr>
          <w:bCs/>
          <w:sz w:val="24"/>
          <w:szCs w:val="24"/>
          <w:lang w:val="en-US"/>
        </w:rPr>
        <w:t>Makni</w:t>
      </w:r>
      <w:proofErr w:type="spellEnd"/>
      <w:r w:rsidR="00B51D0F">
        <w:rPr>
          <w:bCs/>
          <w:sz w:val="24"/>
          <w:szCs w:val="24"/>
          <w:lang w:val="en-US"/>
        </w:rPr>
        <w:t xml:space="preserve">, </w:t>
      </w:r>
    </w:p>
    <w:p w:rsidR="00F65964" w:rsidRPr="00B51D0F" w:rsidRDefault="00B571A0" w:rsidP="00B571A0">
      <w:pPr>
        <w:jc w:val="center"/>
        <w:rPr>
          <w:bCs/>
          <w:sz w:val="24"/>
          <w:szCs w:val="24"/>
          <w:lang w:val="en-US"/>
        </w:rPr>
      </w:pPr>
      <w:proofErr w:type="spellStart"/>
      <w:r w:rsidRPr="00B51D0F">
        <w:rPr>
          <w:bCs/>
          <w:sz w:val="24"/>
          <w:szCs w:val="24"/>
          <w:lang w:val="en-US"/>
        </w:rPr>
        <w:t>Montassar</w:t>
      </w:r>
      <w:proofErr w:type="spellEnd"/>
      <w:r w:rsidRPr="00B51D0F">
        <w:rPr>
          <w:bCs/>
          <w:sz w:val="24"/>
          <w:szCs w:val="24"/>
          <w:lang w:val="en-US"/>
        </w:rPr>
        <w:t xml:space="preserve"> </w:t>
      </w:r>
      <w:proofErr w:type="spellStart"/>
      <w:r w:rsidR="00F65964" w:rsidRPr="00B51D0F">
        <w:rPr>
          <w:bCs/>
          <w:sz w:val="24"/>
          <w:szCs w:val="24"/>
          <w:lang w:val="en-US"/>
        </w:rPr>
        <w:t>Kacem</w:t>
      </w:r>
      <w:proofErr w:type="spellEnd"/>
      <w:r w:rsidR="00F65964" w:rsidRPr="00B51D0F">
        <w:rPr>
          <w:bCs/>
          <w:sz w:val="24"/>
          <w:szCs w:val="24"/>
          <w:lang w:val="en-US"/>
        </w:rPr>
        <w:t xml:space="preserve"> </w:t>
      </w:r>
    </w:p>
    <w:p w:rsidR="003121DA" w:rsidRPr="00F8419C" w:rsidRDefault="003121DA">
      <w:pPr>
        <w:rPr>
          <w:b/>
          <w:sz w:val="32"/>
          <w:szCs w:val="32"/>
          <w:u w:val="single"/>
          <w:lang w:val="en-US"/>
        </w:rPr>
      </w:pPr>
    </w:p>
    <w:p w:rsidR="003121DA" w:rsidRPr="00F8419C" w:rsidRDefault="003121DA">
      <w:pPr>
        <w:rPr>
          <w:b/>
          <w:sz w:val="32"/>
          <w:szCs w:val="32"/>
          <w:u w:val="single"/>
          <w:lang w:val="en-US"/>
        </w:rPr>
      </w:pPr>
    </w:p>
    <w:p w:rsidR="00F22355" w:rsidRPr="00F8419C" w:rsidRDefault="00C532DD">
      <w:pPr>
        <w:rPr>
          <w:b/>
          <w:sz w:val="32"/>
          <w:szCs w:val="32"/>
          <w:u w:val="single"/>
          <w:lang w:val="en-US"/>
        </w:rPr>
      </w:pPr>
      <w:r w:rsidRPr="00F8419C">
        <w:rPr>
          <w:b/>
          <w:sz w:val="32"/>
          <w:szCs w:val="32"/>
          <w:u w:val="single"/>
          <w:lang w:val="en-US"/>
        </w:rPr>
        <w:t>INTRODUCTION</w:t>
      </w:r>
      <w:r>
        <w:rPr>
          <w:b/>
          <w:sz w:val="32"/>
          <w:szCs w:val="32"/>
          <w:u w:val="single"/>
          <w:lang w:val="en-US"/>
        </w:rPr>
        <w:t>:</w:t>
      </w:r>
    </w:p>
    <w:p w:rsidR="008C3B39" w:rsidRPr="00F8419C" w:rsidRDefault="00C76972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Stromal tumors (GIST) are the most frequent </w:t>
      </w:r>
      <w:proofErr w:type="spellStart"/>
      <w:r w:rsidRPr="00F8419C">
        <w:rPr>
          <w:sz w:val="24"/>
          <w:szCs w:val="24"/>
          <w:lang w:val="en-US"/>
        </w:rPr>
        <w:t>mesenchymal</w:t>
      </w:r>
      <w:proofErr w:type="spellEnd"/>
      <w:r w:rsidRPr="00F8419C">
        <w:rPr>
          <w:sz w:val="24"/>
          <w:szCs w:val="24"/>
          <w:lang w:val="en-US"/>
        </w:rPr>
        <w:t xml:space="preserve"> tumors of the digestive tract </w:t>
      </w:r>
      <w:r w:rsidR="004023FA" w:rsidRPr="00F8419C">
        <w:rPr>
          <w:sz w:val="24"/>
          <w:szCs w:val="24"/>
          <w:lang w:val="en-US"/>
        </w:rPr>
        <w:t>[1</w:t>
      </w:r>
      <w:proofErr w:type="gramStart"/>
      <w:r w:rsidR="004023FA" w:rsidRPr="00F8419C">
        <w:rPr>
          <w:sz w:val="24"/>
          <w:szCs w:val="24"/>
          <w:lang w:val="en-US"/>
        </w:rPr>
        <w:t>,2</w:t>
      </w:r>
      <w:proofErr w:type="gramEnd"/>
      <w:r w:rsidR="008C3B39" w:rsidRPr="00F8419C">
        <w:rPr>
          <w:sz w:val="24"/>
          <w:szCs w:val="24"/>
          <w:lang w:val="en-US"/>
        </w:rPr>
        <w:t xml:space="preserve">] </w:t>
      </w:r>
      <w:r w:rsidRPr="00F8419C">
        <w:rPr>
          <w:sz w:val="24"/>
          <w:szCs w:val="24"/>
          <w:lang w:val="en-US"/>
        </w:rPr>
        <w:t xml:space="preserve">with an incidence of 10 to 20 cases per 10 million people </w:t>
      </w:r>
      <w:r w:rsidR="004023FA" w:rsidRPr="00F8419C">
        <w:rPr>
          <w:sz w:val="24"/>
          <w:szCs w:val="24"/>
          <w:lang w:val="en-US"/>
        </w:rPr>
        <w:t>[3-7</w:t>
      </w:r>
      <w:r w:rsidR="00952D1E" w:rsidRPr="00F8419C">
        <w:rPr>
          <w:sz w:val="24"/>
          <w:szCs w:val="24"/>
          <w:lang w:val="en-US"/>
        </w:rPr>
        <w:t>]. They</w:t>
      </w:r>
      <w:r w:rsidRPr="00F8419C">
        <w:rPr>
          <w:sz w:val="24"/>
          <w:szCs w:val="24"/>
          <w:lang w:val="en-US"/>
        </w:rPr>
        <w:t xml:space="preserve"> sit mainly in the stomach </w:t>
      </w:r>
      <w:r w:rsidR="008C3B39" w:rsidRPr="00F8419C">
        <w:rPr>
          <w:sz w:val="24"/>
          <w:szCs w:val="24"/>
          <w:lang w:val="en-US"/>
        </w:rPr>
        <w:t>[</w:t>
      </w:r>
      <w:r w:rsidR="004023FA" w:rsidRPr="00F8419C">
        <w:rPr>
          <w:sz w:val="24"/>
          <w:szCs w:val="24"/>
          <w:lang w:val="en-US"/>
        </w:rPr>
        <w:t>8-11</w:t>
      </w:r>
      <w:r w:rsidR="00952D1E" w:rsidRPr="00F8419C">
        <w:rPr>
          <w:sz w:val="24"/>
          <w:szCs w:val="24"/>
          <w:lang w:val="en-US"/>
        </w:rPr>
        <w:t>] and</w:t>
      </w:r>
      <w:r w:rsidRPr="00F8419C">
        <w:rPr>
          <w:sz w:val="24"/>
          <w:szCs w:val="24"/>
          <w:lang w:val="en-US"/>
        </w:rPr>
        <w:t xml:space="preserve"> represent 1 to 2.2% of malignant digestive tumors </w:t>
      </w:r>
      <w:r w:rsidR="008C3B39" w:rsidRPr="00F8419C">
        <w:rPr>
          <w:sz w:val="24"/>
          <w:szCs w:val="24"/>
          <w:lang w:val="en-US"/>
        </w:rPr>
        <w:t>[</w:t>
      </w:r>
      <w:r w:rsidR="004023FA" w:rsidRPr="00F8419C">
        <w:rPr>
          <w:sz w:val="24"/>
          <w:szCs w:val="24"/>
          <w:lang w:val="en-US"/>
        </w:rPr>
        <w:t>4</w:t>
      </w:r>
      <w:proofErr w:type="gramStart"/>
      <w:r w:rsidR="004023FA" w:rsidRPr="00F8419C">
        <w:rPr>
          <w:sz w:val="24"/>
          <w:szCs w:val="24"/>
          <w:lang w:val="en-US"/>
        </w:rPr>
        <w:t>,12</w:t>
      </w:r>
      <w:proofErr w:type="gramEnd"/>
      <w:r w:rsidR="004023FA" w:rsidRPr="00F8419C">
        <w:rPr>
          <w:sz w:val="24"/>
          <w:szCs w:val="24"/>
          <w:lang w:val="en-US"/>
        </w:rPr>
        <w:t>-14</w:t>
      </w:r>
      <w:r w:rsidR="008C3B39" w:rsidRPr="00F8419C">
        <w:rPr>
          <w:sz w:val="24"/>
          <w:szCs w:val="24"/>
          <w:lang w:val="en-US"/>
        </w:rPr>
        <w:t>]</w:t>
      </w:r>
      <w:r w:rsidR="004835D2" w:rsidRPr="00F8419C">
        <w:rPr>
          <w:sz w:val="24"/>
          <w:szCs w:val="24"/>
          <w:lang w:val="en-US"/>
        </w:rPr>
        <w:t xml:space="preserve">.  </w:t>
      </w:r>
    </w:p>
    <w:p w:rsidR="004835D2" w:rsidRPr="00F8419C" w:rsidRDefault="00A76D6A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95% of malignant tumors of the digestive tract are </w:t>
      </w:r>
      <w:proofErr w:type="spellStart"/>
      <w:r w:rsidRPr="00F8419C">
        <w:rPr>
          <w:sz w:val="24"/>
          <w:szCs w:val="24"/>
          <w:lang w:val="en-US"/>
        </w:rPr>
        <w:t>adenocarcinomas</w:t>
      </w:r>
      <w:proofErr w:type="spellEnd"/>
      <w:r w:rsidRPr="00F8419C">
        <w:rPr>
          <w:sz w:val="24"/>
          <w:szCs w:val="24"/>
          <w:lang w:val="en-US"/>
        </w:rPr>
        <w:t xml:space="preserve"> </w:t>
      </w:r>
      <w:r w:rsidR="004023FA" w:rsidRPr="00F8419C">
        <w:rPr>
          <w:sz w:val="24"/>
          <w:szCs w:val="24"/>
          <w:lang w:val="en-US"/>
        </w:rPr>
        <w:t>[15</w:t>
      </w:r>
      <w:r w:rsidR="004835D2" w:rsidRPr="00F8419C">
        <w:rPr>
          <w:sz w:val="24"/>
          <w:szCs w:val="24"/>
          <w:lang w:val="en-US"/>
        </w:rPr>
        <w:t>].</w:t>
      </w:r>
    </w:p>
    <w:p w:rsidR="004835D2" w:rsidRPr="00F8419C" w:rsidRDefault="00A76D6A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>The association of two types of tumors in the stomach is possible</w:t>
      </w:r>
      <w:r w:rsidR="00425C9F" w:rsidRPr="00F8419C">
        <w:rPr>
          <w:sz w:val="24"/>
          <w:szCs w:val="24"/>
          <w:lang w:val="en-US"/>
        </w:rPr>
        <w:t xml:space="preserve">. </w:t>
      </w:r>
      <w:r w:rsidR="00FF7342" w:rsidRPr="00F8419C">
        <w:rPr>
          <w:sz w:val="24"/>
          <w:szCs w:val="24"/>
          <w:lang w:val="en-US"/>
        </w:rPr>
        <w:t xml:space="preserve">These are mainly </w:t>
      </w:r>
      <w:proofErr w:type="spellStart"/>
      <w:r w:rsidR="00FF7342" w:rsidRPr="00F8419C">
        <w:rPr>
          <w:sz w:val="24"/>
          <w:szCs w:val="24"/>
          <w:lang w:val="en-US"/>
        </w:rPr>
        <w:t>adenocarcinomas</w:t>
      </w:r>
      <w:proofErr w:type="spellEnd"/>
      <w:r w:rsidR="00FF7342" w:rsidRPr="00F8419C">
        <w:rPr>
          <w:sz w:val="24"/>
          <w:szCs w:val="24"/>
          <w:lang w:val="en-US"/>
        </w:rPr>
        <w:t xml:space="preserve"> associated with lymphoma </w:t>
      </w:r>
      <w:r w:rsidR="004023FA" w:rsidRPr="00F8419C">
        <w:rPr>
          <w:sz w:val="24"/>
          <w:szCs w:val="24"/>
          <w:lang w:val="en-US"/>
        </w:rPr>
        <w:t>[16-19</w:t>
      </w:r>
      <w:r w:rsidR="00425C9F" w:rsidRPr="00F8419C">
        <w:rPr>
          <w:sz w:val="24"/>
          <w:szCs w:val="24"/>
          <w:lang w:val="en-US"/>
        </w:rPr>
        <w:t xml:space="preserve">] </w:t>
      </w:r>
      <w:r w:rsidR="00FF7342" w:rsidRPr="00F8419C">
        <w:rPr>
          <w:sz w:val="24"/>
          <w:szCs w:val="24"/>
          <w:lang w:val="en-US"/>
        </w:rPr>
        <w:t xml:space="preserve">or a </w:t>
      </w:r>
      <w:proofErr w:type="spellStart"/>
      <w:r w:rsidR="00FF7342" w:rsidRPr="00F8419C">
        <w:rPr>
          <w:sz w:val="24"/>
          <w:szCs w:val="24"/>
          <w:lang w:val="en-US"/>
        </w:rPr>
        <w:t>carcinoid</w:t>
      </w:r>
      <w:proofErr w:type="spellEnd"/>
      <w:r w:rsidR="00FF7342" w:rsidRPr="00F8419C">
        <w:rPr>
          <w:sz w:val="24"/>
          <w:szCs w:val="24"/>
          <w:lang w:val="en-US"/>
        </w:rPr>
        <w:t xml:space="preserve"> tumor</w:t>
      </w:r>
      <w:r w:rsidR="00A46A04" w:rsidRPr="00F8419C">
        <w:rPr>
          <w:sz w:val="24"/>
          <w:szCs w:val="24"/>
          <w:lang w:val="en-US"/>
        </w:rPr>
        <w:t xml:space="preserve"> [18</w:t>
      </w:r>
      <w:proofErr w:type="gramStart"/>
      <w:r w:rsidR="00012190" w:rsidRPr="00F8419C">
        <w:rPr>
          <w:sz w:val="24"/>
          <w:szCs w:val="24"/>
          <w:lang w:val="en-US"/>
        </w:rPr>
        <w:t>,20,21</w:t>
      </w:r>
      <w:proofErr w:type="gramEnd"/>
      <w:r w:rsidR="00425C9F" w:rsidRPr="00F8419C">
        <w:rPr>
          <w:sz w:val="24"/>
          <w:szCs w:val="24"/>
          <w:lang w:val="en-US"/>
        </w:rPr>
        <w:t xml:space="preserve">]. </w:t>
      </w:r>
      <w:r w:rsidR="00FF7342" w:rsidRPr="00F8419C">
        <w:rPr>
          <w:sz w:val="24"/>
          <w:szCs w:val="24"/>
          <w:lang w:val="en-US"/>
        </w:rPr>
        <w:t xml:space="preserve">The association of an adenocarcinoma with a stromal tumor in the stomach is rarely observed </w:t>
      </w:r>
      <w:r w:rsidR="00012190" w:rsidRPr="00F8419C">
        <w:rPr>
          <w:sz w:val="24"/>
          <w:szCs w:val="24"/>
          <w:lang w:val="en-US"/>
        </w:rPr>
        <w:t>[22</w:t>
      </w:r>
      <w:r w:rsidR="00425C9F" w:rsidRPr="00F8419C">
        <w:rPr>
          <w:sz w:val="24"/>
          <w:szCs w:val="24"/>
          <w:lang w:val="en-US"/>
        </w:rPr>
        <w:t xml:space="preserve">]. </w:t>
      </w:r>
    </w:p>
    <w:p w:rsidR="004835D2" w:rsidRPr="00F8419C" w:rsidRDefault="00740D39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We report the observation of a patient operated for a synchronous tumor associating </w:t>
      </w:r>
      <w:proofErr w:type="spellStart"/>
      <w:r w:rsidRPr="00F8419C">
        <w:rPr>
          <w:sz w:val="24"/>
          <w:szCs w:val="24"/>
          <w:lang w:val="en-US"/>
        </w:rPr>
        <w:t>subcardial</w:t>
      </w:r>
      <w:proofErr w:type="spellEnd"/>
      <w:r w:rsidRPr="00F8419C">
        <w:rPr>
          <w:sz w:val="24"/>
          <w:szCs w:val="24"/>
          <w:lang w:val="en-US"/>
        </w:rPr>
        <w:t xml:space="preserve"> </w:t>
      </w:r>
      <w:proofErr w:type="spellStart"/>
      <w:r w:rsidRPr="00F8419C">
        <w:rPr>
          <w:sz w:val="24"/>
          <w:szCs w:val="24"/>
          <w:lang w:val="en-US"/>
        </w:rPr>
        <w:t>adenocarcinoma</w:t>
      </w:r>
      <w:proofErr w:type="spellEnd"/>
      <w:r w:rsidRPr="00F8419C">
        <w:rPr>
          <w:sz w:val="24"/>
          <w:szCs w:val="24"/>
          <w:lang w:val="en-US"/>
        </w:rPr>
        <w:t xml:space="preserve"> with a stromal tumor of the gastric body</w:t>
      </w:r>
      <w:r w:rsidR="00E5638D" w:rsidRPr="00F8419C">
        <w:rPr>
          <w:sz w:val="24"/>
          <w:szCs w:val="24"/>
          <w:lang w:val="en-US"/>
        </w:rPr>
        <w:t>.</w:t>
      </w:r>
    </w:p>
    <w:p w:rsidR="003121DA" w:rsidRPr="00F8419C" w:rsidRDefault="003121DA">
      <w:pPr>
        <w:rPr>
          <w:sz w:val="24"/>
          <w:szCs w:val="24"/>
          <w:lang w:val="en-US"/>
        </w:rPr>
      </w:pPr>
    </w:p>
    <w:p w:rsidR="00F22355" w:rsidRPr="00F8419C" w:rsidRDefault="00C532DD">
      <w:pPr>
        <w:rPr>
          <w:b/>
          <w:sz w:val="32"/>
          <w:szCs w:val="32"/>
          <w:u w:val="single"/>
          <w:lang w:val="en-US"/>
        </w:rPr>
      </w:pPr>
      <w:r w:rsidRPr="00F8419C">
        <w:rPr>
          <w:b/>
          <w:sz w:val="32"/>
          <w:szCs w:val="32"/>
          <w:u w:val="single"/>
          <w:lang w:val="en-US"/>
        </w:rPr>
        <w:t>CASE REPORT</w:t>
      </w:r>
      <w:r>
        <w:rPr>
          <w:b/>
          <w:sz w:val="32"/>
          <w:szCs w:val="32"/>
          <w:u w:val="single"/>
          <w:lang w:val="en-US"/>
        </w:rPr>
        <w:t>:</w:t>
      </w:r>
    </w:p>
    <w:p w:rsidR="004835D2" w:rsidRPr="00F8419C" w:rsidRDefault="00C85373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It is a 74 </w:t>
      </w:r>
      <w:r w:rsidR="00740D39" w:rsidRPr="00F8419C">
        <w:rPr>
          <w:sz w:val="24"/>
          <w:szCs w:val="24"/>
          <w:lang w:val="en-US"/>
        </w:rPr>
        <w:t>year-old patient, diabetic, who was admitted</w:t>
      </w:r>
      <w:r w:rsidRPr="00F8419C">
        <w:rPr>
          <w:sz w:val="24"/>
          <w:szCs w:val="24"/>
          <w:lang w:val="en-US"/>
        </w:rPr>
        <w:t>,</w:t>
      </w:r>
      <w:r w:rsidR="00740D39" w:rsidRPr="00F8419C">
        <w:rPr>
          <w:sz w:val="24"/>
          <w:szCs w:val="24"/>
          <w:lang w:val="en-US"/>
        </w:rPr>
        <w:t xml:space="preserve"> in December 2016</w:t>
      </w:r>
      <w:r w:rsidRPr="00F8419C">
        <w:rPr>
          <w:sz w:val="24"/>
          <w:szCs w:val="24"/>
          <w:lang w:val="en-US"/>
        </w:rPr>
        <w:t>,</w:t>
      </w:r>
      <w:r w:rsidR="00740D39" w:rsidRPr="00F8419C">
        <w:rPr>
          <w:sz w:val="24"/>
          <w:szCs w:val="24"/>
          <w:lang w:val="en-US"/>
        </w:rPr>
        <w:t xml:space="preserve"> for </w:t>
      </w:r>
      <w:proofErr w:type="spellStart"/>
      <w:r w:rsidR="00740D39" w:rsidRPr="00F8419C">
        <w:rPr>
          <w:sz w:val="24"/>
          <w:szCs w:val="24"/>
          <w:lang w:val="en-US"/>
        </w:rPr>
        <w:t>epigastralgia</w:t>
      </w:r>
      <w:proofErr w:type="spellEnd"/>
      <w:r w:rsidR="00740D39" w:rsidRPr="00F8419C">
        <w:rPr>
          <w:sz w:val="24"/>
          <w:szCs w:val="24"/>
          <w:lang w:val="en-US"/>
        </w:rPr>
        <w:t xml:space="preserve"> associated with vomiting evolving for 2 months</w:t>
      </w:r>
      <w:r w:rsidR="004835D2" w:rsidRPr="00F8419C">
        <w:rPr>
          <w:sz w:val="24"/>
          <w:szCs w:val="24"/>
          <w:lang w:val="en-US"/>
        </w:rPr>
        <w:t xml:space="preserve">. </w:t>
      </w:r>
      <w:r w:rsidR="00740D39" w:rsidRPr="00F8419C">
        <w:rPr>
          <w:sz w:val="24"/>
          <w:szCs w:val="24"/>
          <w:lang w:val="en-US"/>
        </w:rPr>
        <w:t>Physical examination was strictly normal</w:t>
      </w:r>
      <w:r w:rsidR="004835D2" w:rsidRPr="00F8419C">
        <w:rPr>
          <w:sz w:val="24"/>
          <w:szCs w:val="24"/>
          <w:lang w:val="en-US"/>
        </w:rPr>
        <w:t xml:space="preserve">. </w:t>
      </w:r>
    </w:p>
    <w:p w:rsidR="00316026" w:rsidRPr="00F8419C" w:rsidRDefault="00740D39" w:rsidP="003C7724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An </w:t>
      </w:r>
      <w:proofErr w:type="spellStart"/>
      <w:r w:rsidRPr="00F8419C">
        <w:rPr>
          <w:sz w:val="24"/>
          <w:szCs w:val="24"/>
          <w:lang w:val="en-US"/>
        </w:rPr>
        <w:t>oesogastroduodenal</w:t>
      </w:r>
      <w:proofErr w:type="spellEnd"/>
      <w:r w:rsidRPr="00F8419C">
        <w:rPr>
          <w:sz w:val="24"/>
          <w:szCs w:val="24"/>
          <w:lang w:val="en-US"/>
        </w:rPr>
        <w:t xml:space="preserve"> </w:t>
      </w:r>
      <w:proofErr w:type="spellStart"/>
      <w:r w:rsidRPr="00F8419C">
        <w:rPr>
          <w:sz w:val="24"/>
          <w:szCs w:val="24"/>
          <w:lang w:val="en-US"/>
        </w:rPr>
        <w:t>fibroscopy</w:t>
      </w:r>
      <w:proofErr w:type="spellEnd"/>
      <w:r w:rsidRPr="00F8419C">
        <w:rPr>
          <w:sz w:val="24"/>
          <w:szCs w:val="24"/>
          <w:lang w:val="en-US"/>
        </w:rPr>
        <w:t xml:space="preserve"> was performed showing </w:t>
      </w:r>
      <w:r w:rsidR="00DB7580" w:rsidRPr="00F8419C">
        <w:rPr>
          <w:sz w:val="24"/>
          <w:szCs w:val="24"/>
          <w:lang w:val="en-US"/>
        </w:rPr>
        <w:t xml:space="preserve">a </w:t>
      </w:r>
      <w:proofErr w:type="spellStart"/>
      <w:r w:rsidRPr="00F8419C">
        <w:rPr>
          <w:sz w:val="24"/>
          <w:szCs w:val="24"/>
          <w:lang w:val="en-US"/>
        </w:rPr>
        <w:t>subcardial</w:t>
      </w:r>
      <w:proofErr w:type="spellEnd"/>
      <w:r w:rsidRPr="00F8419C">
        <w:rPr>
          <w:sz w:val="24"/>
          <w:szCs w:val="24"/>
          <w:lang w:val="en-US"/>
        </w:rPr>
        <w:t xml:space="preserve"> ulcerative-budding formation with a 3 cm diameter </w:t>
      </w:r>
      <w:r w:rsidR="003C7724" w:rsidRPr="00F8419C">
        <w:rPr>
          <w:sz w:val="24"/>
          <w:szCs w:val="24"/>
          <w:lang w:val="en-US"/>
        </w:rPr>
        <w:t xml:space="preserve">(figure 1) </w:t>
      </w:r>
      <w:r w:rsidRPr="00F8419C">
        <w:rPr>
          <w:sz w:val="24"/>
          <w:szCs w:val="24"/>
          <w:lang w:val="en-US"/>
        </w:rPr>
        <w:t xml:space="preserve">and the presence, in the gastric body, of a second </w:t>
      </w:r>
      <w:proofErr w:type="spellStart"/>
      <w:r w:rsidRPr="00F8419C">
        <w:rPr>
          <w:sz w:val="24"/>
          <w:szCs w:val="24"/>
          <w:lang w:val="en-US"/>
        </w:rPr>
        <w:t>submucosal</w:t>
      </w:r>
      <w:proofErr w:type="spellEnd"/>
      <w:r w:rsidRPr="00F8419C">
        <w:rPr>
          <w:sz w:val="24"/>
          <w:szCs w:val="24"/>
          <w:lang w:val="en-US"/>
        </w:rPr>
        <w:t xml:space="preserve"> nodular formation with a 4 cm diameter </w:t>
      </w:r>
      <w:r w:rsidR="003C7724" w:rsidRPr="00F8419C">
        <w:rPr>
          <w:sz w:val="24"/>
          <w:szCs w:val="24"/>
          <w:lang w:val="en-US"/>
        </w:rPr>
        <w:t>(figure 2).</w:t>
      </w:r>
    </w:p>
    <w:p w:rsidR="003121DA" w:rsidRDefault="003121DA" w:rsidP="003C7724">
      <w:pPr>
        <w:rPr>
          <w:sz w:val="24"/>
          <w:szCs w:val="24"/>
          <w:lang w:val="en-US"/>
        </w:rPr>
      </w:pPr>
    </w:p>
    <w:p w:rsidR="002135DB" w:rsidRPr="00F8419C" w:rsidRDefault="002135DB" w:rsidP="003C7724">
      <w:pPr>
        <w:rPr>
          <w:sz w:val="24"/>
          <w:szCs w:val="24"/>
          <w:lang w:val="en-US"/>
        </w:rPr>
      </w:pPr>
    </w:p>
    <w:p w:rsidR="003C7724" w:rsidRPr="004835D2" w:rsidRDefault="003C7724" w:rsidP="003C7724">
      <w:pPr>
        <w:rPr>
          <w:sz w:val="28"/>
          <w:szCs w:val="28"/>
        </w:rPr>
      </w:pPr>
      <w:r w:rsidRPr="003C7724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1914525" cy="1752600"/>
            <wp:effectExtent l="0" t="0" r="9525" b="0"/>
            <wp:docPr id="8" name="Espace réservé du contenu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space réservé du contenu 7"/>
                    <pic:cNvPicPr>
                      <a:picLocks noGrp="1"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907" t="40899" r="50430" b="42632"/>
                    <a:stretch/>
                  </pic:blipFill>
                  <pic:spPr>
                    <a:xfrm rot="10800000">
                      <a:off x="0" y="0"/>
                      <a:ext cx="1915040" cy="175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7724">
        <w:rPr>
          <w:noProof/>
          <w:sz w:val="28"/>
          <w:szCs w:val="28"/>
          <w:lang w:eastAsia="fr-FR"/>
        </w:rPr>
        <w:drawing>
          <wp:inline distT="0" distB="0" distL="0" distR="0">
            <wp:extent cx="2028825" cy="1722401"/>
            <wp:effectExtent l="0" t="0" r="0" b="0"/>
            <wp:docPr id="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105" t="22519" r="50000" b="60888"/>
                    <a:stretch/>
                  </pic:blipFill>
                  <pic:spPr>
                    <a:xfrm rot="10800000">
                      <a:off x="0" y="0"/>
                      <a:ext cx="2030984" cy="172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0B8" w:rsidRDefault="00AD64D7" w:rsidP="00316026">
      <w:pPr>
        <w:tabs>
          <w:tab w:val="right" w:pos="9072"/>
        </w:tabs>
        <w:rPr>
          <w:sz w:val="20"/>
          <w:szCs w:val="20"/>
          <w:lang w:val="en-US"/>
        </w:rPr>
      </w:pPr>
      <w:r w:rsidRPr="00AD64D7">
        <w:rPr>
          <w:sz w:val="20"/>
          <w:szCs w:val="20"/>
          <w:u w:val="single"/>
          <w:lang w:val="en-US"/>
        </w:rPr>
        <w:t xml:space="preserve">      </w:t>
      </w:r>
      <w:r>
        <w:rPr>
          <w:sz w:val="20"/>
          <w:szCs w:val="20"/>
          <w:u w:val="single"/>
          <w:lang w:val="en-US"/>
        </w:rPr>
        <w:t>Figure 1</w:t>
      </w:r>
      <w:r w:rsidR="003C7724" w:rsidRPr="00F8419C">
        <w:rPr>
          <w:sz w:val="20"/>
          <w:szCs w:val="20"/>
          <w:u w:val="single"/>
          <w:lang w:val="en-US"/>
        </w:rPr>
        <w:t>:</w:t>
      </w:r>
      <w:r>
        <w:rPr>
          <w:sz w:val="20"/>
          <w:szCs w:val="20"/>
          <w:u w:val="single"/>
          <w:lang w:val="en-US"/>
        </w:rPr>
        <w:t xml:space="preserve"> </w:t>
      </w:r>
      <w:r w:rsidR="00DB7580" w:rsidRPr="00F8419C">
        <w:rPr>
          <w:sz w:val="20"/>
          <w:szCs w:val="20"/>
          <w:lang w:val="en-US"/>
        </w:rPr>
        <w:t>Sub-</w:t>
      </w:r>
      <w:proofErr w:type="spellStart"/>
      <w:r w:rsidR="00DB7580" w:rsidRPr="00F8419C">
        <w:rPr>
          <w:sz w:val="20"/>
          <w:szCs w:val="20"/>
          <w:lang w:val="en-US"/>
        </w:rPr>
        <w:t>cardial</w:t>
      </w:r>
      <w:proofErr w:type="spellEnd"/>
      <w:r w:rsidR="00DB7580" w:rsidRPr="00F8419C">
        <w:rPr>
          <w:sz w:val="20"/>
          <w:szCs w:val="20"/>
          <w:lang w:val="en-US"/>
        </w:rPr>
        <w:t xml:space="preserve"> region</w:t>
      </w:r>
      <w:r>
        <w:rPr>
          <w:sz w:val="20"/>
          <w:szCs w:val="20"/>
          <w:lang w:val="en-US"/>
        </w:rPr>
        <w:t xml:space="preserve">                                  </w:t>
      </w:r>
      <w:r w:rsidR="00DB7580" w:rsidRPr="00F8419C">
        <w:rPr>
          <w:sz w:val="20"/>
          <w:szCs w:val="20"/>
          <w:lang w:val="en-US"/>
        </w:rPr>
        <w:t xml:space="preserve"> </w:t>
      </w:r>
      <w:r w:rsidR="003C7724" w:rsidRPr="00F8419C">
        <w:rPr>
          <w:sz w:val="20"/>
          <w:szCs w:val="20"/>
          <w:u w:val="single"/>
          <w:lang w:val="en-US"/>
        </w:rPr>
        <w:t xml:space="preserve">Figure </w:t>
      </w:r>
      <w:proofErr w:type="gramStart"/>
      <w:r w:rsidR="003C7724" w:rsidRPr="00F8419C">
        <w:rPr>
          <w:sz w:val="20"/>
          <w:szCs w:val="20"/>
          <w:u w:val="single"/>
          <w:lang w:val="en-US"/>
        </w:rPr>
        <w:t>2 :</w:t>
      </w:r>
      <w:r w:rsidR="00DB7580" w:rsidRPr="00F8419C">
        <w:rPr>
          <w:sz w:val="20"/>
          <w:szCs w:val="20"/>
          <w:lang w:val="en-US"/>
        </w:rPr>
        <w:t>Gastric</w:t>
      </w:r>
      <w:proofErr w:type="gramEnd"/>
      <w:r w:rsidR="00DB7580" w:rsidRPr="00F8419C">
        <w:rPr>
          <w:sz w:val="20"/>
          <w:szCs w:val="20"/>
          <w:lang w:val="en-US"/>
        </w:rPr>
        <w:t xml:space="preserve"> body</w:t>
      </w:r>
    </w:p>
    <w:p w:rsidR="003121DA" w:rsidRPr="003110B8" w:rsidRDefault="00316026" w:rsidP="003110B8">
      <w:pPr>
        <w:tabs>
          <w:tab w:val="right" w:pos="9072"/>
        </w:tabs>
        <w:rPr>
          <w:sz w:val="20"/>
          <w:szCs w:val="20"/>
          <w:lang w:val="en-US"/>
        </w:rPr>
      </w:pPr>
      <w:r w:rsidRPr="00F8419C">
        <w:rPr>
          <w:sz w:val="20"/>
          <w:szCs w:val="20"/>
          <w:lang w:val="en-US"/>
        </w:rPr>
        <w:tab/>
      </w:r>
    </w:p>
    <w:p w:rsidR="003C7724" w:rsidRPr="00F8419C" w:rsidRDefault="00DB7580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</w:t>
      </w:r>
      <w:proofErr w:type="spellStart"/>
      <w:r w:rsidRPr="00F8419C">
        <w:rPr>
          <w:sz w:val="24"/>
          <w:szCs w:val="24"/>
          <w:lang w:val="en-US"/>
        </w:rPr>
        <w:t>anatomopathological</w:t>
      </w:r>
      <w:proofErr w:type="spellEnd"/>
      <w:r w:rsidRPr="00F8419C">
        <w:rPr>
          <w:sz w:val="24"/>
          <w:szCs w:val="24"/>
          <w:lang w:val="en-US"/>
        </w:rPr>
        <w:t xml:space="preserve"> examination of the biopsies concluded to an infiltrating and slightly differentiated </w:t>
      </w:r>
      <w:proofErr w:type="spellStart"/>
      <w:r w:rsidRPr="00F8419C">
        <w:rPr>
          <w:sz w:val="24"/>
          <w:szCs w:val="24"/>
          <w:lang w:val="en-US"/>
        </w:rPr>
        <w:t>adenocarcinoma</w:t>
      </w:r>
      <w:proofErr w:type="spellEnd"/>
      <w:r w:rsidRPr="00F8419C">
        <w:rPr>
          <w:sz w:val="24"/>
          <w:szCs w:val="24"/>
          <w:lang w:val="en-US"/>
        </w:rPr>
        <w:t xml:space="preserve"> at the </w:t>
      </w:r>
      <w:proofErr w:type="spellStart"/>
      <w:r w:rsidRPr="00F8419C">
        <w:rPr>
          <w:sz w:val="24"/>
          <w:szCs w:val="24"/>
          <w:lang w:val="en-US"/>
        </w:rPr>
        <w:t>subcardial</w:t>
      </w:r>
      <w:proofErr w:type="spellEnd"/>
      <w:r w:rsidRPr="00F8419C">
        <w:rPr>
          <w:sz w:val="24"/>
          <w:szCs w:val="24"/>
          <w:lang w:val="en-US"/>
        </w:rPr>
        <w:t xml:space="preserve"> level associated with chronic HP + gastritis without signs of malignancy in the gastric body</w:t>
      </w:r>
      <w:r w:rsidR="003C7724" w:rsidRPr="00F8419C">
        <w:rPr>
          <w:sz w:val="24"/>
          <w:szCs w:val="24"/>
          <w:lang w:val="en-US"/>
        </w:rPr>
        <w:t>.</w:t>
      </w:r>
    </w:p>
    <w:p w:rsidR="00EF15CF" w:rsidRDefault="004B37A5" w:rsidP="003C7724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>The computed tomography, performed as part of the extension study, revealed a macro-</w:t>
      </w:r>
      <w:proofErr w:type="spellStart"/>
      <w:r w:rsidRPr="00F8419C">
        <w:rPr>
          <w:sz w:val="24"/>
          <w:szCs w:val="24"/>
          <w:lang w:val="en-US"/>
        </w:rPr>
        <w:t>lobulated</w:t>
      </w:r>
      <w:proofErr w:type="spellEnd"/>
      <w:r w:rsidRPr="00F8419C">
        <w:rPr>
          <w:sz w:val="24"/>
          <w:szCs w:val="24"/>
          <w:lang w:val="en-US"/>
        </w:rPr>
        <w:t xml:space="preserve"> tissue mass, posterior, pre-pyloric, </w:t>
      </w:r>
      <w:r w:rsidR="00FF67CC" w:rsidRPr="00F8419C">
        <w:rPr>
          <w:sz w:val="24"/>
          <w:szCs w:val="24"/>
          <w:lang w:val="en-US"/>
        </w:rPr>
        <w:t xml:space="preserve">with </w:t>
      </w:r>
      <w:proofErr w:type="spellStart"/>
      <w:r w:rsidR="00FF67CC" w:rsidRPr="00F8419C">
        <w:rPr>
          <w:sz w:val="24"/>
          <w:szCs w:val="24"/>
          <w:lang w:val="en-US"/>
        </w:rPr>
        <w:t>submucosal</w:t>
      </w:r>
      <w:proofErr w:type="spellEnd"/>
      <w:r w:rsidR="00FF67CC" w:rsidRPr="00F8419C">
        <w:rPr>
          <w:sz w:val="24"/>
          <w:szCs w:val="24"/>
          <w:lang w:val="en-US"/>
        </w:rPr>
        <w:t xml:space="preserve"> development, </w:t>
      </w:r>
      <w:r w:rsidRPr="00F8419C">
        <w:rPr>
          <w:sz w:val="24"/>
          <w:szCs w:val="24"/>
          <w:lang w:val="en-US"/>
        </w:rPr>
        <w:t>prolapsed in the peritoneum, measuring 50 * 48 * 45mm and whose enhancement characteristic</w:t>
      </w:r>
      <w:r w:rsidR="00F8419C" w:rsidRPr="00F8419C">
        <w:rPr>
          <w:sz w:val="24"/>
          <w:szCs w:val="24"/>
          <w:lang w:val="en-US"/>
        </w:rPr>
        <w:t>s</w:t>
      </w:r>
      <w:r w:rsidR="00B8753C" w:rsidRPr="00F8419C">
        <w:rPr>
          <w:sz w:val="24"/>
          <w:szCs w:val="24"/>
          <w:lang w:val="en-US"/>
        </w:rPr>
        <w:t xml:space="preserve"> evoke </w:t>
      </w:r>
      <w:r w:rsidRPr="00F8419C">
        <w:rPr>
          <w:sz w:val="24"/>
          <w:szCs w:val="24"/>
          <w:lang w:val="en-US"/>
        </w:rPr>
        <w:t>a stromal tumor (figures 3 and</w:t>
      </w:r>
      <w:r w:rsidR="00737908" w:rsidRPr="00F8419C">
        <w:rPr>
          <w:sz w:val="24"/>
          <w:szCs w:val="24"/>
          <w:lang w:val="en-US"/>
        </w:rPr>
        <w:t xml:space="preserve"> 4</w:t>
      </w:r>
      <w:r w:rsidR="00EF15CF" w:rsidRPr="00F8419C">
        <w:rPr>
          <w:sz w:val="24"/>
          <w:szCs w:val="24"/>
          <w:lang w:val="en-US"/>
        </w:rPr>
        <w:t>)</w:t>
      </w:r>
      <w:r w:rsidR="00F8419C" w:rsidRPr="00F8419C">
        <w:rPr>
          <w:sz w:val="24"/>
          <w:szCs w:val="24"/>
          <w:lang w:val="en-US"/>
        </w:rPr>
        <w:t xml:space="preserve"> </w:t>
      </w:r>
      <w:r w:rsidR="00D923E8" w:rsidRPr="00F8419C">
        <w:rPr>
          <w:sz w:val="24"/>
          <w:szCs w:val="24"/>
          <w:lang w:val="en-US"/>
        </w:rPr>
        <w:t xml:space="preserve">but also an irregular </w:t>
      </w:r>
      <w:r w:rsidR="00B8753C" w:rsidRPr="00F8419C">
        <w:rPr>
          <w:sz w:val="24"/>
          <w:szCs w:val="24"/>
          <w:lang w:val="en-US"/>
        </w:rPr>
        <w:t>gastric cardio-</w:t>
      </w:r>
      <w:proofErr w:type="spellStart"/>
      <w:r w:rsidR="00B8753C" w:rsidRPr="00F8419C">
        <w:rPr>
          <w:sz w:val="24"/>
          <w:szCs w:val="24"/>
          <w:lang w:val="en-US"/>
        </w:rPr>
        <w:t>tuberosal</w:t>
      </w:r>
      <w:proofErr w:type="spellEnd"/>
      <w:r w:rsidR="00B8753C" w:rsidRPr="00F8419C">
        <w:rPr>
          <w:sz w:val="24"/>
          <w:szCs w:val="24"/>
          <w:lang w:val="en-US"/>
        </w:rPr>
        <w:t xml:space="preserve"> thickening</w:t>
      </w:r>
      <w:r w:rsidR="00F8419C">
        <w:rPr>
          <w:sz w:val="24"/>
          <w:szCs w:val="24"/>
          <w:lang w:val="en-US"/>
        </w:rPr>
        <w:t xml:space="preserve"> </w:t>
      </w:r>
      <w:r w:rsidR="00D923E8" w:rsidRPr="00F8419C">
        <w:rPr>
          <w:sz w:val="24"/>
          <w:szCs w:val="24"/>
          <w:lang w:val="en-US"/>
        </w:rPr>
        <w:t xml:space="preserve">predominant on the small gastric curvature </w:t>
      </w:r>
      <w:r w:rsidR="00737908" w:rsidRPr="00F8419C">
        <w:rPr>
          <w:sz w:val="24"/>
          <w:szCs w:val="24"/>
          <w:lang w:val="en-US"/>
        </w:rPr>
        <w:t xml:space="preserve">(figure 5) </w:t>
      </w:r>
      <w:r w:rsidR="00D923E8" w:rsidRPr="00F8419C">
        <w:rPr>
          <w:sz w:val="24"/>
          <w:szCs w:val="24"/>
          <w:lang w:val="en-US"/>
        </w:rPr>
        <w:t xml:space="preserve">and associated with necrotic pre-gastric </w:t>
      </w:r>
      <w:proofErr w:type="spellStart"/>
      <w:r w:rsidR="00D923E8" w:rsidRPr="00F8419C">
        <w:rPr>
          <w:sz w:val="24"/>
          <w:szCs w:val="24"/>
          <w:lang w:val="en-US"/>
        </w:rPr>
        <w:t>centimetric</w:t>
      </w:r>
      <w:proofErr w:type="spellEnd"/>
      <w:r w:rsidR="00D923E8" w:rsidRPr="00F8419C">
        <w:rPr>
          <w:sz w:val="24"/>
          <w:szCs w:val="24"/>
          <w:lang w:val="en-US"/>
        </w:rPr>
        <w:t xml:space="preserve"> satellite ganglia</w:t>
      </w:r>
      <w:r w:rsidR="00737908" w:rsidRPr="00F8419C">
        <w:rPr>
          <w:sz w:val="24"/>
          <w:szCs w:val="24"/>
          <w:lang w:val="en-US"/>
        </w:rPr>
        <w:t xml:space="preserve"> (figure 6)</w:t>
      </w: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Default="003110B8" w:rsidP="003C7724">
      <w:pPr>
        <w:rPr>
          <w:sz w:val="24"/>
          <w:szCs w:val="24"/>
          <w:lang w:val="en-US"/>
        </w:rPr>
      </w:pPr>
    </w:p>
    <w:p w:rsidR="003110B8" w:rsidRPr="00F8419C" w:rsidRDefault="003110B8" w:rsidP="003C7724">
      <w:pPr>
        <w:rPr>
          <w:sz w:val="24"/>
          <w:szCs w:val="24"/>
          <w:lang w:val="en-US"/>
        </w:rPr>
      </w:pPr>
    </w:p>
    <w:p w:rsidR="00316026" w:rsidRPr="00F8419C" w:rsidRDefault="00316026" w:rsidP="003C7724">
      <w:pPr>
        <w:rPr>
          <w:sz w:val="24"/>
          <w:szCs w:val="24"/>
          <w:lang w:val="en-US"/>
        </w:rPr>
      </w:pPr>
    </w:p>
    <w:p w:rsidR="00737908" w:rsidRDefault="003C7724" w:rsidP="003C7724">
      <w:pPr>
        <w:rPr>
          <w:sz w:val="28"/>
          <w:szCs w:val="28"/>
        </w:rPr>
      </w:pPr>
      <w:r w:rsidRPr="003C7724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2324100" cy="174307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4425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7724">
        <w:rPr>
          <w:noProof/>
          <w:sz w:val="28"/>
          <w:szCs w:val="28"/>
          <w:lang w:eastAsia="fr-FR"/>
        </w:rPr>
        <w:drawing>
          <wp:inline distT="0" distB="0" distL="0" distR="0">
            <wp:extent cx="2324099" cy="1743075"/>
            <wp:effectExtent l="0" t="0" r="63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908" w:rsidRPr="00F8419C" w:rsidRDefault="003110B8" w:rsidP="00737908">
      <w:pPr>
        <w:ind w:left="708"/>
        <w:rPr>
          <w:sz w:val="20"/>
          <w:szCs w:val="20"/>
          <w:lang w:val="en-US"/>
        </w:rPr>
      </w:pPr>
      <w:r>
        <w:rPr>
          <w:sz w:val="20"/>
          <w:szCs w:val="20"/>
          <w:u w:val="single"/>
          <w:lang w:val="en-US"/>
        </w:rPr>
        <w:t xml:space="preserve">Figures 3 </w:t>
      </w:r>
      <w:proofErr w:type="gramStart"/>
      <w:r>
        <w:rPr>
          <w:sz w:val="20"/>
          <w:szCs w:val="20"/>
          <w:u w:val="single"/>
          <w:lang w:val="en-US"/>
        </w:rPr>
        <w:t>et</w:t>
      </w:r>
      <w:proofErr w:type="gramEnd"/>
      <w:r>
        <w:rPr>
          <w:sz w:val="20"/>
          <w:szCs w:val="20"/>
          <w:u w:val="single"/>
          <w:lang w:val="en-US"/>
        </w:rPr>
        <w:t xml:space="preserve"> 4</w:t>
      </w:r>
      <w:r w:rsidR="00737908" w:rsidRPr="00F8419C">
        <w:rPr>
          <w:sz w:val="20"/>
          <w:szCs w:val="20"/>
          <w:u w:val="single"/>
          <w:lang w:val="en-US"/>
        </w:rPr>
        <w:t>:</w:t>
      </w:r>
      <w:r>
        <w:rPr>
          <w:sz w:val="20"/>
          <w:szCs w:val="20"/>
          <w:u w:val="single"/>
          <w:lang w:val="en-US"/>
        </w:rPr>
        <w:t xml:space="preserve"> </w:t>
      </w:r>
      <w:r w:rsidR="004F6D96" w:rsidRPr="00F8419C">
        <w:rPr>
          <w:sz w:val="20"/>
          <w:szCs w:val="20"/>
          <w:lang w:val="en-US"/>
        </w:rPr>
        <w:t>Gastric mass suggestive of stromal tumor</w:t>
      </w:r>
    </w:p>
    <w:p w:rsidR="00737908" w:rsidRPr="00F8419C" w:rsidRDefault="00737908" w:rsidP="003C7724">
      <w:pPr>
        <w:rPr>
          <w:sz w:val="28"/>
          <w:szCs w:val="28"/>
          <w:lang w:val="en-US"/>
        </w:rPr>
      </w:pPr>
    </w:p>
    <w:p w:rsidR="003C7724" w:rsidRPr="003C7724" w:rsidRDefault="003C7724" w:rsidP="003C7724">
      <w:pPr>
        <w:rPr>
          <w:sz w:val="28"/>
          <w:szCs w:val="28"/>
        </w:rPr>
      </w:pPr>
      <w:r w:rsidRPr="003C7724">
        <w:rPr>
          <w:noProof/>
          <w:sz w:val="28"/>
          <w:szCs w:val="28"/>
          <w:lang w:eastAsia="fr-FR"/>
        </w:rPr>
        <w:drawing>
          <wp:inline distT="0" distB="0" distL="0" distR="0">
            <wp:extent cx="2324099" cy="1743075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7724">
        <w:rPr>
          <w:noProof/>
          <w:sz w:val="28"/>
          <w:szCs w:val="28"/>
          <w:lang w:eastAsia="fr-FR"/>
        </w:rPr>
        <w:drawing>
          <wp:inline distT="0" distB="0" distL="0" distR="0">
            <wp:extent cx="2324100" cy="17430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4425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724" w:rsidRPr="00F8419C" w:rsidRDefault="00737908">
      <w:pPr>
        <w:rPr>
          <w:sz w:val="20"/>
          <w:szCs w:val="20"/>
          <w:lang w:val="en-US"/>
        </w:rPr>
      </w:pPr>
      <w:r w:rsidRPr="00F8419C">
        <w:rPr>
          <w:sz w:val="20"/>
          <w:szCs w:val="20"/>
          <w:u w:val="single"/>
          <w:lang w:val="en-US"/>
        </w:rPr>
        <w:t xml:space="preserve">Figure </w:t>
      </w:r>
      <w:proofErr w:type="gramStart"/>
      <w:r w:rsidRPr="00F8419C">
        <w:rPr>
          <w:sz w:val="20"/>
          <w:szCs w:val="20"/>
          <w:u w:val="single"/>
          <w:lang w:val="en-US"/>
        </w:rPr>
        <w:t>5 :</w:t>
      </w:r>
      <w:r w:rsidR="00440580" w:rsidRPr="00F8419C">
        <w:rPr>
          <w:sz w:val="20"/>
          <w:szCs w:val="20"/>
          <w:lang w:val="en-US"/>
        </w:rPr>
        <w:t>Cardio</w:t>
      </w:r>
      <w:proofErr w:type="gramEnd"/>
      <w:r w:rsidR="00440580" w:rsidRPr="00F8419C">
        <w:rPr>
          <w:sz w:val="20"/>
          <w:szCs w:val="20"/>
          <w:lang w:val="en-US"/>
        </w:rPr>
        <w:t>-</w:t>
      </w:r>
      <w:proofErr w:type="spellStart"/>
      <w:r w:rsidR="00440580" w:rsidRPr="00F8419C">
        <w:rPr>
          <w:sz w:val="20"/>
          <w:szCs w:val="20"/>
          <w:lang w:val="en-US"/>
        </w:rPr>
        <w:t>tuberosal</w:t>
      </w:r>
      <w:proofErr w:type="spellEnd"/>
      <w:r w:rsidR="00440580" w:rsidRPr="00F8419C">
        <w:rPr>
          <w:sz w:val="20"/>
          <w:szCs w:val="20"/>
          <w:lang w:val="en-US"/>
        </w:rPr>
        <w:t xml:space="preserve"> thickening</w:t>
      </w:r>
      <w:r w:rsidRPr="00F8419C">
        <w:rPr>
          <w:sz w:val="20"/>
          <w:szCs w:val="20"/>
          <w:lang w:val="en-US"/>
        </w:rPr>
        <w:tab/>
      </w:r>
      <w:r w:rsidRPr="00F8419C">
        <w:rPr>
          <w:sz w:val="20"/>
          <w:szCs w:val="20"/>
          <w:u w:val="single"/>
          <w:lang w:val="en-US"/>
        </w:rPr>
        <w:t>Figure 6 :</w:t>
      </w:r>
      <w:r w:rsidR="00440580" w:rsidRPr="00F8419C">
        <w:rPr>
          <w:sz w:val="20"/>
          <w:szCs w:val="20"/>
          <w:lang w:val="en-US"/>
        </w:rPr>
        <w:t>Necrotic pre-gastric ganglia</w:t>
      </w:r>
    </w:p>
    <w:p w:rsidR="00542392" w:rsidRPr="00F8419C" w:rsidRDefault="00542392">
      <w:pPr>
        <w:rPr>
          <w:sz w:val="28"/>
          <w:szCs w:val="28"/>
          <w:lang w:val="en-US"/>
        </w:rPr>
      </w:pPr>
    </w:p>
    <w:p w:rsidR="00542392" w:rsidRPr="00F8419C" w:rsidRDefault="00B44BB4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patient had a total </w:t>
      </w:r>
      <w:proofErr w:type="spellStart"/>
      <w:r w:rsidRPr="00F8419C">
        <w:rPr>
          <w:sz w:val="24"/>
          <w:szCs w:val="24"/>
          <w:lang w:val="en-US"/>
        </w:rPr>
        <w:t>gastrectomy</w:t>
      </w:r>
      <w:proofErr w:type="spellEnd"/>
      <w:r w:rsidRPr="00F8419C">
        <w:rPr>
          <w:sz w:val="24"/>
          <w:szCs w:val="24"/>
          <w:lang w:val="en-US"/>
        </w:rPr>
        <w:t xml:space="preserve"> with lymph node dissection type D1</w:t>
      </w:r>
      <w:proofErr w:type="gramStart"/>
      <w:r w:rsidRPr="00F8419C">
        <w:rPr>
          <w:sz w:val="24"/>
          <w:szCs w:val="24"/>
          <w:lang w:val="en-US"/>
        </w:rPr>
        <w:t>,5</w:t>
      </w:r>
      <w:proofErr w:type="gramEnd"/>
      <w:r w:rsidRPr="00F8419C">
        <w:rPr>
          <w:sz w:val="24"/>
          <w:szCs w:val="24"/>
          <w:lang w:val="en-US"/>
        </w:rPr>
        <w:t xml:space="preserve"> and </w:t>
      </w:r>
      <w:proofErr w:type="spellStart"/>
      <w:r w:rsidRPr="00F8419C">
        <w:rPr>
          <w:sz w:val="24"/>
          <w:szCs w:val="24"/>
          <w:lang w:val="en-US"/>
        </w:rPr>
        <w:t>oeso-jejunal</w:t>
      </w:r>
      <w:proofErr w:type="spellEnd"/>
      <w:r w:rsidRPr="00F8419C">
        <w:rPr>
          <w:sz w:val="24"/>
          <w:szCs w:val="24"/>
          <w:lang w:val="en-US"/>
        </w:rPr>
        <w:t xml:space="preserve"> </w:t>
      </w:r>
      <w:proofErr w:type="spellStart"/>
      <w:r w:rsidRPr="00F8419C">
        <w:rPr>
          <w:sz w:val="24"/>
          <w:szCs w:val="24"/>
          <w:lang w:val="en-US"/>
        </w:rPr>
        <w:t>anastomosis</w:t>
      </w:r>
      <w:proofErr w:type="spellEnd"/>
      <w:r w:rsidRPr="00F8419C">
        <w:rPr>
          <w:sz w:val="24"/>
          <w:szCs w:val="24"/>
          <w:lang w:val="en-US"/>
        </w:rPr>
        <w:t xml:space="preserve"> on a Y-shaped loop</w:t>
      </w:r>
      <w:r w:rsidR="00542392" w:rsidRPr="00F8419C">
        <w:rPr>
          <w:sz w:val="24"/>
          <w:szCs w:val="24"/>
          <w:lang w:val="en-US"/>
        </w:rPr>
        <w:t>.</w:t>
      </w:r>
    </w:p>
    <w:p w:rsidR="003110B8" w:rsidRDefault="00B5205C" w:rsidP="003110B8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</w:t>
      </w:r>
      <w:proofErr w:type="spellStart"/>
      <w:r w:rsidRPr="00F8419C">
        <w:rPr>
          <w:sz w:val="24"/>
          <w:szCs w:val="24"/>
          <w:lang w:val="en-US"/>
        </w:rPr>
        <w:t>anatomo</w:t>
      </w:r>
      <w:proofErr w:type="spellEnd"/>
      <w:r w:rsidRPr="00F8419C">
        <w:rPr>
          <w:sz w:val="24"/>
          <w:szCs w:val="24"/>
          <w:lang w:val="en-US"/>
        </w:rPr>
        <w:t xml:space="preserve">-pathological examination of the surgical specimen concluded to a slightly </w:t>
      </w:r>
      <w:r w:rsidR="003110B8" w:rsidRPr="00F8419C">
        <w:rPr>
          <w:sz w:val="24"/>
          <w:szCs w:val="24"/>
          <w:lang w:val="en-US"/>
        </w:rPr>
        <w:t>differentiated</w:t>
      </w:r>
      <w:r w:rsidRPr="00F8419C">
        <w:rPr>
          <w:sz w:val="24"/>
          <w:szCs w:val="24"/>
          <w:lang w:val="en-US"/>
        </w:rPr>
        <w:t xml:space="preserve"> </w:t>
      </w:r>
      <w:proofErr w:type="spellStart"/>
      <w:r w:rsidRPr="00F8419C">
        <w:rPr>
          <w:sz w:val="24"/>
          <w:szCs w:val="24"/>
          <w:lang w:val="en-US"/>
        </w:rPr>
        <w:t>adenocarcinoma</w:t>
      </w:r>
      <w:proofErr w:type="spellEnd"/>
      <w:r w:rsidRPr="00F8419C">
        <w:rPr>
          <w:sz w:val="24"/>
          <w:szCs w:val="24"/>
          <w:lang w:val="en-US"/>
        </w:rPr>
        <w:t xml:space="preserve"> of the </w:t>
      </w:r>
      <w:proofErr w:type="spellStart"/>
      <w:r w:rsidRPr="00F8419C">
        <w:rPr>
          <w:sz w:val="24"/>
          <w:szCs w:val="24"/>
          <w:lang w:val="en-US"/>
        </w:rPr>
        <w:t>cardia</w:t>
      </w:r>
      <w:proofErr w:type="spellEnd"/>
      <w:r w:rsidRPr="00F8419C">
        <w:rPr>
          <w:sz w:val="24"/>
          <w:szCs w:val="24"/>
          <w:lang w:val="en-US"/>
        </w:rPr>
        <w:t xml:space="preserve"> classified as pT3N2, 3N + / 8N </w:t>
      </w:r>
      <w:r w:rsidR="00542392" w:rsidRPr="00F8419C">
        <w:rPr>
          <w:sz w:val="24"/>
          <w:szCs w:val="24"/>
          <w:lang w:val="en-US"/>
        </w:rPr>
        <w:t xml:space="preserve">(figures 7,8,9,10) </w:t>
      </w:r>
      <w:r w:rsidR="00307D05" w:rsidRPr="00F8419C">
        <w:rPr>
          <w:sz w:val="24"/>
          <w:szCs w:val="24"/>
          <w:lang w:val="en-US"/>
        </w:rPr>
        <w:t xml:space="preserve">associated with a stromal tumor of the gastric body </w:t>
      </w:r>
      <w:r w:rsidR="00A142B9" w:rsidRPr="00F8419C">
        <w:rPr>
          <w:sz w:val="24"/>
          <w:szCs w:val="24"/>
          <w:lang w:val="en-US"/>
        </w:rPr>
        <w:t>CD34</w:t>
      </w:r>
      <w:r w:rsidR="00542392" w:rsidRPr="00F8419C">
        <w:rPr>
          <w:sz w:val="24"/>
          <w:szCs w:val="24"/>
          <w:lang w:val="en-US"/>
        </w:rPr>
        <w:t xml:space="preserve">-, CD117-,  </w:t>
      </w:r>
      <w:r w:rsidR="00FC04E2" w:rsidRPr="00F8419C">
        <w:rPr>
          <w:sz w:val="24"/>
          <w:szCs w:val="24"/>
          <w:lang w:val="en-US"/>
        </w:rPr>
        <w:t xml:space="preserve">DOG1+, </w:t>
      </w:r>
      <w:r w:rsidR="00307D05" w:rsidRPr="00F8419C">
        <w:rPr>
          <w:sz w:val="24"/>
          <w:szCs w:val="24"/>
          <w:lang w:val="en-US"/>
        </w:rPr>
        <w:t xml:space="preserve">with rare mitoses, a mitotic index &lt;5 and without nuclear </w:t>
      </w:r>
      <w:proofErr w:type="spellStart"/>
      <w:r w:rsidR="00307D05" w:rsidRPr="00F8419C">
        <w:rPr>
          <w:sz w:val="24"/>
          <w:szCs w:val="24"/>
          <w:lang w:val="en-US"/>
        </w:rPr>
        <w:t>atypia</w:t>
      </w:r>
      <w:proofErr w:type="spellEnd"/>
      <w:r w:rsidR="00307D05" w:rsidRPr="00F8419C">
        <w:rPr>
          <w:sz w:val="24"/>
          <w:szCs w:val="24"/>
          <w:lang w:val="en-US"/>
        </w:rPr>
        <w:t xml:space="preserve"> </w:t>
      </w:r>
      <w:r w:rsidR="00542392" w:rsidRPr="00F8419C">
        <w:rPr>
          <w:sz w:val="24"/>
          <w:szCs w:val="24"/>
          <w:lang w:val="en-US"/>
        </w:rPr>
        <w:t>(figures 11,12,13,14)</w:t>
      </w:r>
      <w:r w:rsidR="00F8419C">
        <w:rPr>
          <w:sz w:val="24"/>
          <w:szCs w:val="24"/>
          <w:lang w:val="en-US"/>
        </w:rPr>
        <w:t xml:space="preserve"> </w:t>
      </w:r>
      <w:r w:rsidR="00307D05" w:rsidRPr="00F8419C">
        <w:rPr>
          <w:sz w:val="24"/>
          <w:szCs w:val="24"/>
          <w:lang w:val="en-US"/>
        </w:rPr>
        <w:t>considered to be at low risk of recidivism</w:t>
      </w:r>
      <w:r w:rsidR="000B3A39" w:rsidRPr="00F8419C">
        <w:rPr>
          <w:sz w:val="24"/>
          <w:szCs w:val="24"/>
          <w:lang w:val="en-US"/>
        </w:rPr>
        <w:t>.</w:t>
      </w:r>
    </w:p>
    <w:p w:rsidR="00316026" w:rsidRPr="00F8419C" w:rsidRDefault="00307D05" w:rsidP="003110B8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ab/>
      </w:r>
    </w:p>
    <w:p w:rsidR="00316026" w:rsidRDefault="00542392">
      <w:pPr>
        <w:rPr>
          <w:sz w:val="28"/>
          <w:szCs w:val="28"/>
        </w:rPr>
      </w:pPr>
      <w:r w:rsidRPr="00542392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2295525" cy="1817820"/>
            <wp:effectExtent l="0" t="0" r="0" b="0"/>
            <wp:docPr id="1026" name="Picture 2" descr="C:\Users\anis\Desktop\Tm synchrones estomac\Anapath\DSCN743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nis\Desktop\Tm synchrones estomac\Anapath\DSCN7431.JP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138" cy="181909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542392">
        <w:rPr>
          <w:noProof/>
          <w:sz w:val="28"/>
          <w:szCs w:val="28"/>
          <w:lang w:eastAsia="fr-FR"/>
        </w:rPr>
        <w:drawing>
          <wp:inline distT="0" distB="0" distL="0" distR="0">
            <wp:extent cx="2529581" cy="1816054"/>
            <wp:effectExtent l="0" t="0" r="4445" b="0"/>
            <wp:docPr id="1027" name="Picture 3" descr="C:\Users\anis\Desktop\Tm synchrones estomac\Anapath\DSCN7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anis\Desktop\Tm synchrones estomac\Anapath\DSCN74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753" cy="182120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42392" w:rsidRPr="00542392" w:rsidRDefault="00542392">
      <w:pPr>
        <w:rPr>
          <w:sz w:val="28"/>
          <w:szCs w:val="28"/>
        </w:rPr>
      </w:pPr>
      <w:r w:rsidRPr="00542392">
        <w:rPr>
          <w:noProof/>
          <w:sz w:val="28"/>
          <w:szCs w:val="28"/>
          <w:lang w:eastAsia="fr-FR"/>
        </w:rPr>
        <w:drawing>
          <wp:inline distT="0" distB="0" distL="0" distR="0">
            <wp:extent cx="2295525" cy="1777050"/>
            <wp:effectExtent l="0" t="0" r="0" b="0"/>
            <wp:docPr id="1028" name="Picture 4" descr="C:\Users\anis\Desktop\Tm synchrones estomac\Anapath\DSCN7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anis\Desktop\Tm synchrones estomac\Anapath\DSCN74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10" cy="177719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542392">
        <w:rPr>
          <w:noProof/>
          <w:sz w:val="28"/>
          <w:szCs w:val="28"/>
          <w:lang w:eastAsia="fr-FR"/>
        </w:rPr>
        <w:drawing>
          <wp:inline distT="0" distB="0" distL="0" distR="0">
            <wp:extent cx="2533650" cy="1768372"/>
            <wp:effectExtent l="0" t="0" r="0" b="3810"/>
            <wp:docPr id="1029" name="Picture 5" descr="C:\Users\anis\Desktop\Tm synchrones estomac\Anapath\DSCN7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anis\Desktop\Tm synchrones estomac\Anapath\DSCN74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209" cy="177085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C7724" w:rsidRPr="00F8419C" w:rsidRDefault="00542392" w:rsidP="00542392">
      <w:pPr>
        <w:ind w:left="708" w:firstLine="708"/>
        <w:rPr>
          <w:sz w:val="20"/>
          <w:szCs w:val="20"/>
          <w:lang w:val="en-US"/>
        </w:rPr>
      </w:pPr>
      <w:r w:rsidRPr="00F8419C">
        <w:rPr>
          <w:sz w:val="20"/>
          <w:szCs w:val="20"/>
          <w:u w:val="single"/>
          <w:lang w:val="en-US"/>
        </w:rPr>
        <w:t>Figures 7</w:t>
      </w:r>
      <w:proofErr w:type="gramStart"/>
      <w:r w:rsidRPr="00F8419C">
        <w:rPr>
          <w:sz w:val="20"/>
          <w:szCs w:val="20"/>
          <w:u w:val="single"/>
          <w:lang w:val="en-US"/>
        </w:rPr>
        <w:t>,8,9,10</w:t>
      </w:r>
      <w:proofErr w:type="gramEnd"/>
      <w:r w:rsidRPr="00F8419C">
        <w:rPr>
          <w:sz w:val="20"/>
          <w:szCs w:val="20"/>
          <w:u w:val="single"/>
          <w:lang w:val="en-US"/>
        </w:rPr>
        <w:t> :</w:t>
      </w:r>
      <w:r w:rsidR="003D2840" w:rsidRPr="00F8419C">
        <w:rPr>
          <w:sz w:val="20"/>
          <w:szCs w:val="20"/>
          <w:lang w:val="en-US"/>
        </w:rPr>
        <w:t xml:space="preserve">Slightly differentiated </w:t>
      </w:r>
      <w:proofErr w:type="spellStart"/>
      <w:r w:rsidR="003D2840" w:rsidRPr="00F8419C">
        <w:rPr>
          <w:sz w:val="20"/>
          <w:szCs w:val="20"/>
          <w:lang w:val="en-US"/>
        </w:rPr>
        <w:t>adenocarcinoma</w:t>
      </w:r>
      <w:proofErr w:type="spellEnd"/>
      <w:r w:rsidR="003D2840" w:rsidRPr="00F8419C">
        <w:rPr>
          <w:sz w:val="20"/>
          <w:szCs w:val="20"/>
          <w:lang w:val="en-US"/>
        </w:rPr>
        <w:t xml:space="preserve"> of the </w:t>
      </w:r>
      <w:proofErr w:type="spellStart"/>
      <w:r w:rsidR="003D2840" w:rsidRPr="00F8419C">
        <w:rPr>
          <w:sz w:val="20"/>
          <w:szCs w:val="20"/>
          <w:lang w:val="en-US"/>
        </w:rPr>
        <w:t>cardia</w:t>
      </w:r>
      <w:proofErr w:type="spellEnd"/>
    </w:p>
    <w:p w:rsidR="00316026" w:rsidRPr="00F8419C" w:rsidRDefault="00316026" w:rsidP="00542392">
      <w:pPr>
        <w:rPr>
          <w:sz w:val="24"/>
          <w:szCs w:val="24"/>
          <w:lang w:val="en-US"/>
        </w:rPr>
      </w:pPr>
    </w:p>
    <w:p w:rsidR="00542392" w:rsidRPr="00542392" w:rsidRDefault="00542392" w:rsidP="00542392">
      <w:pPr>
        <w:rPr>
          <w:sz w:val="24"/>
          <w:szCs w:val="24"/>
        </w:rPr>
      </w:pPr>
      <w:r w:rsidRPr="00542392">
        <w:rPr>
          <w:noProof/>
          <w:sz w:val="24"/>
          <w:szCs w:val="24"/>
          <w:lang w:eastAsia="fr-FR"/>
        </w:rPr>
        <w:drawing>
          <wp:inline distT="0" distB="0" distL="0" distR="0">
            <wp:extent cx="2402295" cy="1764000"/>
            <wp:effectExtent l="0" t="0" r="0" b="8255"/>
            <wp:docPr id="2051" name="Picture 3" descr="C:\Users\anis\Desktop\Tm synchrones estomac\Anapath\DSCN744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anis\Desktop\Tm synchrones estomac\Anapath\DSCN7441.JPG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95" cy="1764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542392">
        <w:rPr>
          <w:noProof/>
          <w:sz w:val="24"/>
          <w:szCs w:val="24"/>
          <w:lang w:eastAsia="fr-FR"/>
        </w:rPr>
        <w:drawing>
          <wp:inline distT="0" distB="0" distL="0" distR="0">
            <wp:extent cx="2524286" cy="1764000"/>
            <wp:effectExtent l="0" t="0" r="0" b="8255"/>
            <wp:docPr id="2052" name="Picture 4" descr="C:\Users\anis\Desktop\Tm synchrones estomac\Anapath\DSCN7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anis\Desktop\Tm synchrones estomac\Anapath\DSCN74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286" cy="1764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C7724" w:rsidRDefault="00542392">
      <w:pPr>
        <w:rPr>
          <w:sz w:val="32"/>
          <w:szCs w:val="32"/>
        </w:rPr>
      </w:pPr>
      <w:r w:rsidRPr="00316026">
        <w:rPr>
          <w:noProof/>
          <w:sz w:val="32"/>
          <w:szCs w:val="32"/>
          <w:lang w:eastAsia="fr-FR"/>
        </w:rPr>
        <w:drawing>
          <wp:inline distT="0" distB="0" distL="0" distR="0">
            <wp:extent cx="2400300" cy="1885950"/>
            <wp:effectExtent l="0" t="0" r="0" b="0"/>
            <wp:docPr id="2053" name="Picture 5" descr="C:\Users\anis\Desktop\Tm synchrones estomac\Anapath\CD1117 N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C:\Users\anis\Desktop\Tm synchrones estomac\Anapath\CD1117 NE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291" cy="189222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316026">
        <w:rPr>
          <w:noProof/>
          <w:sz w:val="32"/>
          <w:szCs w:val="32"/>
          <w:lang w:eastAsia="fr-FR"/>
        </w:rPr>
        <w:drawing>
          <wp:inline distT="0" distB="0" distL="0" distR="0">
            <wp:extent cx="2505075" cy="1907507"/>
            <wp:effectExtent l="0" t="0" r="0" b="0"/>
            <wp:docPr id="2054" name="Picture 6" descr="C:\Users\anis\Desktop\Tm synchrones estomac\Anapath\Dog 1 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C:\Users\anis\Desktop\Tm synchrones estomac\Anapath\Dog 1 +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549" cy="19063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16026" w:rsidRPr="003110B8" w:rsidRDefault="00316026" w:rsidP="003110B8">
      <w:pPr>
        <w:rPr>
          <w:sz w:val="20"/>
          <w:szCs w:val="20"/>
          <w:lang w:val="en-US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110B8">
        <w:rPr>
          <w:sz w:val="20"/>
          <w:szCs w:val="20"/>
          <w:u w:val="single"/>
          <w:lang w:val="en-US"/>
        </w:rPr>
        <w:t>Figures 11</w:t>
      </w:r>
      <w:proofErr w:type="gramStart"/>
      <w:r w:rsidR="003110B8">
        <w:rPr>
          <w:sz w:val="20"/>
          <w:szCs w:val="20"/>
          <w:u w:val="single"/>
          <w:lang w:val="en-US"/>
        </w:rPr>
        <w:t>,12,13,14</w:t>
      </w:r>
      <w:proofErr w:type="gramEnd"/>
      <w:r w:rsidRPr="00F8419C">
        <w:rPr>
          <w:sz w:val="20"/>
          <w:szCs w:val="20"/>
          <w:u w:val="single"/>
          <w:lang w:val="en-US"/>
        </w:rPr>
        <w:t>:</w:t>
      </w:r>
      <w:r w:rsidR="003110B8">
        <w:rPr>
          <w:sz w:val="20"/>
          <w:szCs w:val="20"/>
          <w:u w:val="single"/>
          <w:lang w:val="en-US"/>
        </w:rPr>
        <w:t xml:space="preserve"> </w:t>
      </w:r>
      <w:r w:rsidR="003D2840" w:rsidRPr="00F8419C">
        <w:rPr>
          <w:sz w:val="20"/>
          <w:szCs w:val="20"/>
          <w:lang w:val="en-US"/>
        </w:rPr>
        <w:t>Stromal tumor</w:t>
      </w:r>
      <w:r w:rsidR="00A142B9" w:rsidRPr="00F8419C">
        <w:rPr>
          <w:sz w:val="20"/>
          <w:szCs w:val="20"/>
          <w:lang w:val="en-US"/>
        </w:rPr>
        <w:t xml:space="preserve"> CD117-, CD34</w:t>
      </w:r>
      <w:r w:rsidR="003110B8">
        <w:rPr>
          <w:sz w:val="20"/>
          <w:szCs w:val="20"/>
          <w:lang w:val="en-US"/>
        </w:rPr>
        <w:t>-, DOG1</w:t>
      </w:r>
    </w:p>
    <w:p w:rsidR="00F22355" w:rsidRPr="00F8419C" w:rsidRDefault="00C532DD">
      <w:pPr>
        <w:rPr>
          <w:b/>
          <w:sz w:val="32"/>
          <w:szCs w:val="32"/>
          <w:u w:val="single"/>
          <w:lang w:val="en-US"/>
        </w:rPr>
      </w:pPr>
      <w:r w:rsidRPr="00F8419C">
        <w:rPr>
          <w:b/>
          <w:sz w:val="32"/>
          <w:szCs w:val="32"/>
          <w:u w:val="single"/>
          <w:lang w:val="en-US"/>
        </w:rPr>
        <w:lastRenderedPageBreak/>
        <w:t>DISCUSSION</w:t>
      </w:r>
      <w:r>
        <w:rPr>
          <w:b/>
          <w:sz w:val="32"/>
          <w:szCs w:val="32"/>
          <w:u w:val="single"/>
          <w:lang w:val="en-US"/>
        </w:rPr>
        <w:t>:</w:t>
      </w:r>
    </w:p>
    <w:p w:rsidR="00C4506F" w:rsidRPr="00F8419C" w:rsidRDefault="003D2840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Stromal tumors (GIST) are </w:t>
      </w:r>
      <w:proofErr w:type="spellStart"/>
      <w:r w:rsidRPr="00F8419C">
        <w:rPr>
          <w:sz w:val="24"/>
          <w:szCs w:val="24"/>
          <w:lang w:val="en-US"/>
        </w:rPr>
        <w:t>mesenchymal</w:t>
      </w:r>
      <w:proofErr w:type="spellEnd"/>
      <w:r w:rsidRPr="00F8419C">
        <w:rPr>
          <w:sz w:val="24"/>
          <w:szCs w:val="24"/>
          <w:lang w:val="en-US"/>
        </w:rPr>
        <w:t xml:space="preserve"> tumors developed from the interstitial cells of </w:t>
      </w:r>
      <w:proofErr w:type="spellStart"/>
      <w:r w:rsidRPr="00F8419C">
        <w:rPr>
          <w:sz w:val="24"/>
          <w:szCs w:val="24"/>
          <w:lang w:val="en-US"/>
        </w:rPr>
        <w:t>Cajal</w:t>
      </w:r>
      <w:proofErr w:type="spellEnd"/>
      <w:r w:rsidR="00A142B9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>They therefore express a specific marker to these cells, the</w:t>
      </w:r>
      <w:r w:rsidR="00F8419C">
        <w:rPr>
          <w:sz w:val="24"/>
          <w:szCs w:val="24"/>
          <w:lang w:val="en-US"/>
        </w:rPr>
        <w:t xml:space="preserve"> c-Kit (CD117) </w:t>
      </w:r>
      <w:r w:rsidRPr="00F8419C">
        <w:rPr>
          <w:sz w:val="24"/>
          <w:szCs w:val="24"/>
          <w:lang w:val="en-US"/>
        </w:rPr>
        <w:t>and this in 95% of cases</w:t>
      </w:r>
      <w:r w:rsidR="00AC3040" w:rsidRPr="00F8419C">
        <w:rPr>
          <w:sz w:val="24"/>
          <w:szCs w:val="24"/>
          <w:lang w:val="en-US"/>
        </w:rPr>
        <w:t>,</w:t>
      </w:r>
      <w:r w:rsidR="00F8419C">
        <w:rPr>
          <w:sz w:val="24"/>
          <w:szCs w:val="24"/>
          <w:lang w:val="en-US"/>
        </w:rPr>
        <w:t xml:space="preserve"> </w:t>
      </w:r>
      <w:r w:rsidRPr="00F8419C">
        <w:rPr>
          <w:sz w:val="24"/>
          <w:szCs w:val="24"/>
          <w:lang w:val="en-US"/>
        </w:rPr>
        <w:t xml:space="preserve">which makes it possible to differentiate them, on the </w:t>
      </w:r>
      <w:proofErr w:type="spellStart"/>
      <w:r w:rsidRPr="00F8419C">
        <w:rPr>
          <w:sz w:val="24"/>
          <w:szCs w:val="24"/>
          <w:lang w:val="en-US"/>
        </w:rPr>
        <w:t>immunohistochemical</w:t>
      </w:r>
      <w:proofErr w:type="spellEnd"/>
      <w:r w:rsidRPr="00F8419C">
        <w:rPr>
          <w:sz w:val="24"/>
          <w:szCs w:val="24"/>
          <w:lang w:val="en-US"/>
        </w:rPr>
        <w:t xml:space="preserve"> level, from the other digestive </w:t>
      </w:r>
      <w:proofErr w:type="spellStart"/>
      <w:r w:rsidRPr="00F8419C">
        <w:rPr>
          <w:sz w:val="24"/>
          <w:szCs w:val="24"/>
          <w:lang w:val="en-US"/>
        </w:rPr>
        <w:t>mesenchymal</w:t>
      </w:r>
      <w:proofErr w:type="spellEnd"/>
      <w:r w:rsidRPr="00F8419C">
        <w:rPr>
          <w:sz w:val="24"/>
          <w:szCs w:val="24"/>
          <w:lang w:val="en-US"/>
        </w:rPr>
        <w:t xml:space="preserve"> tumors </w:t>
      </w:r>
      <w:r w:rsidR="00012190" w:rsidRPr="00F8419C">
        <w:rPr>
          <w:sz w:val="24"/>
          <w:szCs w:val="24"/>
          <w:lang w:val="en-US"/>
        </w:rPr>
        <w:t>[23</w:t>
      </w:r>
      <w:r w:rsidR="00C4506F" w:rsidRPr="00F8419C">
        <w:rPr>
          <w:sz w:val="24"/>
          <w:szCs w:val="24"/>
          <w:lang w:val="en-US"/>
        </w:rPr>
        <w:t xml:space="preserve">]. </w:t>
      </w:r>
      <w:r w:rsidR="002F3D22" w:rsidRPr="00F8419C">
        <w:rPr>
          <w:sz w:val="24"/>
          <w:szCs w:val="24"/>
          <w:lang w:val="en-US"/>
        </w:rPr>
        <w:t>They may also express other markers such as the</w:t>
      </w:r>
      <w:r w:rsidR="00FC7A1D" w:rsidRPr="00F8419C">
        <w:rPr>
          <w:sz w:val="24"/>
          <w:szCs w:val="24"/>
          <w:lang w:val="en-US"/>
        </w:rPr>
        <w:t xml:space="preserve"> BCL-2 (80%),</w:t>
      </w:r>
      <w:r w:rsidR="002F3D22" w:rsidRPr="00F8419C">
        <w:rPr>
          <w:sz w:val="24"/>
          <w:szCs w:val="24"/>
          <w:lang w:val="en-US"/>
        </w:rPr>
        <w:t xml:space="preserve"> the</w:t>
      </w:r>
      <w:r w:rsidR="00C4506F" w:rsidRPr="00F8419C">
        <w:rPr>
          <w:sz w:val="24"/>
          <w:szCs w:val="24"/>
          <w:lang w:val="en-US"/>
        </w:rPr>
        <w:t xml:space="preserve"> CD34</w:t>
      </w:r>
      <w:r w:rsidR="00AC3040" w:rsidRPr="00F8419C">
        <w:rPr>
          <w:sz w:val="24"/>
          <w:szCs w:val="24"/>
          <w:lang w:val="en-US"/>
        </w:rPr>
        <w:t xml:space="preserve"> (70%)</w:t>
      </w:r>
      <w:r w:rsidR="002F3D22" w:rsidRPr="00F8419C">
        <w:rPr>
          <w:sz w:val="24"/>
          <w:szCs w:val="24"/>
          <w:lang w:val="en-US"/>
        </w:rPr>
        <w:t>, the</w:t>
      </w:r>
      <w:r w:rsidR="00C4506F" w:rsidRPr="00F8419C">
        <w:rPr>
          <w:sz w:val="24"/>
          <w:szCs w:val="24"/>
          <w:lang w:val="en-US"/>
        </w:rPr>
        <w:t xml:space="preserve"> SMA</w:t>
      </w:r>
      <w:r w:rsidR="00AC3040" w:rsidRPr="00F8419C">
        <w:rPr>
          <w:sz w:val="24"/>
          <w:szCs w:val="24"/>
          <w:lang w:val="en-US"/>
        </w:rPr>
        <w:t xml:space="preserve"> (35%)</w:t>
      </w:r>
      <w:r w:rsidR="002F3D22" w:rsidRPr="00F8419C">
        <w:rPr>
          <w:sz w:val="24"/>
          <w:szCs w:val="24"/>
          <w:lang w:val="en-US"/>
        </w:rPr>
        <w:t>, the</w:t>
      </w:r>
      <w:r w:rsidR="00C4506F" w:rsidRPr="00F8419C">
        <w:rPr>
          <w:sz w:val="24"/>
          <w:szCs w:val="24"/>
          <w:lang w:val="en-US"/>
        </w:rPr>
        <w:t xml:space="preserve"> DOG</w:t>
      </w:r>
      <w:r w:rsidR="00651B4D" w:rsidRPr="00F8419C">
        <w:rPr>
          <w:sz w:val="24"/>
          <w:szCs w:val="24"/>
          <w:lang w:val="en-US"/>
        </w:rPr>
        <w:t>-</w:t>
      </w:r>
      <w:r w:rsidR="004935DA" w:rsidRPr="00F8419C">
        <w:rPr>
          <w:sz w:val="24"/>
          <w:szCs w:val="24"/>
          <w:lang w:val="en-US"/>
        </w:rPr>
        <w:t xml:space="preserve">1, </w:t>
      </w:r>
      <w:r w:rsidR="002F3D22" w:rsidRPr="00F8419C">
        <w:rPr>
          <w:sz w:val="24"/>
          <w:szCs w:val="24"/>
          <w:lang w:val="en-US"/>
        </w:rPr>
        <w:t>the</w:t>
      </w:r>
      <w:r w:rsidR="00C4506F" w:rsidRPr="00F8419C">
        <w:rPr>
          <w:sz w:val="24"/>
          <w:szCs w:val="24"/>
          <w:lang w:val="en-US"/>
        </w:rPr>
        <w:t xml:space="preserve"> </w:t>
      </w:r>
      <w:r w:rsidR="003110B8" w:rsidRPr="00F8419C">
        <w:rPr>
          <w:sz w:val="24"/>
          <w:szCs w:val="24"/>
          <w:lang w:val="en-US"/>
        </w:rPr>
        <w:t>protein</w:t>
      </w:r>
      <w:r w:rsidR="00C4506F" w:rsidRPr="00F8419C">
        <w:rPr>
          <w:sz w:val="24"/>
          <w:szCs w:val="24"/>
          <w:lang w:val="en-US"/>
        </w:rPr>
        <w:t xml:space="preserve"> S100</w:t>
      </w:r>
      <w:r w:rsidR="002F3D22" w:rsidRPr="00F8419C">
        <w:rPr>
          <w:sz w:val="24"/>
          <w:szCs w:val="24"/>
          <w:lang w:val="en-US"/>
        </w:rPr>
        <w:t xml:space="preserve"> (10%) and the</w:t>
      </w:r>
      <w:r w:rsidR="00AC3040" w:rsidRPr="00F8419C">
        <w:rPr>
          <w:sz w:val="24"/>
          <w:szCs w:val="24"/>
          <w:lang w:val="en-US"/>
        </w:rPr>
        <w:t xml:space="preserve"> </w:t>
      </w:r>
      <w:proofErr w:type="spellStart"/>
      <w:r w:rsidR="00AC3040" w:rsidRPr="00F8419C">
        <w:rPr>
          <w:sz w:val="24"/>
          <w:szCs w:val="24"/>
          <w:lang w:val="en-US"/>
        </w:rPr>
        <w:t>desmine</w:t>
      </w:r>
      <w:proofErr w:type="spellEnd"/>
      <w:r w:rsidR="00AC3040" w:rsidRPr="00F8419C">
        <w:rPr>
          <w:sz w:val="24"/>
          <w:szCs w:val="24"/>
          <w:lang w:val="en-US"/>
        </w:rPr>
        <w:t xml:space="preserve"> (5%)</w:t>
      </w:r>
      <w:r w:rsidR="00012190" w:rsidRPr="00F8419C">
        <w:rPr>
          <w:sz w:val="24"/>
          <w:szCs w:val="24"/>
          <w:lang w:val="en-US"/>
        </w:rPr>
        <w:t xml:space="preserve"> [23-26</w:t>
      </w:r>
      <w:r w:rsidR="00C4506F" w:rsidRPr="00F8419C">
        <w:rPr>
          <w:sz w:val="24"/>
          <w:szCs w:val="24"/>
          <w:lang w:val="en-US"/>
        </w:rPr>
        <w:t>].</w:t>
      </w:r>
    </w:p>
    <w:p w:rsidR="00056763" w:rsidRPr="00F8419C" w:rsidRDefault="00EB2427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CD117 is a gene encoding the protein tyrosine </w:t>
      </w:r>
      <w:proofErr w:type="spellStart"/>
      <w:r w:rsidRPr="00F8419C">
        <w:rPr>
          <w:sz w:val="24"/>
          <w:szCs w:val="24"/>
          <w:lang w:val="en-US"/>
        </w:rPr>
        <w:t>kinase</w:t>
      </w:r>
      <w:proofErr w:type="spellEnd"/>
      <w:r w:rsidRPr="00F8419C">
        <w:rPr>
          <w:sz w:val="24"/>
          <w:szCs w:val="24"/>
          <w:lang w:val="en-US"/>
        </w:rPr>
        <w:t xml:space="preserve"> receptor</w:t>
      </w:r>
      <w:r w:rsidR="00424686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>This CD117 specificity of stromal tumors has made it the model of solid tumors that can regress under targeted therapy</w:t>
      </w:r>
      <w:r w:rsidR="00424686" w:rsidRPr="00F8419C">
        <w:rPr>
          <w:sz w:val="24"/>
          <w:szCs w:val="24"/>
          <w:lang w:val="en-US"/>
        </w:rPr>
        <w:t xml:space="preserve">, </w:t>
      </w:r>
      <w:r w:rsidRPr="00F8419C">
        <w:rPr>
          <w:sz w:val="24"/>
          <w:szCs w:val="24"/>
          <w:lang w:val="en-US"/>
        </w:rPr>
        <w:t xml:space="preserve">namely the </w:t>
      </w:r>
      <w:proofErr w:type="spellStart"/>
      <w:r w:rsidRPr="00F8419C">
        <w:rPr>
          <w:sz w:val="24"/>
          <w:szCs w:val="24"/>
          <w:lang w:val="en-US"/>
        </w:rPr>
        <w:t>imatinib</w:t>
      </w:r>
      <w:proofErr w:type="spellEnd"/>
      <w:r w:rsidRPr="00F8419C">
        <w:rPr>
          <w:sz w:val="24"/>
          <w:szCs w:val="24"/>
          <w:lang w:val="en-US"/>
        </w:rPr>
        <w:t xml:space="preserve"> </w:t>
      </w:r>
      <w:proofErr w:type="spellStart"/>
      <w:r w:rsidRPr="00F8419C">
        <w:rPr>
          <w:sz w:val="24"/>
          <w:szCs w:val="24"/>
          <w:lang w:val="en-US"/>
        </w:rPr>
        <w:t>mesylate</w:t>
      </w:r>
      <w:proofErr w:type="spellEnd"/>
      <w:r w:rsidRPr="00F8419C">
        <w:rPr>
          <w:sz w:val="24"/>
          <w:szCs w:val="24"/>
          <w:lang w:val="en-US"/>
        </w:rPr>
        <w:t xml:space="preserve"> which is an inhibitor of this receptor</w:t>
      </w:r>
      <w:r w:rsidR="00012190" w:rsidRPr="00F8419C">
        <w:rPr>
          <w:sz w:val="24"/>
          <w:szCs w:val="24"/>
          <w:lang w:val="en-US"/>
        </w:rPr>
        <w:t xml:space="preserve"> [27</w:t>
      </w:r>
      <w:r w:rsidR="00D57CDE" w:rsidRPr="00F8419C">
        <w:rPr>
          <w:sz w:val="24"/>
          <w:szCs w:val="24"/>
          <w:lang w:val="en-US"/>
        </w:rPr>
        <w:t>].</w:t>
      </w:r>
    </w:p>
    <w:p w:rsidR="00C4506F" w:rsidRPr="00F8419C" w:rsidRDefault="00223855">
      <w:pPr>
        <w:rPr>
          <w:sz w:val="24"/>
          <w:szCs w:val="24"/>
          <w:lang w:val="en-US"/>
        </w:rPr>
      </w:pPr>
      <w:proofErr w:type="spellStart"/>
      <w:r w:rsidRPr="00F8419C">
        <w:rPr>
          <w:sz w:val="24"/>
          <w:szCs w:val="24"/>
          <w:lang w:val="en-US"/>
        </w:rPr>
        <w:t>Histologically</w:t>
      </w:r>
      <w:proofErr w:type="spellEnd"/>
      <w:r w:rsidRPr="00F8419C">
        <w:rPr>
          <w:sz w:val="24"/>
          <w:szCs w:val="24"/>
          <w:lang w:val="en-US"/>
        </w:rPr>
        <w:t xml:space="preserve">, the cells may be </w:t>
      </w:r>
      <w:proofErr w:type="spellStart"/>
      <w:r w:rsidRPr="00F8419C">
        <w:rPr>
          <w:sz w:val="24"/>
          <w:szCs w:val="24"/>
          <w:lang w:val="en-US"/>
        </w:rPr>
        <w:t>fusiform</w:t>
      </w:r>
      <w:proofErr w:type="spellEnd"/>
      <w:r w:rsidRPr="00F8419C">
        <w:rPr>
          <w:sz w:val="24"/>
          <w:szCs w:val="24"/>
          <w:lang w:val="en-US"/>
        </w:rPr>
        <w:t xml:space="preserve"> (70%), </w:t>
      </w:r>
      <w:proofErr w:type="spellStart"/>
      <w:r w:rsidRPr="00F8419C">
        <w:rPr>
          <w:sz w:val="24"/>
          <w:szCs w:val="24"/>
          <w:lang w:val="en-US"/>
        </w:rPr>
        <w:t>epithelioid</w:t>
      </w:r>
      <w:proofErr w:type="spellEnd"/>
      <w:r w:rsidRPr="00F8419C">
        <w:rPr>
          <w:sz w:val="24"/>
          <w:szCs w:val="24"/>
          <w:lang w:val="en-US"/>
        </w:rPr>
        <w:t xml:space="preserve"> (20%) or mixed (10%). </w:t>
      </w:r>
      <w:r w:rsidR="00012190" w:rsidRPr="00F8419C">
        <w:rPr>
          <w:sz w:val="24"/>
          <w:szCs w:val="24"/>
          <w:lang w:val="en-US"/>
        </w:rPr>
        <w:t>[23</w:t>
      </w:r>
      <w:r w:rsidR="00AC3040" w:rsidRPr="00F8419C">
        <w:rPr>
          <w:sz w:val="24"/>
          <w:szCs w:val="24"/>
          <w:lang w:val="en-US"/>
        </w:rPr>
        <w:t>]</w:t>
      </w:r>
      <w:r w:rsidR="00B45924" w:rsidRPr="00F8419C">
        <w:rPr>
          <w:sz w:val="24"/>
          <w:szCs w:val="24"/>
          <w:lang w:val="en-US"/>
        </w:rPr>
        <w:t>.</w:t>
      </w:r>
    </w:p>
    <w:p w:rsidR="00A142B9" w:rsidRPr="00F8419C" w:rsidRDefault="00223855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preferred location of these tumors is the stomach </w:t>
      </w:r>
      <w:r w:rsidR="00C4506F" w:rsidRPr="00F8419C">
        <w:rPr>
          <w:sz w:val="24"/>
          <w:szCs w:val="24"/>
          <w:lang w:val="en-US"/>
        </w:rPr>
        <w:t xml:space="preserve">(60 à 70%) </w:t>
      </w:r>
      <w:r w:rsidRPr="00F8419C">
        <w:rPr>
          <w:sz w:val="24"/>
          <w:szCs w:val="24"/>
          <w:lang w:val="en-US"/>
        </w:rPr>
        <w:t xml:space="preserve">followed by the small intestine </w:t>
      </w:r>
      <w:r w:rsidR="00C4506F" w:rsidRPr="00F8419C">
        <w:rPr>
          <w:sz w:val="24"/>
          <w:szCs w:val="24"/>
          <w:lang w:val="en-US"/>
        </w:rPr>
        <w:t xml:space="preserve">(20 à 30%), </w:t>
      </w:r>
      <w:r w:rsidRPr="00F8419C">
        <w:rPr>
          <w:sz w:val="24"/>
          <w:szCs w:val="24"/>
          <w:lang w:val="en-US"/>
        </w:rPr>
        <w:t>the colon and rectum</w:t>
      </w:r>
      <w:r w:rsidR="00C4506F" w:rsidRPr="00F8419C">
        <w:rPr>
          <w:sz w:val="24"/>
          <w:szCs w:val="24"/>
          <w:lang w:val="en-US"/>
        </w:rPr>
        <w:t xml:space="preserve"> (5 à 10%) </w:t>
      </w:r>
      <w:r w:rsidRPr="00F8419C">
        <w:rPr>
          <w:sz w:val="24"/>
          <w:szCs w:val="24"/>
          <w:lang w:val="en-US"/>
        </w:rPr>
        <w:t xml:space="preserve">and finally the </w:t>
      </w:r>
      <w:r w:rsidR="003110B8" w:rsidRPr="00F8419C">
        <w:rPr>
          <w:sz w:val="24"/>
          <w:szCs w:val="24"/>
          <w:lang w:val="en-US"/>
        </w:rPr>
        <w:t>esophagus</w:t>
      </w:r>
      <w:r w:rsidR="00012190" w:rsidRPr="00F8419C">
        <w:rPr>
          <w:sz w:val="24"/>
          <w:szCs w:val="24"/>
          <w:lang w:val="en-US"/>
        </w:rPr>
        <w:t xml:space="preserve"> (5%) [8-11</w:t>
      </w:r>
      <w:proofErr w:type="gramStart"/>
      <w:r w:rsidR="00012190" w:rsidRPr="00F8419C">
        <w:rPr>
          <w:sz w:val="24"/>
          <w:szCs w:val="24"/>
          <w:lang w:val="en-US"/>
        </w:rPr>
        <w:t>,28</w:t>
      </w:r>
      <w:proofErr w:type="gramEnd"/>
      <w:r w:rsidR="00C4506F" w:rsidRPr="00F8419C">
        <w:rPr>
          <w:sz w:val="24"/>
          <w:szCs w:val="24"/>
          <w:lang w:val="en-US"/>
        </w:rPr>
        <w:t xml:space="preserve">].   </w:t>
      </w:r>
    </w:p>
    <w:p w:rsidR="00651297" w:rsidRPr="00F8419C" w:rsidRDefault="004046B6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most common clinical signs of GIST are abdominal pain, digestive hemorrhage and abdominal mass </w:t>
      </w:r>
      <w:r w:rsidR="00012190" w:rsidRPr="00F8419C">
        <w:rPr>
          <w:sz w:val="24"/>
          <w:szCs w:val="24"/>
          <w:lang w:val="en-US"/>
        </w:rPr>
        <w:t>[29</w:t>
      </w:r>
      <w:proofErr w:type="gramStart"/>
      <w:r w:rsidR="00012190" w:rsidRPr="00F8419C">
        <w:rPr>
          <w:sz w:val="24"/>
          <w:szCs w:val="24"/>
          <w:lang w:val="en-US"/>
        </w:rPr>
        <w:t>,30</w:t>
      </w:r>
      <w:proofErr w:type="gramEnd"/>
      <w:r w:rsidR="003830C3" w:rsidRPr="00F8419C">
        <w:rPr>
          <w:sz w:val="24"/>
          <w:szCs w:val="24"/>
          <w:lang w:val="en-US"/>
        </w:rPr>
        <w:t xml:space="preserve">]. </w:t>
      </w:r>
      <w:r w:rsidRPr="00F8419C">
        <w:rPr>
          <w:sz w:val="24"/>
          <w:szCs w:val="24"/>
          <w:lang w:val="en-US"/>
        </w:rPr>
        <w:t xml:space="preserve">The </w:t>
      </w:r>
      <w:proofErr w:type="spellStart"/>
      <w:r w:rsidRPr="00F8419C">
        <w:rPr>
          <w:sz w:val="24"/>
          <w:szCs w:val="24"/>
          <w:lang w:val="en-US"/>
        </w:rPr>
        <w:t>symptomatology</w:t>
      </w:r>
      <w:proofErr w:type="spellEnd"/>
      <w:r w:rsidRPr="00F8419C">
        <w:rPr>
          <w:sz w:val="24"/>
          <w:szCs w:val="24"/>
          <w:lang w:val="en-US"/>
        </w:rPr>
        <w:t xml:space="preserve"> depends on the location and size of the tumor</w:t>
      </w:r>
      <w:r w:rsidR="00012190" w:rsidRPr="00F8419C">
        <w:rPr>
          <w:sz w:val="24"/>
          <w:szCs w:val="24"/>
          <w:lang w:val="en-US"/>
        </w:rPr>
        <w:t xml:space="preserve"> [30</w:t>
      </w:r>
      <w:r w:rsidR="003830C3" w:rsidRPr="00F8419C">
        <w:rPr>
          <w:sz w:val="24"/>
          <w:szCs w:val="24"/>
          <w:lang w:val="en-US"/>
        </w:rPr>
        <w:t>].</w:t>
      </w:r>
    </w:p>
    <w:p w:rsidR="00C91593" w:rsidRPr="00F8419C" w:rsidRDefault="004046B6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>Preoperative diagnosis of the stromal tumor, if associated with adenocarcinoma, is difficult and rarely done</w:t>
      </w:r>
      <w:r w:rsidR="00C91593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 xml:space="preserve">Generally, adenocarcinoma masks clinically and </w:t>
      </w:r>
      <w:proofErr w:type="spellStart"/>
      <w:r w:rsidRPr="00F8419C">
        <w:rPr>
          <w:sz w:val="24"/>
          <w:szCs w:val="24"/>
          <w:lang w:val="en-US"/>
        </w:rPr>
        <w:t>endoscopically</w:t>
      </w:r>
      <w:proofErr w:type="spellEnd"/>
      <w:r w:rsidRPr="00F8419C">
        <w:rPr>
          <w:sz w:val="24"/>
          <w:szCs w:val="24"/>
          <w:lang w:val="en-US"/>
        </w:rPr>
        <w:t xml:space="preserve"> the </w:t>
      </w:r>
      <w:proofErr w:type="spellStart"/>
      <w:r w:rsidRPr="00F8419C">
        <w:rPr>
          <w:sz w:val="24"/>
          <w:szCs w:val="24"/>
          <w:lang w:val="en-US"/>
        </w:rPr>
        <w:t>stromal</w:t>
      </w:r>
      <w:proofErr w:type="spellEnd"/>
      <w:r w:rsidRPr="00F8419C">
        <w:rPr>
          <w:sz w:val="24"/>
          <w:szCs w:val="24"/>
          <w:lang w:val="en-US"/>
        </w:rPr>
        <w:t xml:space="preserve"> tumor</w:t>
      </w:r>
      <w:r w:rsidR="00F8419C">
        <w:rPr>
          <w:sz w:val="24"/>
          <w:szCs w:val="24"/>
          <w:lang w:val="en-US"/>
        </w:rPr>
        <w:t xml:space="preserve"> </w:t>
      </w:r>
      <w:r w:rsidR="00E54EFB" w:rsidRPr="00F8419C">
        <w:rPr>
          <w:sz w:val="24"/>
          <w:szCs w:val="24"/>
          <w:lang w:val="en-US"/>
        </w:rPr>
        <w:t>b</w:t>
      </w:r>
      <w:bookmarkStart w:id="0" w:name="_GoBack"/>
      <w:bookmarkEnd w:id="0"/>
      <w:r w:rsidR="00BC0033" w:rsidRPr="00F8419C">
        <w:rPr>
          <w:sz w:val="24"/>
          <w:szCs w:val="24"/>
          <w:lang w:val="en-US"/>
        </w:rPr>
        <w:t xml:space="preserve">ut also at imaging, in which it is confused with </w:t>
      </w:r>
      <w:proofErr w:type="spellStart"/>
      <w:r w:rsidR="00BC0033" w:rsidRPr="00F8419C">
        <w:rPr>
          <w:sz w:val="24"/>
          <w:szCs w:val="24"/>
          <w:lang w:val="en-US"/>
        </w:rPr>
        <w:t>adenopathies</w:t>
      </w:r>
      <w:proofErr w:type="spellEnd"/>
      <w:r w:rsidR="00BC0033" w:rsidRPr="00F8419C">
        <w:rPr>
          <w:sz w:val="24"/>
          <w:szCs w:val="24"/>
          <w:lang w:val="en-US"/>
        </w:rPr>
        <w:t xml:space="preserve"> </w:t>
      </w:r>
      <w:r w:rsidR="00012190" w:rsidRPr="00F8419C">
        <w:rPr>
          <w:sz w:val="24"/>
          <w:szCs w:val="24"/>
          <w:lang w:val="en-US"/>
        </w:rPr>
        <w:t>[31</w:t>
      </w:r>
      <w:r w:rsidR="003968B9" w:rsidRPr="00F8419C">
        <w:rPr>
          <w:sz w:val="24"/>
          <w:szCs w:val="24"/>
          <w:lang w:val="en-US"/>
        </w:rPr>
        <w:t>]</w:t>
      </w:r>
      <w:r w:rsidR="00366F48" w:rsidRPr="00F8419C">
        <w:rPr>
          <w:sz w:val="24"/>
          <w:szCs w:val="24"/>
          <w:lang w:val="en-US"/>
        </w:rPr>
        <w:t xml:space="preserve">. </w:t>
      </w:r>
    </w:p>
    <w:p w:rsidR="003830C3" w:rsidRPr="00F8419C" w:rsidRDefault="00BB29D8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In addition, the tumor is often </w:t>
      </w:r>
      <w:proofErr w:type="spellStart"/>
      <w:r w:rsidRPr="00F8419C">
        <w:rPr>
          <w:sz w:val="24"/>
          <w:szCs w:val="24"/>
          <w:lang w:val="en-US"/>
        </w:rPr>
        <w:t>submucosally</w:t>
      </w:r>
      <w:proofErr w:type="spellEnd"/>
      <w:r w:rsidRPr="00F8419C">
        <w:rPr>
          <w:sz w:val="24"/>
          <w:szCs w:val="24"/>
          <w:lang w:val="en-US"/>
        </w:rPr>
        <w:t xml:space="preserve"> developed, making in most cases endoscopic biopsies negative</w:t>
      </w:r>
      <w:r w:rsidR="003830C3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 xml:space="preserve">Thus, in the case of an association of adenocarcinoma and a stromal tumor, the diagnosis of the GIST is usually performed </w:t>
      </w:r>
      <w:proofErr w:type="spellStart"/>
      <w:r w:rsidRPr="00F8419C">
        <w:rPr>
          <w:sz w:val="24"/>
          <w:szCs w:val="24"/>
          <w:lang w:val="en-US"/>
        </w:rPr>
        <w:t>peroperatively</w:t>
      </w:r>
      <w:proofErr w:type="spellEnd"/>
      <w:r w:rsidRPr="00F8419C">
        <w:rPr>
          <w:sz w:val="24"/>
          <w:szCs w:val="24"/>
          <w:lang w:val="en-US"/>
        </w:rPr>
        <w:t xml:space="preserve"> and / or by the </w:t>
      </w:r>
      <w:proofErr w:type="spellStart"/>
      <w:r w:rsidRPr="00F8419C">
        <w:rPr>
          <w:sz w:val="24"/>
          <w:szCs w:val="24"/>
          <w:lang w:val="en-US"/>
        </w:rPr>
        <w:t>anatomopathological</w:t>
      </w:r>
      <w:proofErr w:type="spellEnd"/>
      <w:r w:rsidRPr="00F8419C">
        <w:rPr>
          <w:sz w:val="24"/>
          <w:szCs w:val="24"/>
          <w:lang w:val="en-US"/>
        </w:rPr>
        <w:t xml:space="preserve"> examination of the surgical specimen </w:t>
      </w:r>
      <w:r w:rsidR="00012190" w:rsidRPr="00F8419C">
        <w:rPr>
          <w:sz w:val="24"/>
          <w:szCs w:val="24"/>
          <w:lang w:val="en-US"/>
        </w:rPr>
        <w:t>[31</w:t>
      </w:r>
      <w:proofErr w:type="gramStart"/>
      <w:r w:rsidR="00012190" w:rsidRPr="00F8419C">
        <w:rPr>
          <w:sz w:val="24"/>
          <w:szCs w:val="24"/>
          <w:lang w:val="en-US"/>
        </w:rPr>
        <w:t>,32</w:t>
      </w:r>
      <w:proofErr w:type="gramEnd"/>
      <w:r w:rsidR="003830C3" w:rsidRPr="00F8419C">
        <w:rPr>
          <w:sz w:val="24"/>
          <w:szCs w:val="24"/>
          <w:lang w:val="en-US"/>
        </w:rPr>
        <w:t>]</w:t>
      </w:r>
      <w:r w:rsidR="008914D3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>Lin and al</w:t>
      </w:r>
      <w:r w:rsidR="00012190" w:rsidRPr="00F8419C">
        <w:rPr>
          <w:sz w:val="24"/>
          <w:szCs w:val="24"/>
          <w:lang w:val="en-US"/>
        </w:rPr>
        <w:t xml:space="preserve"> [31</w:t>
      </w:r>
      <w:r w:rsidR="00180DF6" w:rsidRPr="00F8419C">
        <w:rPr>
          <w:sz w:val="24"/>
          <w:szCs w:val="24"/>
          <w:lang w:val="en-US"/>
        </w:rPr>
        <w:t xml:space="preserve">] </w:t>
      </w:r>
      <w:r w:rsidRPr="00F8419C">
        <w:rPr>
          <w:sz w:val="24"/>
          <w:szCs w:val="24"/>
          <w:lang w:val="en-US"/>
        </w:rPr>
        <w:t>estimated the preoperative diagnosis rate of such an association to be only 2.4%</w:t>
      </w:r>
      <w:r w:rsidR="008914D3" w:rsidRPr="00F8419C">
        <w:rPr>
          <w:sz w:val="24"/>
          <w:szCs w:val="24"/>
          <w:lang w:val="en-US"/>
        </w:rPr>
        <w:t xml:space="preserve">. </w:t>
      </w:r>
    </w:p>
    <w:p w:rsidR="00A16314" w:rsidRPr="00F8419C" w:rsidRDefault="00FF67CC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>For our patient, endoscopic biopsies were negative</w:t>
      </w:r>
      <w:r w:rsidR="00A16314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 xml:space="preserve">However, the imaging revealed a gastric tumor mass of 5cm with </w:t>
      </w:r>
      <w:proofErr w:type="spellStart"/>
      <w:r w:rsidRPr="00F8419C">
        <w:rPr>
          <w:sz w:val="24"/>
          <w:szCs w:val="24"/>
          <w:lang w:val="en-US"/>
        </w:rPr>
        <w:t>submucosal</w:t>
      </w:r>
      <w:proofErr w:type="spellEnd"/>
      <w:r w:rsidRPr="00F8419C">
        <w:rPr>
          <w:sz w:val="24"/>
          <w:szCs w:val="24"/>
          <w:lang w:val="en-US"/>
        </w:rPr>
        <w:t xml:space="preserve"> development, which made it possible to evoke the diagnosis of stromal tumor</w:t>
      </w:r>
      <w:r w:rsidR="00A16314" w:rsidRPr="00F8419C">
        <w:rPr>
          <w:sz w:val="24"/>
          <w:szCs w:val="24"/>
          <w:lang w:val="en-US"/>
        </w:rPr>
        <w:t>.</w:t>
      </w:r>
    </w:p>
    <w:p w:rsidR="00454DDE" w:rsidRPr="00F8419C" w:rsidRDefault="00323058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The association of a stromal tumor, whatever its location, with another malignant tumor is estimated from 4.5% to 35% depending on the series </w:t>
      </w:r>
      <w:r w:rsidR="004B558F" w:rsidRPr="00F8419C">
        <w:rPr>
          <w:sz w:val="24"/>
          <w:szCs w:val="24"/>
          <w:lang w:val="en-US"/>
        </w:rPr>
        <w:t>[27</w:t>
      </w:r>
      <w:proofErr w:type="gramStart"/>
      <w:r w:rsidR="004B558F" w:rsidRPr="00F8419C">
        <w:rPr>
          <w:sz w:val="24"/>
          <w:szCs w:val="24"/>
          <w:lang w:val="en-US"/>
        </w:rPr>
        <w:t>,33</w:t>
      </w:r>
      <w:proofErr w:type="gramEnd"/>
      <w:r w:rsidR="004B558F" w:rsidRPr="00F8419C">
        <w:rPr>
          <w:sz w:val="24"/>
          <w:szCs w:val="24"/>
          <w:lang w:val="en-US"/>
        </w:rPr>
        <w:t>-44</w:t>
      </w:r>
      <w:r w:rsidR="00454DDE" w:rsidRPr="00F8419C">
        <w:rPr>
          <w:sz w:val="24"/>
          <w:szCs w:val="24"/>
          <w:lang w:val="en-US"/>
        </w:rPr>
        <w:t xml:space="preserve">]. </w:t>
      </w:r>
      <w:r w:rsidRPr="00F8419C">
        <w:rPr>
          <w:sz w:val="24"/>
          <w:szCs w:val="24"/>
          <w:lang w:val="en-US"/>
        </w:rPr>
        <w:t>Generally, they are gastrointestinal adenocarcinoma</w:t>
      </w:r>
      <w:r w:rsidR="00454DDE" w:rsidRPr="00F8419C">
        <w:rPr>
          <w:sz w:val="24"/>
          <w:szCs w:val="24"/>
          <w:lang w:val="en-US"/>
        </w:rPr>
        <w:t xml:space="preserve"> (47%), </w:t>
      </w:r>
      <w:r w:rsidRPr="00F8419C">
        <w:rPr>
          <w:sz w:val="24"/>
          <w:szCs w:val="24"/>
          <w:lang w:val="en-US"/>
        </w:rPr>
        <w:t>prostatic adenocarcinoma</w:t>
      </w:r>
      <w:r w:rsidR="00454DDE" w:rsidRPr="00F8419C">
        <w:rPr>
          <w:sz w:val="24"/>
          <w:szCs w:val="24"/>
          <w:lang w:val="en-US"/>
        </w:rPr>
        <w:t xml:space="preserve"> (9%), </w:t>
      </w:r>
      <w:r w:rsidRPr="00F8419C">
        <w:rPr>
          <w:sz w:val="24"/>
          <w:szCs w:val="24"/>
          <w:lang w:val="en-US"/>
        </w:rPr>
        <w:t>lymphoma and</w:t>
      </w:r>
      <w:r w:rsidR="00454DDE" w:rsidRPr="00F8419C">
        <w:rPr>
          <w:sz w:val="24"/>
          <w:szCs w:val="24"/>
          <w:lang w:val="en-US"/>
        </w:rPr>
        <w:t xml:space="preserve"> </w:t>
      </w:r>
      <w:r w:rsidR="003110B8" w:rsidRPr="00F8419C">
        <w:rPr>
          <w:sz w:val="24"/>
          <w:szCs w:val="24"/>
          <w:lang w:val="en-US"/>
        </w:rPr>
        <w:t>leukemia</w:t>
      </w:r>
      <w:r w:rsidR="00454DDE" w:rsidRPr="00F8419C">
        <w:rPr>
          <w:sz w:val="24"/>
          <w:szCs w:val="24"/>
          <w:lang w:val="en-US"/>
        </w:rPr>
        <w:t xml:space="preserve"> (7%</w:t>
      </w:r>
      <w:proofErr w:type="gramStart"/>
      <w:r w:rsidR="00454DDE" w:rsidRPr="00F8419C">
        <w:rPr>
          <w:sz w:val="24"/>
          <w:szCs w:val="24"/>
          <w:lang w:val="en-US"/>
        </w:rPr>
        <w:t>)</w:t>
      </w:r>
      <w:r w:rsidRPr="00F8419C">
        <w:rPr>
          <w:sz w:val="24"/>
          <w:szCs w:val="24"/>
          <w:lang w:val="en-US"/>
        </w:rPr>
        <w:t>and</w:t>
      </w:r>
      <w:proofErr w:type="gramEnd"/>
      <w:r w:rsidRPr="00F8419C">
        <w:rPr>
          <w:sz w:val="24"/>
          <w:szCs w:val="24"/>
          <w:lang w:val="en-US"/>
        </w:rPr>
        <w:t xml:space="preserve"> breast cancer</w:t>
      </w:r>
      <w:r w:rsidR="00B5576E" w:rsidRPr="00F8419C">
        <w:rPr>
          <w:sz w:val="24"/>
          <w:szCs w:val="24"/>
          <w:lang w:val="en-US"/>
        </w:rPr>
        <w:t xml:space="preserve"> (7%) [27</w:t>
      </w:r>
      <w:proofErr w:type="gramStart"/>
      <w:r w:rsidR="00B5576E" w:rsidRPr="00F8419C">
        <w:rPr>
          <w:sz w:val="24"/>
          <w:szCs w:val="24"/>
          <w:lang w:val="en-US"/>
        </w:rPr>
        <w:t>,34</w:t>
      </w:r>
      <w:proofErr w:type="gramEnd"/>
      <w:r w:rsidR="00454DDE" w:rsidRPr="00F8419C">
        <w:rPr>
          <w:sz w:val="24"/>
          <w:szCs w:val="24"/>
          <w:lang w:val="en-US"/>
        </w:rPr>
        <w:t>].</w:t>
      </w:r>
      <w:r w:rsidR="003110B8">
        <w:rPr>
          <w:sz w:val="24"/>
          <w:szCs w:val="24"/>
          <w:lang w:val="en-US"/>
        </w:rPr>
        <w:t xml:space="preserve"> </w:t>
      </w:r>
      <w:r w:rsidR="0037016F" w:rsidRPr="00F8419C">
        <w:rPr>
          <w:sz w:val="24"/>
          <w:szCs w:val="24"/>
          <w:lang w:val="en-US"/>
        </w:rPr>
        <w:t xml:space="preserve">A few cases of association of gastric stromal tumors and gastric </w:t>
      </w:r>
      <w:proofErr w:type="spellStart"/>
      <w:r w:rsidR="0037016F" w:rsidRPr="00F8419C">
        <w:rPr>
          <w:sz w:val="24"/>
          <w:szCs w:val="24"/>
          <w:lang w:val="en-US"/>
        </w:rPr>
        <w:t>adenocarcinomas</w:t>
      </w:r>
      <w:proofErr w:type="spellEnd"/>
      <w:r w:rsidR="0037016F" w:rsidRPr="00F8419C">
        <w:rPr>
          <w:sz w:val="24"/>
          <w:szCs w:val="24"/>
          <w:lang w:val="en-US"/>
        </w:rPr>
        <w:t xml:space="preserve"> have been reported in the literature </w:t>
      </w:r>
      <w:r w:rsidR="00B5576E" w:rsidRPr="00F8419C">
        <w:rPr>
          <w:sz w:val="24"/>
          <w:szCs w:val="24"/>
          <w:lang w:val="en-US"/>
        </w:rPr>
        <w:t>[33,36,45-52</w:t>
      </w:r>
      <w:r w:rsidR="000B3A39" w:rsidRPr="00F8419C">
        <w:rPr>
          <w:sz w:val="24"/>
          <w:szCs w:val="24"/>
          <w:lang w:val="en-US"/>
        </w:rPr>
        <w:t xml:space="preserve">]. </w:t>
      </w:r>
    </w:p>
    <w:p w:rsidR="001678A9" w:rsidRPr="00F8419C" w:rsidRDefault="00B5576E">
      <w:pPr>
        <w:rPr>
          <w:sz w:val="24"/>
          <w:szCs w:val="24"/>
          <w:lang w:val="en-US"/>
        </w:rPr>
      </w:pPr>
      <w:proofErr w:type="spellStart"/>
      <w:r w:rsidRPr="00F8419C">
        <w:rPr>
          <w:sz w:val="24"/>
          <w:szCs w:val="24"/>
          <w:lang w:val="en-US"/>
        </w:rPr>
        <w:t>Liszka</w:t>
      </w:r>
      <w:proofErr w:type="spellEnd"/>
      <w:r w:rsidRPr="00F8419C">
        <w:rPr>
          <w:sz w:val="24"/>
          <w:szCs w:val="24"/>
          <w:lang w:val="en-US"/>
        </w:rPr>
        <w:t xml:space="preserve"> et al [53</w:t>
      </w:r>
      <w:r w:rsidR="001678A9" w:rsidRPr="00F8419C">
        <w:rPr>
          <w:sz w:val="24"/>
          <w:szCs w:val="24"/>
          <w:lang w:val="en-US"/>
        </w:rPr>
        <w:t xml:space="preserve">] </w:t>
      </w:r>
      <w:r w:rsidR="0037016F" w:rsidRPr="00F8419C">
        <w:rPr>
          <w:sz w:val="24"/>
          <w:szCs w:val="24"/>
          <w:lang w:val="en-US"/>
        </w:rPr>
        <w:t xml:space="preserve">reported that during this association, the stromal tumor is generally small in size, often less than 2 cm </w:t>
      </w:r>
      <w:r w:rsidR="00066392" w:rsidRPr="00F8419C">
        <w:rPr>
          <w:sz w:val="24"/>
          <w:szCs w:val="24"/>
          <w:lang w:val="en-US"/>
        </w:rPr>
        <w:t>[22,48</w:t>
      </w:r>
      <w:r w:rsidR="00DB227F" w:rsidRPr="00F8419C">
        <w:rPr>
          <w:sz w:val="24"/>
          <w:szCs w:val="24"/>
          <w:lang w:val="en-US"/>
        </w:rPr>
        <w:t>],</w:t>
      </w:r>
      <w:r w:rsidR="0037016F" w:rsidRPr="00F8419C">
        <w:rPr>
          <w:sz w:val="24"/>
          <w:szCs w:val="24"/>
          <w:lang w:val="en-US"/>
        </w:rPr>
        <w:t xml:space="preserve">and presents a low risk of invasion and recidivism </w:t>
      </w:r>
      <w:r w:rsidR="0037016F" w:rsidRPr="00F8419C">
        <w:rPr>
          <w:sz w:val="24"/>
          <w:szCs w:val="24"/>
          <w:lang w:val="en-US"/>
        </w:rPr>
        <w:lastRenderedPageBreak/>
        <w:t>compared to isolated GIST</w:t>
      </w:r>
      <w:r w:rsidR="001678A9" w:rsidRPr="00F8419C">
        <w:rPr>
          <w:sz w:val="24"/>
          <w:szCs w:val="24"/>
          <w:lang w:val="en-US"/>
        </w:rPr>
        <w:t xml:space="preserve">, </w:t>
      </w:r>
      <w:r w:rsidR="0037016F" w:rsidRPr="00F8419C">
        <w:rPr>
          <w:sz w:val="24"/>
          <w:szCs w:val="24"/>
          <w:lang w:val="en-US"/>
        </w:rPr>
        <w:t xml:space="preserve">with a mitotic index often less than 5 and a Ki-67 less than 5% </w:t>
      </w:r>
      <w:r w:rsidR="00066392" w:rsidRPr="00F8419C">
        <w:rPr>
          <w:sz w:val="24"/>
          <w:szCs w:val="24"/>
          <w:lang w:val="en-US"/>
        </w:rPr>
        <w:t>[27</w:t>
      </w:r>
      <w:r w:rsidR="00821C16" w:rsidRPr="00F8419C">
        <w:rPr>
          <w:sz w:val="24"/>
          <w:szCs w:val="24"/>
          <w:lang w:val="en-US"/>
        </w:rPr>
        <w:t xml:space="preserve">], </w:t>
      </w:r>
      <w:r w:rsidR="0037016F" w:rsidRPr="00F8419C">
        <w:rPr>
          <w:sz w:val="24"/>
          <w:szCs w:val="24"/>
          <w:lang w:val="en-US"/>
        </w:rPr>
        <w:t xml:space="preserve">suggesting a probable inhibition of the malignancy of the stromal tumor by adenocarcinoma </w:t>
      </w:r>
      <w:r w:rsidR="00066392" w:rsidRPr="00F8419C">
        <w:rPr>
          <w:sz w:val="24"/>
          <w:szCs w:val="24"/>
          <w:lang w:val="en-US"/>
        </w:rPr>
        <w:t>[25</w:t>
      </w:r>
      <w:r w:rsidR="001678A9" w:rsidRPr="00F8419C">
        <w:rPr>
          <w:sz w:val="24"/>
          <w:szCs w:val="24"/>
          <w:lang w:val="en-US"/>
        </w:rPr>
        <w:t>].</w:t>
      </w:r>
      <w:r w:rsidR="0037016F" w:rsidRPr="00F8419C">
        <w:rPr>
          <w:sz w:val="24"/>
          <w:szCs w:val="24"/>
          <w:lang w:val="en-US"/>
        </w:rPr>
        <w:t xml:space="preserve">This was the case for our patient in whom the stromal tumor was considered to be at low risk of recurrence on the </w:t>
      </w:r>
      <w:proofErr w:type="spellStart"/>
      <w:r w:rsidR="0037016F" w:rsidRPr="00F8419C">
        <w:rPr>
          <w:sz w:val="24"/>
          <w:szCs w:val="24"/>
          <w:lang w:val="en-US"/>
        </w:rPr>
        <w:t>anatomopathological</w:t>
      </w:r>
      <w:proofErr w:type="spellEnd"/>
      <w:r w:rsidR="0037016F" w:rsidRPr="00F8419C">
        <w:rPr>
          <w:sz w:val="24"/>
          <w:szCs w:val="24"/>
          <w:lang w:val="en-US"/>
        </w:rPr>
        <w:t xml:space="preserve"> examination of the surgical specimen</w:t>
      </w:r>
      <w:r w:rsidR="00B025EA" w:rsidRPr="00F8419C">
        <w:rPr>
          <w:sz w:val="24"/>
          <w:szCs w:val="24"/>
          <w:lang w:val="en-US"/>
        </w:rPr>
        <w:t>.</w:t>
      </w:r>
    </w:p>
    <w:p w:rsidR="00651B4D" w:rsidRDefault="00EE180A">
      <w:pPr>
        <w:rPr>
          <w:sz w:val="24"/>
          <w:szCs w:val="24"/>
        </w:rPr>
      </w:pPr>
      <w:r w:rsidRPr="00F8419C">
        <w:rPr>
          <w:sz w:val="24"/>
          <w:szCs w:val="24"/>
          <w:lang w:val="en-US"/>
        </w:rPr>
        <w:t xml:space="preserve">An </w:t>
      </w:r>
      <w:proofErr w:type="spellStart"/>
      <w:r w:rsidRPr="00F8419C">
        <w:rPr>
          <w:sz w:val="24"/>
          <w:szCs w:val="24"/>
          <w:lang w:val="en-US"/>
        </w:rPr>
        <w:t>immunohistochemical</w:t>
      </w:r>
      <w:proofErr w:type="spellEnd"/>
      <w:r w:rsidRPr="00F8419C">
        <w:rPr>
          <w:sz w:val="24"/>
          <w:szCs w:val="24"/>
          <w:lang w:val="en-US"/>
        </w:rPr>
        <w:t xml:space="preserve"> feature of </w:t>
      </w:r>
      <w:proofErr w:type="spellStart"/>
      <w:r w:rsidRPr="00F8419C">
        <w:rPr>
          <w:sz w:val="24"/>
          <w:szCs w:val="24"/>
          <w:lang w:val="en-US"/>
        </w:rPr>
        <w:t>stromal</w:t>
      </w:r>
      <w:proofErr w:type="spellEnd"/>
      <w:r w:rsidRPr="00F8419C">
        <w:rPr>
          <w:sz w:val="24"/>
          <w:szCs w:val="24"/>
          <w:lang w:val="en-US"/>
        </w:rPr>
        <w:t xml:space="preserve"> tumors associated with adenocarcinoma is the low expression of CD117 and CD34 </w:t>
      </w:r>
      <w:r w:rsidR="00066392" w:rsidRPr="00F8419C">
        <w:rPr>
          <w:sz w:val="24"/>
          <w:szCs w:val="24"/>
          <w:lang w:val="en-US"/>
        </w:rPr>
        <w:t>[34</w:t>
      </w:r>
      <w:r w:rsidR="00651B4D" w:rsidRPr="00F8419C">
        <w:rPr>
          <w:sz w:val="24"/>
          <w:szCs w:val="24"/>
          <w:lang w:val="en-US"/>
        </w:rPr>
        <w:t xml:space="preserve">] </w:t>
      </w:r>
      <w:r w:rsidRPr="00F8419C">
        <w:rPr>
          <w:sz w:val="24"/>
          <w:szCs w:val="24"/>
          <w:lang w:val="en-US"/>
        </w:rPr>
        <w:t xml:space="preserve">with often an intense expression of the DOG-1 </w:t>
      </w:r>
      <w:r w:rsidR="00066392" w:rsidRPr="00F8419C">
        <w:rPr>
          <w:sz w:val="24"/>
          <w:szCs w:val="24"/>
          <w:lang w:val="en-US"/>
        </w:rPr>
        <w:t>[54</w:t>
      </w:r>
      <w:r w:rsidR="00651B4D" w:rsidRPr="00F8419C">
        <w:rPr>
          <w:sz w:val="24"/>
          <w:szCs w:val="24"/>
          <w:lang w:val="en-US"/>
        </w:rPr>
        <w:t xml:space="preserve">]. </w:t>
      </w:r>
      <w:r w:rsidRPr="00EE180A">
        <w:rPr>
          <w:sz w:val="24"/>
          <w:szCs w:val="24"/>
        </w:rPr>
        <w:t xml:space="preserve">This </w:t>
      </w:r>
      <w:proofErr w:type="spellStart"/>
      <w:r w:rsidRPr="00EE180A">
        <w:rPr>
          <w:sz w:val="24"/>
          <w:szCs w:val="24"/>
        </w:rPr>
        <w:t>immunohistochemical</w:t>
      </w:r>
      <w:proofErr w:type="spellEnd"/>
      <w:r w:rsidRPr="00EE180A">
        <w:rPr>
          <w:sz w:val="24"/>
          <w:szCs w:val="24"/>
        </w:rPr>
        <w:t xml:space="preserve"> profile </w:t>
      </w:r>
      <w:proofErr w:type="spellStart"/>
      <w:r w:rsidRPr="00EE180A">
        <w:rPr>
          <w:sz w:val="24"/>
          <w:szCs w:val="24"/>
        </w:rPr>
        <w:t>was</w:t>
      </w:r>
      <w:proofErr w:type="spellEnd"/>
      <w:r w:rsidRPr="00EE180A">
        <w:rPr>
          <w:sz w:val="24"/>
          <w:szCs w:val="24"/>
        </w:rPr>
        <w:t xml:space="preserve"> </w:t>
      </w:r>
      <w:proofErr w:type="spellStart"/>
      <w:r w:rsidRPr="00EE180A">
        <w:rPr>
          <w:sz w:val="24"/>
          <w:szCs w:val="24"/>
        </w:rPr>
        <w:t>found</w:t>
      </w:r>
      <w:proofErr w:type="spellEnd"/>
      <w:r w:rsidRPr="00EE180A">
        <w:rPr>
          <w:sz w:val="24"/>
          <w:szCs w:val="24"/>
        </w:rPr>
        <w:t xml:space="preserve"> in </w:t>
      </w:r>
      <w:proofErr w:type="spellStart"/>
      <w:r w:rsidRPr="00EE180A">
        <w:rPr>
          <w:sz w:val="24"/>
          <w:szCs w:val="24"/>
        </w:rPr>
        <w:t>our</w:t>
      </w:r>
      <w:proofErr w:type="spellEnd"/>
      <w:r w:rsidRPr="00EE180A">
        <w:rPr>
          <w:sz w:val="24"/>
          <w:szCs w:val="24"/>
        </w:rPr>
        <w:t xml:space="preserve"> patient</w:t>
      </w:r>
      <w:r w:rsidR="00CF139E">
        <w:rPr>
          <w:sz w:val="24"/>
          <w:szCs w:val="24"/>
        </w:rPr>
        <w:t>.</w:t>
      </w:r>
    </w:p>
    <w:p w:rsidR="0049777E" w:rsidRPr="00F8419C" w:rsidRDefault="00F90CD0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>The simultaneous presence in the stomach of an adenocarcinoma and a stromal tumor leads us to wonder whether this association is fortuitous or whether there is a causal relationship between the two lesions</w:t>
      </w:r>
      <w:r w:rsidR="003B60A6" w:rsidRPr="00F8419C">
        <w:rPr>
          <w:sz w:val="24"/>
          <w:szCs w:val="24"/>
          <w:lang w:val="en-US"/>
        </w:rPr>
        <w:t xml:space="preserve">. </w:t>
      </w:r>
      <w:r w:rsidRPr="00F8419C">
        <w:rPr>
          <w:sz w:val="24"/>
          <w:szCs w:val="24"/>
          <w:lang w:val="en-US"/>
        </w:rPr>
        <w:t xml:space="preserve">Theoretically, a genetic mutation could induce a synchronous </w:t>
      </w:r>
      <w:proofErr w:type="spellStart"/>
      <w:r w:rsidRPr="00F8419C">
        <w:rPr>
          <w:sz w:val="24"/>
          <w:szCs w:val="24"/>
          <w:lang w:val="en-US"/>
        </w:rPr>
        <w:t>carcinomatous</w:t>
      </w:r>
      <w:proofErr w:type="spellEnd"/>
      <w:r w:rsidRPr="00F8419C">
        <w:rPr>
          <w:sz w:val="24"/>
          <w:szCs w:val="24"/>
          <w:lang w:val="en-US"/>
        </w:rPr>
        <w:t xml:space="preserve"> and </w:t>
      </w:r>
      <w:proofErr w:type="spellStart"/>
      <w:r w:rsidRPr="00F8419C">
        <w:rPr>
          <w:sz w:val="24"/>
          <w:szCs w:val="24"/>
          <w:lang w:val="en-US"/>
        </w:rPr>
        <w:t>mesenchymal</w:t>
      </w:r>
      <w:proofErr w:type="spellEnd"/>
      <w:r w:rsidRPr="00F8419C">
        <w:rPr>
          <w:sz w:val="24"/>
          <w:szCs w:val="24"/>
          <w:lang w:val="en-US"/>
        </w:rPr>
        <w:t xml:space="preserve"> proliferation</w:t>
      </w:r>
      <w:r w:rsidR="00E32947" w:rsidRPr="00F8419C">
        <w:rPr>
          <w:sz w:val="24"/>
          <w:szCs w:val="24"/>
          <w:lang w:val="en-US"/>
        </w:rPr>
        <w:t xml:space="preserve">. </w:t>
      </w:r>
      <w:r w:rsidR="009315F4" w:rsidRPr="00F8419C">
        <w:rPr>
          <w:sz w:val="24"/>
          <w:szCs w:val="24"/>
          <w:lang w:val="en-US"/>
        </w:rPr>
        <w:t xml:space="preserve">It would still have to be highlighted </w:t>
      </w:r>
      <w:r w:rsidR="00E32947" w:rsidRPr="00F8419C">
        <w:rPr>
          <w:sz w:val="24"/>
          <w:szCs w:val="24"/>
          <w:lang w:val="en-US"/>
        </w:rPr>
        <w:t>[</w:t>
      </w:r>
      <w:r w:rsidR="00066392" w:rsidRPr="00F8419C">
        <w:rPr>
          <w:sz w:val="24"/>
          <w:szCs w:val="24"/>
          <w:lang w:val="en-US"/>
        </w:rPr>
        <w:t>37</w:t>
      </w:r>
      <w:proofErr w:type="gramStart"/>
      <w:r w:rsidR="00066392" w:rsidRPr="00F8419C">
        <w:rPr>
          <w:sz w:val="24"/>
          <w:szCs w:val="24"/>
          <w:lang w:val="en-US"/>
        </w:rPr>
        <w:t>,55,56</w:t>
      </w:r>
      <w:proofErr w:type="gramEnd"/>
      <w:r w:rsidR="00E32947" w:rsidRPr="00F8419C">
        <w:rPr>
          <w:sz w:val="24"/>
          <w:szCs w:val="24"/>
          <w:lang w:val="en-US"/>
        </w:rPr>
        <w:t xml:space="preserve">]. </w:t>
      </w:r>
      <w:r w:rsidR="009315F4" w:rsidRPr="00F8419C">
        <w:rPr>
          <w:sz w:val="24"/>
          <w:szCs w:val="24"/>
          <w:lang w:val="en-US"/>
        </w:rPr>
        <w:t xml:space="preserve">Some experimental models have proposed the hypothesis of an unknown </w:t>
      </w:r>
      <w:proofErr w:type="spellStart"/>
      <w:r w:rsidR="009315F4" w:rsidRPr="00F8419C">
        <w:rPr>
          <w:sz w:val="24"/>
          <w:szCs w:val="24"/>
          <w:lang w:val="en-US"/>
        </w:rPr>
        <w:t>oncogenic</w:t>
      </w:r>
      <w:proofErr w:type="spellEnd"/>
      <w:r w:rsidR="009315F4" w:rsidRPr="00F8419C">
        <w:rPr>
          <w:sz w:val="24"/>
          <w:szCs w:val="24"/>
          <w:lang w:val="en-US"/>
        </w:rPr>
        <w:t xml:space="preserve"> agent that is at the origin of the development of tumors from adjacent tissues </w:t>
      </w:r>
      <w:r w:rsidR="00066392" w:rsidRPr="00F8419C">
        <w:rPr>
          <w:sz w:val="24"/>
          <w:szCs w:val="24"/>
          <w:lang w:val="en-US"/>
        </w:rPr>
        <w:t>[45</w:t>
      </w:r>
      <w:proofErr w:type="gramStart"/>
      <w:r w:rsidR="00E32947" w:rsidRPr="00F8419C">
        <w:rPr>
          <w:sz w:val="24"/>
          <w:szCs w:val="24"/>
          <w:lang w:val="en-US"/>
        </w:rPr>
        <w:t>,</w:t>
      </w:r>
      <w:r w:rsidR="00066392" w:rsidRPr="00F8419C">
        <w:rPr>
          <w:sz w:val="24"/>
          <w:szCs w:val="24"/>
          <w:lang w:val="en-US"/>
        </w:rPr>
        <w:t>50,57</w:t>
      </w:r>
      <w:proofErr w:type="gramEnd"/>
      <w:r w:rsidR="00066392" w:rsidRPr="00F8419C">
        <w:rPr>
          <w:sz w:val="24"/>
          <w:szCs w:val="24"/>
          <w:lang w:val="en-US"/>
        </w:rPr>
        <w:t>-60</w:t>
      </w:r>
      <w:r w:rsidR="00CE40F8" w:rsidRPr="00F8419C">
        <w:rPr>
          <w:sz w:val="24"/>
          <w:szCs w:val="24"/>
          <w:lang w:val="en-US"/>
        </w:rPr>
        <w:t xml:space="preserve">]. </w:t>
      </w:r>
      <w:r w:rsidR="009315F4" w:rsidRPr="00F8419C">
        <w:rPr>
          <w:sz w:val="24"/>
          <w:szCs w:val="24"/>
          <w:lang w:val="en-US"/>
        </w:rPr>
        <w:t xml:space="preserve">It is reported that exposure to </w:t>
      </w:r>
      <w:proofErr w:type="spellStart"/>
      <w:r w:rsidR="009315F4" w:rsidRPr="00F8419C">
        <w:rPr>
          <w:sz w:val="24"/>
          <w:szCs w:val="24"/>
          <w:lang w:val="en-US"/>
        </w:rPr>
        <w:t>nitrosoguanidine</w:t>
      </w:r>
      <w:proofErr w:type="spellEnd"/>
      <w:r w:rsidR="009315F4" w:rsidRPr="00F8419C">
        <w:rPr>
          <w:sz w:val="24"/>
          <w:szCs w:val="24"/>
          <w:lang w:val="en-US"/>
        </w:rPr>
        <w:t xml:space="preserve"> and acetylsalicylic acid may induce the development of gastric </w:t>
      </w:r>
      <w:proofErr w:type="spellStart"/>
      <w:r w:rsidR="009315F4" w:rsidRPr="00F8419C">
        <w:rPr>
          <w:sz w:val="24"/>
          <w:szCs w:val="24"/>
          <w:lang w:val="en-US"/>
        </w:rPr>
        <w:t>adenocarcinomas</w:t>
      </w:r>
      <w:proofErr w:type="spellEnd"/>
      <w:r w:rsidR="009315F4" w:rsidRPr="00F8419C">
        <w:rPr>
          <w:sz w:val="24"/>
          <w:szCs w:val="24"/>
          <w:lang w:val="en-US"/>
        </w:rPr>
        <w:t xml:space="preserve"> and </w:t>
      </w:r>
      <w:proofErr w:type="spellStart"/>
      <w:r w:rsidR="009315F4" w:rsidRPr="00F8419C">
        <w:rPr>
          <w:sz w:val="24"/>
          <w:szCs w:val="24"/>
          <w:lang w:val="en-US"/>
        </w:rPr>
        <w:t>leiomyosarcomas</w:t>
      </w:r>
      <w:proofErr w:type="spellEnd"/>
      <w:r w:rsidR="009315F4" w:rsidRPr="00F8419C">
        <w:rPr>
          <w:sz w:val="24"/>
          <w:szCs w:val="24"/>
          <w:lang w:val="en-US"/>
        </w:rPr>
        <w:t xml:space="preserve"> </w:t>
      </w:r>
      <w:r w:rsidR="00190802" w:rsidRPr="00F8419C">
        <w:rPr>
          <w:sz w:val="24"/>
          <w:szCs w:val="24"/>
          <w:lang w:val="en-US"/>
        </w:rPr>
        <w:t>[59</w:t>
      </w:r>
      <w:r w:rsidR="00CE40F8" w:rsidRPr="00F8419C">
        <w:rPr>
          <w:sz w:val="24"/>
          <w:szCs w:val="24"/>
          <w:lang w:val="en-US"/>
        </w:rPr>
        <w:t xml:space="preserve">]. It is also recognized that exposure to Helicobacter pylori may be responsible for the development of gastric </w:t>
      </w:r>
      <w:proofErr w:type="spellStart"/>
      <w:r w:rsidR="00CE40F8" w:rsidRPr="00F8419C">
        <w:rPr>
          <w:sz w:val="24"/>
          <w:szCs w:val="24"/>
          <w:lang w:val="en-US"/>
        </w:rPr>
        <w:t>adenocarcinomas</w:t>
      </w:r>
      <w:proofErr w:type="spellEnd"/>
      <w:r w:rsidR="00CE40F8" w:rsidRPr="00F8419C">
        <w:rPr>
          <w:sz w:val="24"/>
          <w:szCs w:val="24"/>
          <w:lang w:val="en-US"/>
        </w:rPr>
        <w:t>, gastric lymphomas</w:t>
      </w:r>
      <w:r w:rsidR="00190802" w:rsidRPr="00F8419C">
        <w:rPr>
          <w:sz w:val="24"/>
          <w:szCs w:val="24"/>
          <w:lang w:val="en-US"/>
        </w:rPr>
        <w:t xml:space="preserve"> [61</w:t>
      </w:r>
      <w:proofErr w:type="gramStart"/>
      <w:r w:rsidR="00190802" w:rsidRPr="00F8419C">
        <w:rPr>
          <w:sz w:val="24"/>
          <w:szCs w:val="24"/>
          <w:lang w:val="en-US"/>
        </w:rPr>
        <w:t>,62</w:t>
      </w:r>
      <w:proofErr w:type="gramEnd"/>
      <w:r w:rsidR="00E32947" w:rsidRPr="00F8419C">
        <w:rPr>
          <w:sz w:val="24"/>
          <w:szCs w:val="24"/>
          <w:lang w:val="en-US"/>
        </w:rPr>
        <w:t xml:space="preserve">] </w:t>
      </w:r>
      <w:r w:rsidR="00CE40F8" w:rsidRPr="00F8419C">
        <w:rPr>
          <w:sz w:val="24"/>
          <w:szCs w:val="24"/>
          <w:lang w:val="en-US"/>
        </w:rPr>
        <w:t xml:space="preserve">or even gastric stromal tumors </w:t>
      </w:r>
      <w:r w:rsidR="00190802" w:rsidRPr="00F8419C">
        <w:rPr>
          <w:sz w:val="24"/>
          <w:szCs w:val="24"/>
          <w:lang w:val="en-US"/>
        </w:rPr>
        <w:t>[30</w:t>
      </w:r>
      <w:r w:rsidR="00E32947" w:rsidRPr="00F8419C">
        <w:rPr>
          <w:sz w:val="24"/>
          <w:szCs w:val="24"/>
          <w:lang w:val="en-US"/>
        </w:rPr>
        <w:t xml:space="preserve">].   </w:t>
      </w:r>
    </w:p>
    <w:p w:rsidR="002D4ACC" w:rsidRPr="00F8419C" w:rsidRDefault="00E66B90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However, the hypothesis of a fortuitous association between these two tumors </w:t>
      </w:r>
      <w:proofErr w:type="spellStart"/>
      <w:r w:rsidRPr="00F8419C">
        <w:rPr>
          <w:sz w:val="24"/>
          <w:szCs w:val="24"/>
          <w:lang w:val="en-US"/>
        </w:rPr>
        <w:t>can not</w:t>
      </w:r>
      <w:proofErr w:type="spellEnd"/>
      <w:r w:rsidRPr="00F8419C">
        <w:rPr>
          <w:sz w:val="24"/>
          <w:szCs w:val="24"/>
          <w:lang w:val="en-US"/>
        </w:rPr>
        <w:t xml:space="preserve"> be ruled out, especially since most cases come from Japan, a country with a high incidence of gastric adenocarcinoma </w:t>
      </w:r>
      <w:r w:rsidR="00190802" w:rsidRPr="00F8419C">
        <w:rPr>
          <w:sz w:val="24"/>
          <w:szCs w:val="24"/>
          <w:lang w:val="en-US"/>
        </w:rPr>
        <w:t>[45</w:t>
      </w:r>
      <w:r w:rsidR="002D4ACC" w:rsidRPr="00F8419C">
        <w:rPr>
          <w:sz w:val="24"/>
          <w:szCs w:val="24"/>
          <w:lang w:val="en-US"/>
        </w:rPr>
        <w:t>]</w:t>
      </w:r>
      <w:r w:rsidR="00DC7441" w:rsidRPr="00F8419C">
        <w:rPr>
          <w:sz w:val="24"/>
          <w:szCs w:val="24"/>
          <w:lang w:val="en-US"/>
        </w:rPr>
        <w:t>.</w:t>
      </w:r>
    </w:p>
    <w:p w:rsidR="00FA4EBF" w:rsidRPr="00F8419C" w:rsidRDefault="00E66B90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In the presence of such an association, an R0 resection of the adenocarcinoma and the stromal tumor is necessary </w:t>
      </w:r>
      <w:r w:rsidR="00190802" w:rsidRPr="00F8419C">
        <w:rPr>
          <w:sz w:val="24"/>
          <w:szCs w:val="24"/>
          <w:lang w:val="en-US"/>
        </w:rPr>
        <w:t>[36</w:t>
      </w:r>
      <w:proofErr w:type="gramStart"/>
      <w:r w:rsidR="00190802" w:rsidRPr="00F8419C">
        <w:rPr>
          <w:sz w:val="24"/>
          <w:szCs w:val="24"/>
          <w:lang w:val="en-US"/>
        </w:rPr>
        <w:t>,63</w:t>
      </w:r>
      <w:proofErr w:type="gramEnd"/>
      <w:r w:rsidR="00040B0A" w:rsidRPr="00F8419C">
        <w:rPr>
          <w:sz w:val="24"/>
          <w:szCs w:val="24"/>
          <w:lang w:val="en-US"/>
        </w:rPr>
        <w:t xml:space="preserve">]. </w:t>
      </w:r>
      <w:r w:rsidRPr="00F8419C">
        <w:rPr>
          <w:sz w:val="24"/>
          <w:szCs w:val="24"/>
          <w:lang w:val="en-US"/>
        </w:rPr>
        <w:t xml:space="preserve">Postoperative chemotherapy may be proposed for one or both tumors according to indications </w:t>
      </w:r>
      <w:r w:rsidR="00190802" w:rsidRPr="00F8419C">
        <w:rPr>
          <w:sz w:val="24"/>
          <w:szCs w:val="24"/>
          <w:lang w:val="en-US"/>
        </w:rPr>
        <w:t>[64</w:t>
      </w:r>
      <w:proofErr w:type="gramStart"/>
      <w:r w:rsidR="00190802" w:rsidRPr="00F8419C">
        <w:rPr>
          <w:sz w:val="24"/>
          <w:szCs w:val="24"/>
          <w:lang w:val="en-US"/>
        </w:rPr>
        <w:t>,65</w:t>
      </w:r>
      <w:proofErr w:type="gramEnd"/>
      <w:r w:rsidR="00B9214D" w:rsidRPr="00F8419C">
        <w:rPr>
          <w:sz w:val="24"/>
          <w:szCs w:val="24"/>
          <w:lang w:val="en-US"/>
        </w:rPr>
        <w:t>]</w:t>
      </w:r>
      <w:r w:rsidR="00040B0A" w:rsidRPr="00F8419C">
        <w:rPr>
          <w:sz w:val="24"/>
          <w:szCs w:val="24"/>
          <w:lang w:val="en-US"/>
        </w:rPr>
        <w:t xml:space="preserve">.   </w:t>
      </w:r>
    </w:p>
    <w:p w:rsidR="00B45924" w:rsidRPr="00F8419C" w:rsidRDefault="00B45924">
      <w:pPr>
        <w:rPr>
          <w:sz w:val="24"/>
          <w:szCs w:val="24"/>
          <w:lang w:val="en-US"/>
        </w:rPr>
      </w:pPr>
    </w:p>
    <w:p w:rsidR="00F22355" w:rsidRPr="00F8419C" w:rsidRDefault="00C532DD">
      <w:pPr>
        <w:rPr>
          <w:b/>
          <w:sz w:val="32"/>
          <w:szCs w:val="32"/>
          <w:u w:val="single"/>
          <w:lang w:val="en-US"/>
        </w:rPr>
      </w:pPr>
      <w:r w:rsidRPr="00F8419C">
        <w:rPr>
          <w:b/>
          <w:sz w:val="32"/>
          <w:szCs w:val="32"/>
          <w:u w:val="single"/>
          <w:lang w:val="en-US"/>
        </w:rPr>
        <w:t>CONCLUSION</w:t>
      </w:r>
      <w:r>
        <w:rPr>
          <w:b/>
          <w:sz w:val="32"/>
          <w:szCs w:val="32"/>
          <w:u w:val="single"/>
          <w:lang w:val="en-US"/>
        </w:rPr>
        <w:t>:</w:t>
      </w:r>
    </w:p>
    <w:p w:rsidR="00F22355" w:rsidRPr="00F8419C" w:rsidRDefault="00FC7465">
      <w:pPr>
        <w:rPr>
          <w:sz w:val="24"/>
          <w:szCs w:val="24"/>
          <w:lang w:val="en-US"/>
        </w:rPr>
      </w:pPr>
      <w:r w:rsidRPr="00F8419C">
        <w:rPr>
          <w:sz w:val="24"/>
          <w:szCs w:val="24"/>
          <w:lang w:val="en-US"/>
        </w:rPr>
        <w:t xml:space="preserve">Synchronous development of gastric adenocarcinoma and GIST is rare. During this association, the stromal tumor is often characterized by a small size, a low mitotic index, minimal or absent nuclear </w:t>
      </w:r>
      <w:proofErr w:type="spellStart"/>
      <w:r w:rsidRPr="00F8419C">
        <w:rPr>
          <w:sz w:val="24"/>
          <w:szCs w:val="24"/>
          <w:lang w:val="en-US"/>
        </w:rPr>
        <w:t>atypies</w:t>
      </w:r>
      <w:proofErr w:type="spellEnd"/>
      <w:r w:rsidRPr="00F8419C">
        <w:rPr>
          <w:sz w:val="24"/>
          <w:szCs w:val="24"/>
          <w:lang w:val="en-US"/>
        </w:rPr>
        <w:t xml:space="preserve">, a low malignant potential </w:t>
      </w:r>
      <w:r w:rsidR="00F53E4C" w:rsidRPr="00F8419C">
        <w:rPr>
          <w:sz w:val="24"/>
          <w:szCs w:val="24"/>
          <w:lang w:val="en-US"/>
        </w:rPr>
        <w:t>but also a weak expression of CD117 and CD34 with significant expression of DOG-1</w:t>
      </w:r>
      <w:r w:rsidR="00BB6E06" w:rsidRPr="00F8419C">
        <w:rPr>
          <w:sz w:val="24"/>
          <w:szCs w:val="24"/>
          <w:lang w:val="en-US"/>
        </w:rPr>
        <w:t xml:space="preserve">. </w:t>
      </w:r>
    </w:p>
    <w:p w:rsidR="0087305B" w:rsidRPr="00F8419C" w:rsidRDefault="0087305B">
      <w:pPr>
        <w:rPr>
          <w:sz w:val="24"/>
          <w:szCs w:val="24"/>
          <w:lang w:val="en-US"/>
        </w:rPr>
      </w:pPr>
    </w:p>
    <w:p w:rsidR="00C64BB6" w:rsidRPr="004D1CB8" w:rsidRDefault="00C64BB6">
      <w:pPr>
        <w:rPr>
          <w:b/>
          <w:sz w:val="32"/>
          <w:szCs w:val="32"/>
          <w:u w:val="single"/>
          <w:lang w:val="en-US"/>
        </w:rPr>
      </w:pPr>
    </w:p>
    <w:p w:rsidR="00C64BB6" w:rsidRPr="004D1CB8" w:rsidRDefault="00C64BB6">
      <w:pPr>
        <w:rPr>
          <w:b/>
          <w:sz w:val="32"/>
          <w:szCs w:val="32"/>
          <w:u w:val="single"/>
          <w:lang w:val="en-US"/>
        </w:rPr>
      </w:pPr>
    </w:p>
    <w:p w:rsidR="0087305B" w:rsidRDefault="00C532DD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REFERENCES :</w:t>
      </w:r>
    </w:p>
    <w:p w:rsidR="0087305B" w:rsidRPr="00614C3F" w:rsidRDefault="007C0154" w:rsidP="007C0154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</w:rPr>
      </w:pPr>
      <w:proofErr w:type="gramStart"/>
      <w:r w:rsidRPr="00614C3F">
        <w:rPr>
          <w:b/>
          <w:sz w:val="20"/>
          <w:szCs w:val="20"/>
        </w:rPr>
        <w:t>1.</w:t>
      </w:r>
      <w:r w:rsidRPr="00614C3F">
        <w:rPr>
          <w:rFonts w:cs="AdvOTbc475f09"/>
          <w:sz w:val="20"/>
          <w:szCs w:val="20"/>
        </w:rPr>
        <w:t>Feng</w:t>
      </w:r>
      <w:proofErr w:type="gramEnd"/>
      <w:r w:rsidRPr="00614C3F">
        <w:rPr>
          <w:rFonts w:cs="AdvOTbc475f09"/>
          <w:sz w:val="20"/>
          <w:szCs w:val="20"/>
        </w:rPr>
        <w:t xml:space="preserve"> F, Liu Z, Zhang X, et al. </w:t>
      </w:r>
      <w:proofErr w:type="gramStart"/>
      <w:r w:rsidRPr="00F8419C">
        <w:rPr>
          <w:rFonts w:cs="AdvOTbc475f09"/>
          <w:sz w:val="20"/>
          <w:szCs w:val="20"/>
          <w:lang w:val="en-US"/>
        </w:rPr>
        <w:t>Comparison of endoscopic and open resection for small gastric gastrointestinal stromal tumor.</w:t>
      </w:r>
      <w:proofErr w:type="gramEnd"/>
      <w:r w:rsidRPr="00F8419C">
        <w:rPr>
          <w:rFonts w:cs="AdvOTbc475f09"/>
          <w:sz w:val="20"/>
          <w:szCs w:val="20"/>
          <w:lang w:val="en-US"/>
        </w:rPr>
        <w:t xml:space="preserve"> </w:t>
      </w:r>
      <w:proofErr w:type="spellStart"/>
      <w:r w:rsidRPr="00614C3F">
        <w:rPr>
          <w:rFonts w:cs="AdvOTbc475f09"/>
          <w:sz w:val="20"/>
          <w:szCs w:val="20"/>
        </w:rPr>
        <w:t>Transl</w:t>
      </w:r>
      <w:proofErr w:type="spellEnd"/>
      <w:r w:rsidRPr="00614C3F">
        <w:rPr>
          <w:rFonts w:cs="AdvOTbc475f09"/>
          <w:sz w:val="20"/>
          <w:szCs w:val="20"/>
        </w:rPr>
        <w:t xml:space="preserve"> </w:t>
      </w:r>
      <w:proofErr w:type="spellStart"/>
      <w:r w:rsidRPr="00614C3F">
        <w:rPr>
          <w:rFonts w:cs="AdvOTbc475f09"/>
          <w:sz w:val="20"/>
          <w:szCs w:val="20"/>
        </w:rPr>
        <w:t>Oncol</w:t>
      </w:r>
      <w:proofErr w:type="spellEnd"/>
      <w:r w:rsidRPr="00614C3F">
        <w:rPr>
          <w:rFonts w:cs="AdvOTbc475f09"/>
          <w:sz w:val="20"/>
          <w:szCs w:val="20"/>
        </w:rPr>
        <w:t xml:space="preserve"> 2015;8:504</w:t>
      </w:r>
      <w:r w:rsidRPr="00614C3F">
        <w:rPr>
          <w:rFonts w:cs="AdvOTbc475f09+20"/>
          <w:sz w:val="20"/>
          <w:szCs w:val="20"/>
        </w:rPr>
        <w:t>–</w:t>
      </w:r>
      <w:r w:rsidRPr="00614C3F">
        <w:rPr>
          <w:rFonts w:cs="AdvOTbc475f09"/>
          <w:sz w:val="20"/>
          <w:szCs w:val="20"/>
        </w:rPr>
        <w:t>8.</w:t>
      </w:r>
    </w:p>
    <w:p w:rsidR="00F22355" w:rsidRPr="00F8419C" w:rsidRDefault="007C0154" w:rsidP="007C0154">
      <w:pPr>
        <w:autoSpaceDE w:val="0"/>
        <w:autoSpaceDN w:val="0"/>
        <w:adjustRightInd w:val="0"/>
        <w:spacing w:after="0" w:line="240" w:lineRule="auto"/>
        <w:rPr>
          <w:rFonts w:cs="AdvOT07517017"/>
          <w:sz w:val="20"/>
          <w:szCs w:val="20"/>
          <w:lang w:val="en-US"/>
        </w:rPr>
      </w:pPr>
      <w:proofErr w:type="gramStart"/>
      <w:r w:rsidRPr="00F8419C">
        <w:rPr>
          <w:b/>
          <w:sz w:val="20"/>
          <w:szCs w:val="20"/>
          <w:lang w:val="en-US"/>
        </w:rPr>
        <w:t>2.</w:t>
      </w:r>
      <w:r w:rsidRPr="00F8419C">
        <w:rPr>
          <w:rFonts w:cs="AdvOT07517017"/>
          <w:sz w:val="20"/>
          <w:szCs w:val="20"/>
          <w:lang w:val="en-US"/>
        </w:rPr>
        <w:t>Pidhorecky</w:t>
      </w:r>
      <w:proofErr w:type="gramEnd"/>
      <w:r w:rsidRPr="00F8419C">
        <w:rPr>
          <w:rFonts w:cs="AdvOT07517017"/>
          <w:sz w:val="20"/>
          <w:szCs w:val="20"/>
          <w:lang w:val="en-US"/>
        </w:rPr>
        <w:t xml:space="preserve"> I, Cheney RT, </w:t>
      </w:r>
      <w:proofErr w:type="spellStart"/>
      <w:r w:rsidRPr="00F8419C">
        <w:rPr>
          <w:rFonts w:cs="AdvOT07517017"/>
          <w:sz w:val="20"/>
          <w:szCs w:val="20"/>
          <w:lang w:val="en-US"/>
        </w:rPr>
        <w:t>Kraybill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WG, Gibbs JF: </w:t>
      </w:r>
      <w:r w:rsidRPr="00F8419C">
        <w:rPr>
          <w:rFonts w:cs="AdvOT46dcae81"/>
          <w:sz w:val="20"/>
          <w:szCs w:val="20"/>
          <w:lang w:val="en-US"/>
        </w:rPr>
        <w:t xml:space="preserve">Gastrointestinal stromal tumors. </w:t>
      </w:r>
      <w:proofErr w:type="gramStart"/>
      <w:r w:rsidRPr="00F8419C">
        <w:rPr>
          <w:rFonts w:cs="AdvOT46dcae81"/>
          <w:sz w:val="20"/>
          <w:szCs w:val="20"/>
          <w:lang w:val="en-US"/>
        </w:rPr>
        <w:t>current</w:t>
      </w:r>
      <w:proofErr w:type="gramEnd"/>
      <w:r w:rsidRPr="00F8419C">
        <w:rPr>
          <w:rFonts w:cs="AdvOT46dcae81"/>
          <w:sz w:val="20"/>
          <w:szCs w:val="20"/>
          <w:lang w:val="en-US"/>
        </w:rPr>
        <w:t xml:space="preserve"> diagnosis, biologic behavior, and management. </w:t>
      </w:r>
      <w:r w:rsidRPr="00F8419C">
        <w:rPr>
          <w:rFonts w:cs="AdvOT0d9ab1db.I"/>
          <w:sz w:val="20"/>
          <w:szCs w:val="20"/>
          <w:lang w:val="en-US"/>
        </w:rPr>
        <w:t xml:space="preserve">Ann </w:t>
      </w:r>
      <w:proofErr w:type="spellStart"/>
      <w:r w:rsidRPr="00F8419C">
        <w:rPr>
          <w:rFonts w:cs="AdvOT0d9ab1db.I"/>
          <w:sz w:val="20"/>
          <w:szCs w:val="20"/>
          <w:lang w:val="en-US"/>
        </w:rPr>
        <w:t>SurgOncol</w:t>
      </w:r>
      <w:proofErr w:type="spellEnd"/>
      <w:r w:rsidRPr="00F8419C">
        <w:rPr>
          <w:rFonts w:cs="AdvOT0d9ab1db.I"/>
          <w:sz w:val="20"/>
          <w:szCs w:val="20"/>
          <w:lang w:val="en-US"/>
        </w:rPr>
        <w:t xml:space="preserve"> </w:t>
      </w:r>
      <w:r w:rsidRPr="00F8419C">
        <w:rPr>
          <w:rFonts w:cs="AdvOT07517017"/>
          <w:sz w:val="20"/>
          <w:szCs w:val="20"/>
          <w:lang w:val="en-US"/>
        </w:rPr>
        <w:t xml:space="preserve">2000, </w:t>
      </w:r>
      <w:r w:rsidRPr="00F8419C">
        <w:rPr>
          <w:rFonts w:cs="AdvOT46dcae81"/>
          <w:sz w:val="20"/>
          <w:szCs w:val="20"/>
          <w:lang w:val="en-US"/>
        </w:rPr>
        <w:t>7</w:t>
      </w:r>
      <w:r w:rsidRPr="00F8419C">
        <w:rPr>
          <w:rFonts w:cs="AdvOT07517017"/>
          <w:sz w:val="20"/>
          <w:szCs w:val="20"/>
          <w:lang w:val="en-US"/>
        </w:rPr>
        <w:t>:705-12.</w:t>
      </w:r>
    </w:p>
    <w:p w:rsidR="007C0154" w:rsidRPr="00F8419C" w:rsidRDefault="007C0154" w:rsidP="00614C3F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proofErr w:type="gramStart"/>
      <w:r w:rsidRPr="00F8419C">
        <w:rPr>
          <w:rFonts w:cs="AdvOT07517017"/>
          <w:b/>
          <w:sz w:val="20"/>
          <w:szCs w:val="20"/>
          <w:lang w:val="en-US"/>
        </w:rPr>
        <w:t>3.</w:t>
      </w:r>
      <w:r w:rsidR="00614C3F" w:rsidRPr="00F8419C">
        <w:rPr>
          <w:rFonts w:cs="AdvOTbc475f09"/>
          <w:sz w:val="20"/>
          <w:szCs w:val="20"/>
          <w:lang w:val="en-US"/>
        </w:rPr>
        <w:t>Tzen</w:t>
      </w:r>
      <w:proofErr w:type="gramEnd"/>
      <w:r w:rsidR="00614C3F" w:rsidRPr="00F8419C">
        <w:rPr>
          <w:rFonts w:cs="AdvOTbc475f09"/>
          <w:sz w:val="20"/>
          <w:szCs w:val="20"/>
          <w:lang w:val="en-US"/>
        </w:rPr>
        <w:t xml:space="preserve"> CY, Wang JH, Huang YJ, et al. Incidence of gastrointestinal stromal tumor: a retrospective study based on </w:t>
      </w:r>
      <w:proofErr w:type="spellStart"/>
      <w:r w:rsidR="00614C3F" w:rsidRPr="00F8419C">
        <w:rPr>
          <w:rFonts w:cs="AdvOTbc475f09"/>
          <w:sz w:val="20"/>
          <w:szCs w:val="20"/>
          <w:lang w:val="en-US"/>
        </w:rPr>
        <w:t>immunohistochemical</w:t>
      </w:r>
      <w:proofErr w:type="spellEnd"/>
      <w:r w:rsidR="00614C3F" w:rsidRPr="00F8419C">
        <w:rPr>
          <w:rFonts w:cs="AdvOTbc475f09"/>
          <w:sz w:val="20"/>
          <w:szCs w:val="20"/>
          <w:lang w:val="en-US"/>
        </w:rPr>
        <w:t xml:space="preserve"> and mutational analyses. Dig </w:t>
      </w:r>
      <w:proofErr w:type="spellStart"/>
      <w:r w:rsidR="00614C3F" w:rsidRPr="00F8419C">
        <w:rPr>
          <w:rFonts w:cs="AdvOTbc475f09"/>
          <w:sz w:val="20"/>
          <w:szCs w:val="20"/>
          <w:lang w:val="en-US"/>
        </w:rPr>
        <w:t>Dis</w:t>
      </w:r>
      <w:proofErr w:type="spellEnd"/>
      <w:r w:rsidR="00614C3F" w:rsidRPr="00F8419C">
        <w:rPr>
          <w:rFonts w:cs="AdvOTbc475f09"/>
          <w:sz w:val="20"/>
          <w:szCs w:val="20"/>
          <w:lang w:val="en-US"/>
        </w:rPr>
        <w:t xml:space="preserve"> </w:t>
      </w:r>
      <w:proofErr w:type="spellStart"/>
      <w:r w:rsidR="00614C3F" w:rsidRPr="00F8419C">
        <w:rPr>
          <w:rFonts w:cs="AdvOTbc475f09"/>
          <w:sz w:val="20"/>
          <w:szCs w:val="20"/>
          <w:lang w:val="en-US"/>
        </w:rPr>
        <w:t>Sci</w:t>
      </w:r>
      <w:proofErr w:type="spellEnd"/>
      <w:r w:rsidR="00614C3F" w:rsidRPr="00F8419C">
        <w:rPr>
          <w:rFonts w:cs="AdvOTbc475f09"/>
          <w:sz w:val="20"/>
          <w:szCs w:val="20"/>
          <w:lang w:val="en-US"/>
        </w:rPr>
        <w:t xml:space="preserve"> 2007</w:t>
      </w:r>
      <w:proofErr w:type="gramStart"/>
      <w:r w:rsidR="00614C3F" w:rsidRPr="00F8419C">
        <w:rPr>
          <w:rFonts w:cs="AdvOTbc475f09"/>
          <w:sz w:val="20"/>
          <w:szCs w:val="20"/>
          <w:lang w:val="en-US"/>
        </w:rPr>
        <w:t>;52:792</w:t>
      </w:r>
      <w:proofErr w:type="gramEnd"/>
      <w:r w:rsidR="00614C3F" w:rsidRPr="00F8419C">
        <w:rPr>
          <w:rFonts w:cs="AdvOTbc475f09+20"/>
          <w:sz w:val="20"/>
          <w:szCs w:val="20"/>
          <w:lang w:val="en-US"/>
        </w:rPr>
        <w:t>–</w:t>
      </w:r>
      <w:r w:rsidR="00614C3F" w:rsidRPr="00F8419C">
        <w:rPr>
          <w:rFonts w:cs="AdvOTbc475f09"/>
          <w:sz w:val="20"/>
          <w:szCs w:val="20"/>
          <w:lang w:val="en-US"/>
        </w:rPr>
        <w:t>7.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AdvTT3713a231"/>
          <w:color w:val="131413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4. </w:t>
      </w:r>
      <w:r w:rsidRPr="00F8419C">
        <w:rPr>
          <w:rFonts w:cs="AdvTT3713a231"/>
          <w:color w:val="131413"/>
          <w:sz w:val="20"/>
          <w:szCs w:val="20"/>
          <w:lang w:val="en-US"/>
        </w:rPr>
        <w:t xml:space="preserve">Nilsson B, et al. Gastrointestinal stromal tumors: the incidence, prevalence, clinical course, and prognostication in the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preimatinib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mesylate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era</w:t>
      </w:r>
      <w:r w:rsidRPr="00F8419C">
        <w:rPr>
          <w:rFonts w:cs="AdvTT3713a231+20"/>
          <w:color w:val="131413"/>
          <w:sz w:val="20"/>
          <w:szCs w:val="20"/>
          <w:lang w:val="en-US"/>
        </w:rPr>
        <w:t>—</w:t>
      </w:r>
      <w:r w:rsidRPr="00F8419C">
        <w:rPr>
          <w:rFonts w:cs="AdvTT3713a231"/>
          <w:color w:val="131413"/>
          <w:sz w:val="20"/>
          <w:szCs w:val="20"/>
          <w:lang w:val="en-US"/>
        </w:rPr>
        <w:t xml:space="preserve">a population-based study in western Sweden. 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Cancer.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2005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;103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>(4):821</w:t>
      </w:r>
      <w:r w:rsidRPr="00F8419C">
        <w:rPr>
          <w:rFonts w:cs="AdvTT3713a231+20"/>
          <w:color w:val="131413"/>
          <w:sz w:val="20"/>
          <w:szCs w:val="20"/>
          <w:lang w:val="en-US"/>
        </w:rPr>
        <w:t>–</w:t>
      </w:r>
      <w:r w:rsidRPr="00F8419C">
        <w:rPr>
          <w:rFonts w:cs="AdvTT3713a231"/>
          <w:color w:val="131413"/>
          <w:sz w:val="20"/>
          <w:szCs w:val="20"/>
          <w:lang w:val="en-US"/>
        </w:rPr>
        <w:t>9.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AdvTT3713a231"/>
          <w:color w:val="131413"/>
          <w:sz w:val="20"/>
          <w:szCs w:val="20"/>
          <w:lang w:val="en-US"/>
        </w:rPr>
      </w:pPr>
      <w:r w:rsidRPr="00F8419C">
        <w:rPr>
          <w:rFonts w:cs="AdvTT3713a231"/>
          <w:b/>
          <w:color w:val="131413"/>
          <w:sz w:val="20"/>
          <w:szCs w:val="20"/>
          <w:lang w:val="en-US"/>
        </w:rPr>
        <w:t xml:space="preserve">5.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Monges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G, et al. 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The estimated incidence of gastrointestinal stromal tumors in France.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Results of PROGIST study conducted among pathologists. Bull Cancer. 2010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;97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>(3):E16</w:t>
      </w:r>
      <w:r w:rsidRPr="00F8419C">
        <w:rPr>
          <w:rFonts w:cs="AdvTT3713a231+20"/>
          <w:color w:val="131413"/>
          <w:sz w:val="20"/>
          <w:szCs w:val="20"/>
          <w:lang w:val="en-US"/>
        </w:rPr>
        <w:t>–</w:t>
      </w:r>
      <w:r w:rsidRPr="00F8419C">
        <w:rPr>
          <w:rFonts w:cs="AdvTT3713a231"/>
          <w:color w:val="131413"/>
          <w:sz w:val="20"/>
          <w:szCs w:val="20"/>
          <w:lang w:val="en-US"/>
        </w:rPr>
        <w:t>22.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AdvTT3713a231"/>
          <w:color w:val="131413"/>
          <w:sz w:val="20"/>
          <w:szCs w:val="20"/>
          <w:lang w:val="en-US"/>
        </w:rPr>
      </w:pPr>
      <w:r w:rsidRPr="00F8419C">
        <w:rPr>
          <w:rFonts w:cs="AdvTT3713a231"/>
          <w:b/>
          <w:color w:val="131413"/>
          <w:sz w:val="20"/>
          <w:szCs w:val="20"/>
          <w:lang w:val="en-US"/>
        </w:rPr>
        <w:t xml:space="preserve">6. </w:t>
      </w:r>
      <w:r w:rsidRPr="00F8419C">
        <w:rPr>
          <w:rFonts w:cs="AdvTT3713a231"/>
          <w:color w:val="131413"/>
          <w:sz w:val="20"/>
          <w:szCs w:val="20"/>
          <w:lang w:val="en-US"/>
        </w:rPr>
        <w:t xml:space="preserve">Espinosa I, et al. A novel monoclonal antibody against DOG1 is a sensitive and specific marker for gastrointestinal stromal tumors. 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 xml:space="preserve">Am J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Surg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Pathol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>.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2008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;32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>(2):210</w:t>
      </w:r>
      <w:r w:rsidRPr="00F8419C">
        <w:rPr>
          <w:rFonts w:cs="AdvTT3713a231+20"/>
          <w:color w:val="131413"/>
          <w:sz w:val="20"/>
          <w:szCs w:val="20"/>
          <w:lang w:val="en-US"/>
        </w:rPr>
        <w:t>–</w:t>
      </w:r>
      <w:r w:rsidRPr="00F8419C">
        <w:rPr>
          <w:rFonts w:cs="AdvTT3713a231"/>
          <w:color w:val="131413"/>
          <w:sz w:val="20"/>
          <w:szCs w:val="20"/>
          <w:lang w:val="en-US"/>
        </w:rPr>
        <w:t>8.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AdvTT3713a231"/>
          <w:color w:val="131413"/>
          <w:sz w:val="20"/>
          <w:szCs w:val="20"/>
          <w:lang w:val="en-US"/>
        </w:rPr>
      </w:pPr>
      <w:r w:rsidRPr="00F8419C">
        <w:rPr>
          <w:rFonts w:cs="AdvTT3713a231"/>
          <w:b/>
          <w:color w:val="131413"/>
          <w:sz w:val="20"/>
          <w:szCs w:val="20"/>
          <w:lang w:val="en-US"/>
        </w:rPr>
        <w:t xml:space="preserve">7.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Goettsch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WG, et al. Incidence of gastrointestinal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stromal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tumours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is underestimated: results of a nation-wide study. </w:t>
      </w:r>
      <w:proofErr w:type="spellStart"/>
      <w:r w:rsidRPr="00F8419C">
        <w:rPr>
          <w:rFonts w:cs="AdvTT3713a231"/>
          <w:color w:val="131413"/>
          <w:sz w:val="20"/>
          <w:szCs w:val="20"/>
          <w:lang w:val="en-US"/>
        </w:rPr>
        <w:t>Eur</w:t>
      </w:r>
      <w:proofErr w:type="spellEnd"/>
      <w:r w:rsidRPr="00F8419C">
        <w:rPr>
          <w:rFonts w:cs="AdvTT3713a231"/>
          <w:color w:val="131413"/>
          <w:sz w:val="20"/>
          <w:szCs w:val="20"/>
          <w:lang w:val="en-US"/>
        </w:rPr>
        <w:t xml:space="preserve"> J Cancer. 2005</w:t>
      </w:r>
      <w:proofErr w:type="gramStart"/>
      <w:r w:rsidRPr="00F8419C">
        <w:rPr>
          <w:rFonts w:cs="AdvTT3713a231"/>
          <w:color w:val="131413"/>
          <w:sz w:val="20"/>
          <w:szCs w:val="20"/>
          <w:lang w:val="en-US"/>
        </w:rPr>
        <w:t>;41</w:t>
      </w:r>
      <w:proofErr w:type="gramEnd"/>
      <w:r w:rsidRPr="00F8419C">
        <w:rPr>
          <w:rFonts w:cs="AdvTT3713a231"/>
          <w:color w:val="131413"/>
          <w:sz w:val="20"/>
          <w:szCs w:val="20"/>
          <w:lang w:val="en-US"/>
        </w:rPr>
        <w:t>(18):2868</w:t>
      </w:r>
      <w:r w:rsidRPr="00F8419C">
        <w:rPr>
          <w:rFonts w:cs="AdvTT3713a231+20"/>
          <w:color w:val="131413"/>
          <w:sz w:val="20"/>
          <w:szCs w:val="20"/>
          <w:lang w:val="en-US"/>
        </w:rPr>
        <w:t>–</w:t>
      </w:r>
      <w:r w:rsidRPr="00F8419C">
        <w:rPr>
          <w:rFonts w:cs="AdvTT3713a231"/>
          <w:color w:val="131413"/>
          <w:sz w:val="20"/>
          <w:szCs w:val="20"/>
          <w:lang w:val="en-US"/>
        </w:rPr>
        <w:t>72.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AdvTT3713a231"/>
          <w:b/>
          <w:color w:val="131413"/>
          <w:sz w:val="20"/>
          <w:szCs w:val="20"/>
          <w:lang w:val="en-US"/>
        </w:rPr>
        <w:t xml:space="preserve">8.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Miettinen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M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Lasota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J. Gastrointestinal stromal tumors (GISTs): definition, occurrence, pathology, differential diagnosis and molecular genetics.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2003; </w:t>
      </w:r>
      <w:r w:rsidRPr="00F8419C">
        <w:rPr>
          <w:rFonts w:cs="BookAntiqua-Bold"/>
          <w:bCs/>
          <w:sz w:val="20"/>
          <w:szCs w:val="20"/>
          <w:lang w:val="en-US"/>
        </w:rPr>
        <w:t>54</w:t>
      </w:r>
      <w:r w:rsidRPr="00F8419C">
        <w:rPr>
          <w:rFonts w:cs="BookAntiqua"/>
          <w:sz w:val="20"/>
          <w:szCs w:val="20"/>
          <w:lang w:val="en-US"/>
        </w:rPr>
        <w:t>: 3-24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proofErr w:type="gramStart"/>
      <w:r w:rsidRPr="00F8419C">
        <w:rPr>
          <w:rFonts w:cs="BookAntiqua"/>
          <w:b/>
          <w:sz w:val="20"/>
          <w:szCs w:val="20"/>
          <w:lang w:val="en-US"/>
        </w:rPr>
        <w:t xml:space="preserve">9. </w:t>
      </w:r>
      <w:r w:rsidRPr="00F8419C">
        <w:rPr>
          <w:rFonts w:cs="BookAntiqua-Bold"/>
          <w:bCs/>
          <w:sz w:val="20"/>
          <w:szCs w:val="20"/>
          <w:lang w:val="en-US"/>
        </w:rPr>
        <w:t>Mehta RM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Sudheer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VO, John AK, </w:t>
      </w:r>
      <w:proofErr w:type="spellStart"/>
      <w:r w:rsidRPr="00F8419C">
        <w:rPr>
          <w:rFonts w:cs="BookAntiqua"/>
          <w:sz w:val="20"/>
          <w:szCs w:val="20"/>
          <w:lang w:val="en-US"/>
        </w:rPr>
        <w:t>Nandakumar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RR, </w:t>
      </w:r>
      <w:proofErr w:type="spellStart"/>
      <w:r w:rsidRPr="00F8419C">
        <w:rPr>
          <w:rFonts w:cs="BookAntiqua"/>
          <w:sz w:val="20"/>
          <w:szCs w:val="20"/>
          <w:lang w:val="en-US"/>
        </w:rPr>
        <w:t>Dhar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PS, </w:t>
      </w:r>
      <w:proofErr w:type="spellStart"/>
      <w:r w:rsidRPr="00F8419C">
        <w:rPr>
          <w:rFonts w:cs="BookAntiqua"/>
          <w:sz w:val="20"/>
          <w:szCs w:val="20"/>
          <w:lang w:val="en-US"/>
        </w:rPr>
        <w:t>Sudhindran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Balakrishnan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V. Spontaneous rupture of giant gastric stromal tumor into gastric lumen.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Surg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Oncol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2005; </w:t>
      </w:r>
      <w:r w:rsidRPr="00F8419C">
        <w:rPr>
          <w:rFonts w:cs="BookAntiqua-Bold"/>
          <w:bCs/>
          <w:sz w:val="20"/>
          <w:szCs w:val="20"/>
          <w:lang w:val="en-US"/>
        </w:rPr>
        <w:t>3</w:t>
      </w:r>
      <w:r w:rsidRPr="00F8419C">
        <w:rPr>
          <w:rFonts w:cs="BookAntiqua"/>
          <w:sz w:val="20"/>
          <w:szCs w:val="20"/>
          <w:lang w:val="en-US"/>
        </w:rPr>
        <w:t xml:space="preserve">: 11 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AdvTT3713a231"/>
          <w:b/>
          <w:color w:val="131413"/>
          <w:sz w:val="20"/>
          <w:szCs w:val="20"/>
          <w:lang w:val="en-US"/>
        </w:rPr>
        <w:t xml:space="preserve">10.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Hersh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MR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Choi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J, Garrett C, Clark R. Imaging gastrointestinal stromal tumors.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Cancer Control </w:t>
      </w:r>
      <w:r w:rsidRPr="00F8419C">
        <w:rPr>
          <w:rFonts w:cs="BookAntiqua"/>
          <w:sz w:val="20"/>
          <w:szCs w:val="20"/>
          <w:lang w:val="en-US"/>
        </w:rPr>
        <w:t xml:space="preserve">2005; </w:t>
      </w:r>
      <w:r w:rsidRPr="00F8419C">
        <w:rPr>
          <w:rFonts w:cs="BookAntiqua-Bold"/>
          <w:bCs/>
          <w:sz w:val="20"/>
          <w:szCs w:val="20"/>
          <w:lang w:val="en-US"/>
        </w:rPr>
        <w:t>12</w:t>
      </w:r>
      <w:r w:rsidRPr="00F8419C">
        <w:rPr>
          <w:rFonts w:cs="BookAntiqua"/>
          <w:sz w:val="20"/>
          <w:szCs w:val="20"/>
          <w:lang w:val="en-US"/>
        </w:rPr>
        <w:t>: 111-115</w:t>
      </w:r>
    </w:p>
    <w:p w:rsidR="00614C3F" w:rsidRPr="00F8419C" w:rsidRDefault="00614C3F" w:rsidP="00614C3F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11. </w:t>
      </w:r>
      <w:r w:rsidRPr="00F8419C">
        <w:rPr>
          <w:rFonts w:cs="AdvOTbc475f09"/>
          <w:sz w:val="20"/>
          <w:szCs w:val="20"/>
          <w:lang w:val="en-US"/>
        </w:rPr>
        <w:t xml:space="preserve">Zhao X, </w:t>
      </w:r>
      <w:proofErr w:type="spellStart"/>
      <w:r w:rsidRPr="00F8419C">
        <w:rPr>
          <w:rFonts w:cs="AdvOTbc475f09"/>
          <w:sz w:val="20"/>
          <w:szCs w:val="20"/>
          <w:lang w:val="en-US"/>
        </w:rPr>
        <w:t>Yue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C. Gastrointestinal stromal tumor. J </w:t>
      </w:r>
      <w:proofErr w:type="spellStart"/>
      <w:r w:rsidRPr="00F8419C">
        <w:rPr>
          <w:rFonts w:cs="AdvOTbc475f09"/>
          <w:sz w:val="20"/>
          <w:szCs w:val="20"/>
          <w:lang w:val="en-US"/>
        </w:rPr>
        <w:t>Gastrointest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Oncol2012</w:t>
      </w:r>
      <w:proofErr w:type="gramStart"/>
      <w:r w:rsidRPr="00F8419C">
        <w:rPr>
          <w:rFonts w:cs="AdvOTbc475f09"/>
          <w:sz w:val="20"/>
          <w:szCs w:val="20"/>
          <w:lang w:val="en-US"/>
        </w:rPr>
        <w:t>;3:189</w:t>
      </w:r>
      <w:proofErr w:type="gramEnd"/>
      <w:r w:rsidRPr="00F8419C">
        <w:rPr>
          <w:rFonts w:cs="AdvOTbc475f09+20"/>
          <w:sz w:val="20"/>
          <w:szCs w:val="20"/>
          <w:lang w:val="en-US"/>
        </w:rPr>
        <w:t>–</w:t>
      </w:r>
      <w:r w:rsidRPr="00F8419C">
        <w:rPr>
          <w:rFonts w:cs="AdvOTbc475f09"/>
          <w:sz w:val="20"/>
          <w:szCs w:val="20"/>
          <w:lang w:val="en-US"/>
        </w:rPr>
        <w:t>208.</w:t>
      </w:r>
    </w:p>
    <w:p w:rsidR="00614C3F" w:rsidRPr="00CA18F7" w:rsidRDefault="00614C3F" w:rsidP="00614C3F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12. </w:t>
      </w:r>
      <w:r w:rsidRPr="00F8419C">
        <w:rPr>
          <w:rFonts w:cs="AdvOTbc475f09"/>
          <w:sz w:val="20"/>
          <w:szCs w:val="20"/>
          <w:lang w:val="en-US"/>
        </w:rPr>
        <w:t xml:space="preserve">Sheppard K, Kinross KM, Solomon B, et al. Targeting PI3 </w:t>
      </w:r>
      <w:proofErr w:type="spellStart"/>
      <w:r w:rsidRPr="00F8419C">
        <w:rPr>
          <w:rFonts w:cs="AdvOTbc475f09"/>
          <w:sz w:val="20"/>
          <w:szCs w:val="20"/>
          <w:lang w:val="en-US"/>
        </w:rPr>
        <w:t>kinase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/AKT/ </w:t>
      </w:r>
      <w:proofErr w:type="spellStart"/>
      <w:r w:rsidRPr="00F8419C">
        <w:rPr>
          <w:rFonts w:cs="AdvOTbc475f09"/>
          <w:sz w:val="20"/>
          <w:szCs w:val="20"/>
          <w:lang w:val="en-US"/>
        </w:rPr>
        <w:t>mTOR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signaling in cancer. </w:t>
      </w:r>
      <w:proofErr w:type="spellStart"/>
      <w:r w:rsidRPr="00CA18F7">
        <w:rPr>
          <w:rFonts w:cs="AdvOTbc475f09"/>
          <w:sz w:val="20"/>
          <w:szCs w:val="20"/>
        </w:rPr>
        <w:t>Crit</w:t>
      </w:r>
      <w:proofErr w:type="spellEnd"/>
      <w:r w:rsidRPr="00CA18F7">
        <w:rPr>
          <w:rFonts w:cs="AdvOTbc475f09"/>
          <w:sz w:val="20"/>
          <w:szCs w:val="20"/>
        </w:rPr>
        <w:t xml:space="preserve"> </w:t>
      </w:r>
      <w:proofErr w:type="spellStart"/>
      <w:r w:rsidRPr="00CA18F7">
        <w:rPr>
          <w:rFonts w:cs="AdvOTbc475f09"/>
          <w:sz w:val="20"/>
          <w:szCs w:val="20"/>
        </w:rPr>
        <w:t>Rev</w:t>
      </w:r>
      <w:proofErr w:type="spellEnd"/>
      <w:r w:rsidRPr="00CA18F7">
        <w:rPr>
          <w:rFonts w:cs="AdvOTbc475f09"/>
          <w:sz w:val="20"/>
          <w:szCs w:val="20"/>
        </w:rPr>
        <w:t xml:space="preserve"> </w:t>
      </w:r>
      <w:proofErr w:type="spellStart"/>
      <w:r w:rsidRPr="00CA18F7">
        <w:rPr>
          <w:rFonts w:cs="AdvOTbc475f09"/>
          <w:sz w:val="20"/>
          <w:szCs w:val="20"/>
        </w:rPr>
        <w:t>Oncog</w:t>
      </w:r>
      <w:proofErr w:type="spellEnd"/>
      <w:r w:rsidRPr="00CA18F7">
        <w:rPr>
          <w:rFonts w:cs="AdvOTbc475f09"/>
          <w:sz w:val="20"/>
          <w:szCs w:val="20"/>
        </w:rPr>
        <w:t xml:space="preserve"> 2012;17:69</w:t>
      </w:r>
      <w:r w:rsidRPr="00CA18F7">
        <w:rPr>
          <w:rFonts w:cs="AdvOTbc475f09+20"/>
          <w:sz w:val="20"/>
          <w:szCs w:val="20"/>
        </w:rPr>
        <w:t>–</w:t>
      </w:r>
      <w:r w:rsidRPr="00CA18F7">
        <w:rPr>
          <w:rFonts w:cs="AdvOTbc475f09"/>
          <w:sz w:val="20"/>
          <w:szCs w:val="20"/>
        </w:rPr>
        <w:t>95.</w:t>
      </w:r>
    </w:p>
    <w:p w:rsidR="00614C3F" w:rsidRPr="00F8419C" w:rsidRDefault="00614C3F" w:rsidP="00CA18F7">
      <w:pPr>
        <w:autoSpaceDE w:val="0"/>
        <w:autoSpaceDN w:val="0"/>
        <w:adjustRightInd w:val="0"/>
        <w:spacing w:after="0" w:line="240" w:lineRule="auto"/>
        <w:rPr>
          <w:rFonts w:cs="AdvOT07517017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13. </w:t>
      </w:r>
      <w:proofErr w:type="spellStart"/>
      <w:proofErr w:type="gramStart"/>
      <w:r w:rsidR="00CA18F7" w:rsidRPr="00F8419C">
        <w:rPr>
          <w:rFonts w:cs="AdvOT07517017"/>
          <w:sz w:val="20"/>
          <w:szCs w:val="20"/>
          <w:lang w:val="en-US"/>
        </w:rPr>
        <w:t>Miettinen</w:t>
      </w:r>
      <w:proofErr w:type="spellEnd"/>
      <w:r w:rsidR="00CA18F7" w:rsidRPr="00F8419C">
        <w:rPr>
          <w:rFonts w:cs="AdvOT07517017"/>
          <w:sz w:val="20"/>
          <w:szCs w:val="20"/>
          <w:lang w:val="en-US"/>
        </w:rPr>
        <w:t xml:space="preserve"> ,</w:t>
      </w:r>
      <w:r w:rsidR="00CA18F7" w:rsidRPr="00F8419C">
        <w:rPr>
          <w:rFonts w:cs="AdvOT0d9ab1db.I"/>
          <w:sz w:val="20"/>
          <w:szCs w:val="20"/>
          <w:lang w:val="en-US"/>
        </w:rPr>
        <w:t>et</w:t>
      </w:r>
      <w:proofErr w:type="gramEnd"/>
      <w:r w:rsidR="00CA18F7" w:rsidRPr="00F8419C">
        <w:rPr>
          <w:rFonts w:cs="AdvOT0d9ab1db.I"/>
          <w:sz w:val="20"/>
          <w:szCs w:val="20"/>
          <w:lang w:val="en-US"/>
        </w:rPr>
        <w:t xml:space="preserve"> al</w:t>
      </w:r>
      <w:r w:rsidR="00CA18F7" w:rsidRPr="00F8419C">
        <w:rPr>
          <w:rFonts w:cs="AdvOT07517017"/>
          <w:sz w:val="20"/>
          <w:szCs w:val="20"/>
          <w:lang w:val="en-US"/>
        </w:rPr>
        <w:t xml:space="preserve">: </w:t>
      </w:r>
      <w:r w:rsidR="00CA18F7" w:rsidRPr="00F8419C">
        <w:rPr>
          <w:rFonts w:cs="AdvOT46dcae81"/>
          <w:sz w:val="20"/>
          <w:szCs w:val="20"/>
          <w:lang w:val="en-US"/>
        </w:rPr>
        <w:t xml:space="preserve">Gastrointestinal stromal tumors: pathology and prognosis at different sites. </w:t>
      </w:r>
      <w:proofErr w:type="spellStart"/>
      <w:r w:rsidR="00CA18F7" w:rsidRPr="00F8419C">
        <w:rPr>
          <w:rFonts w:cs="AdvOT0d9ab1db.I"/>
          <w:sz w:val="20"/>
          <w:szCs w:val="20"/>
          <w:lang w:val="en-US"/>
        </w:rPr>
        <w:t>Semin</w:t>
      </w:r>
      <w:proofErr w:type="spellEnd"/>
      <w:r w:rsidR="00CA18F7" w:rsidRPr="00F8419C">
        <w:rPr>
          <w:rFonts w:cs="AdvOT0d9ab1db.I"/>
          <w:sz w:val="20"/>
          <w:szCs w:val="20"/>
          <w:lang w:val="en-US"/>
        </w:rPr>
        <w:t xml:space="preserve"> </w:t>
      </w:r>
      <w:proofErr w:type="spellStart"/>
      <w:r w:rsidR="00CA18F7" w:rsidRPr="00F8419C">
        <w:rPr>
          <w:rFonts w:cs="AdvOT0d9ab1db.I"/>
          <w:sz w:val="20"/>
          <w:szCs w:val="20"/>
          <w:lang w:val="en-US"/>
        </w:rPr>
        <w:t>Diagn</w:t>
      </w:r>
      <w:proofErr w:type="spellEnd"/>
      <w:r w:rsidR="00CA18F7" w:rsidRPr="00F8419C">
        <w:rPr>
          <w:rFonts w:cs="AdvOT0d9ab1db.I"/>
          <w:sz w:val="20"/>
          <w:szCs w:val="20"/>
          <w:lang w:val="en-US"/>
        </w:rPr>
        <w:t xml:space="preserve"> </w:t>
      </w:r>
      <w:proofErr w:type="spellStart"/>
      <w:r w:rsidR="00CA18F7" w:rsidRPr="00F8419C">
        <w:rPr>
          <w:rFonts w:cs="AdvOT0d9ab1db.I"/>
          <w:sz w:val="20"/>
          <w:szCs w:val="20"/>
          <w:lang w:val="en-US"/>
        </w:rPr>
        <w:t>Pathol</w:t>
      </w:r>
      <w:proofErr w:type="spellEnd"/>
      <w:r w:rsidR="00CA18F7" w:rsidRPr="00F8419C">
        <w:rPr>
          <w:rFonts w:cs="AdvOT0d9ab1db.I"/>
          <w:sz w:val="20"/>
          <w:szCs w:val="20"/>
          <w:lang w:val="en-US"/>
        </w:rPr>
        <w:t xml:space="preserve"> </w:t>
      </w:r>
      <w:r w:rsidR="00CA18F7" w:rsidRPr="00F8419C">
        <w:rPr>
          <w:rFonts w:cs="AdvOT07517017"/>
          <w:sz w:val="20"/>
          <w:szCs w:val="20"/>
          <w:lang w:val="en-US"/>
        </w:rPr>
        <w:t xml:space="preserve">2006, </w:t>
      </w:r>
      <w:r w:rsidR="00CA18F7" w:rsidRPr="00F8419C">
        <w:rPr>
          <w:rFonts w:cs="AdvOT46dcae81"/>
          <w:sz w:val="20"/>
          <w:szCs w:val="20"/>
          <w:lang w:val="en-US"/>
        </w:rPr>
        <w:t>23(2)</w:t>
      </w:r>
      <w:r w:rsidR="00CA18F7" w:rsidRPr="00F8419C">
        <w:rPr>
          <w:rFonts w:cs="AdvOT07517017"/>
          <w:sz w:val="20"/>
          <w:szCs w:val="20"/>
          <w:lang w:val="en-US"/>
        </w:rPr>
        <w:t>:70-83.</w:t>
      </w:r>
    </w:p>
    <w:p w:rsidR="00CA18F7" w:rsidRPr="00CA18F7" w:rsidRDefault="00CA18F7" w:rsidP="00CA18F7">
      <w:pPr>
        <w:autoSpaceDE w:val="0"/>
        <w:autoSpaceDN w:val="0"/>
        <w:adjustRightInd w:val="0"/>
        <w:spacing w:after="0" w:line="240" w:lineRule="auto"/>
        <w:rPr>
          <w:rFonts w:cs="AdvOT07517017"/>
          <w:sz w:val="20"/>
          <w:szCs w:val="20"/>
        </w:rPr>
      </w:pPr>
      <w:r w:rsidRPr="00F8419C">
        <w:rPr>
          <w:rFonts w:cs="AdvOT07517017"/>
          <w:b/>
          <w:sz w:val="20"/>
          <w:szCs w:val="20"/>
          <w:lang w:val="en-US"/>
        </w:rPr>
        <w:t xml:space="preserve">14. </w:t>
      </w:r>
      <w:proofErr w:type="spellStart"/>
      <w:r w:rsidRPr="00F8419C">
        <w:rPr>
          <w:rFonts w:cs="AdvOT07517017"/>
          <w:sz w:val="20"/>
          <w:szCs w:val="20"/>
          <w:lang w:val="en-US"/>
        </w:rPr>
        <w:t>Nowain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AdvOT07517017"/>
          <w:sz w:val="20"/>
          <w:szCs w:val="20"/>
          <w:lang w:val="en-US"/>
        </w:rPr>
        <w:t>Bhakta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H, </w:t>
      </w:r>
      <w:proofErr w:type="spellStart"/>
      <w:r w:rsidRPr="00F8419C">
        <w:rPr>
          <w:rFonts w:cs="AdvOT07517017"/>
          <w:sz w:val="20"/>
          <w:szCs w:val="20"/>
          <w:lang w:val="en-US"/>
        </w:rPr>
        <w:t>Pais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AdvOT07517017"/>
          <w:sz w:val="20"/>
          <w:szCs w:val="20"/>
          <w:lang w:val="en-US"/>
        </w:rPr>
        <w:t>Kanel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G, </w:t>
      </w:r>
      <w:proofErr w:type="spellStart"/>
      <w:r w:rsidRPr="00F8419C">
        <w:rPr>
          <w:rFonts w:cs="AdvOT07517017"/>
          <w:sz w:val="20"/>
          <w:szCs w:val="20"/>
          <w:lang w:val="en-US"/>
        </w:rPr>
        <w:t>Verma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S: </w:t>
      </w:r>
      <w:r w:rsidRPr="00F8419C">
        <w:rPr>
          <w:rFonts w:cs="AdvOT46dcae81"/>
          <w:sz w:val="20"/>
          <w:szCs w:val="20"/>
          <w:lang w:val="en-US"/>
        </w:rPr>
        <w:t xml:space="preserve">Gastrointestinal </w:t>
      </w:r>
      <w:proofErr w:type="spellStart"/>
      <w:r w:rsidRPr="00F8419C">
        <w:rPr>
          <w:rFonts w:cs="AdvOT46dcae81"/>
          <w:sz w:val="20"/>
          <w:szCs w:val="20"/>
          <w:lang w:val="en-US"/>
        </w:rPr>
        <w:t>stromal</w:t>
      </w:r>
      <w:proofErr w:type="spellEnd"/>
      <w:r w:rsidRPr="00F8419C">
        <w:rPr>
          <w:rFonts w:cs="AdvOT46dcae81"/>
          <w:sz w:val="20"/>
          <w:szCs w:val="20"/>
          <w:lang w:val="en-US"/>
        </w:rPr>
        <w:t xml:space="preserve"> tumors: clinical profile, pathogenesis, treatment strategies and prognosis. </w:t>
      </w:r>
      <w:r w:rsidRPr="00CA18F7">
        <w:rPr>
          <w:rFonts w:cs="AdvOT0d9ab1db.I"/>
          <w:sz w:val="20"/>
          <w:szCs w:val="20"/>
        </w:rPr>
        <w:t xml:space="preserve">J </w:t>
      </w:r>
      <w:proofErr w:type="spellStart"/>
      <w:r w:rsidRPr="00CA18F7">
        <w:rPr>
          <w:rFonts w:cs="AdvOT0d9ab1db.I"/>
          <w:sz w:val="20"/>
          <w:szCs w:val="20"/>
        </w:rPr>
        <w:t>Gastroenterol</w:t>
      </w:r>
      <w:proofErr w:type="spellEnd"/>
      <w:r w:rsidRPr="00CA18F7">
        <w:rPr>
          <w:rFonts w:cs="AdvOT0d9ab1db.I"/>
          <w:sz w:val="20"/>
          <w:szCs w:val="20"/>
        </w:rPr>
        <w:t xml:space="preserve"> </w:t>
      </w:r>
      <w:proofErr w:type="spellStart"/>
      <w:r w:rsidRPr="00CA18F7">
        <w:rPr>
          <w:rFonts w:cs="AdvOT0d9ab1db.I"/>
          <w:sz w:val="20"/>
          <w:szCs w:val="20"/>
        </w:rPr>
        <w:t>Hepatol</w:t>
      </w:r>
      <w:proofErr w:type="spellEnd"/>
      <w:r w:rsidRPr="00CA18F7">
        <w:rPr>
          <w:rFonts w:cs="AdvOT0d9ab1db.I"/>
          <w:sz w:val="20"/>
          <w:szCs w:val="20"/>
        </w:rPr>
        <w:t xml:space="preserve"> </w:t>
      </w:r>
      <w:r w:rsidRPr="00CA18F7">
        <w:rPr>
          <w:rFonts w:cs="AdvOT07517017"/>
          <w:sz w:val="20"/>
          <w:szCs w:val="20"/>
        </w:rPr>
        <w:t xml:space="preserve">2005, </w:t>
      </w:r>
      <w:r w:rsidRPr="00CA18F7">
        <w:rPr>
          <w:rFonts w:cs="AdvOT46dcae81"/>
          <w:sz w:val="20"/>
          <w:szCs w:val="20"/>
        </w:rPr>
        <w:t>20</w:t>
      </w:r>
      <w:r w:rsidRPr="00CA18F7">
        <w:rPr>
          <w:rFonts w:cs="AdvOT07517017"/>
          <w:sz w:val="20"/>
          <w:szCs w:val="20"/>
        </w:rPr>
        <w:t>:818-824.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HelveticaNeue-Light"/>
          <w:color w:val="000000"/>
          <w:sz w:val="20"/>
          <w:szCs w:val="20"/>
          <w:lang w:val="en-US"/>
        </w:rPr>
      </w:pPr>
      <w:r w:rsidRPr="00F8419C">
        <w:rPr>
          <w:rFonts w:cs="AdvOT07517017"/>
          <w:b/>
          <w:sz w:val="20"/>
          <w:szCs w:val="20"/>
          <w:lang w:val="en-US"/>
        </w:rPr>
        <w:t xml:space="preserve">15. </w:t>
      </w:r>
      <w:r w:rsidRPr="00F8419C">
        <w:rPr>
          <w:rFonts w:cs="HelveticaNeue-Light"/>
          <w:color w:val="000000"/>
          <w:sz w:val="20"/>
          <w:szCs w:val="20"/>
          <w:lang w:val="en-US"/>
        </w:rPr>
        <w:t xml:space="preserve">Go JH. Collision of </w:t>
      </w:r>
      <w:proofErr w:type="spellStart"/>
      <w:r w:rsidRPr="00F8419C">
        <w:rPr>
          <w:rFonts w:cs="HelveticaNeue-Light"/>
          <w:color w:val="000000"/>
          <w:sz w:val="20"/>
          <w:szCs w:val="20"/>
          <w:lang w:val="en-US"/>
        </w:rPr>
        <w:t>adenocarcinoma</w:t>
      </w:r>
      <w:proofErr w:type="spellEnd"/>
      <w:r w:rsidRPr="00F8419C">
        <w:rPr>
          <w:rFonts w:cs="HelveticaNeue-Light"/>
          <w:color w:val="000000"/>
          <w:sz w:val="20"/>
          <w:szCs w:val="20"/>
          <w:lang w:val="en-US"/>
        </w:rPr>
        <w:t xml:space="preserve"> and </w:t>
      </w:r>
      <w:proofErr w:type="spellStart"/>
      <w:r w:rsidRPr="00F8419C">
        <w:rPr>
          <w:rFonts w:cs="HelveticaNeue-Light"/>
          <w:color w:val="000000"/>
          <w:sz w:val="20"/>
          <w:szCs w:val="20"/>
          <w:lang w:val="en-US"/>
        </w:rPr>
        <w:t>schwannoma</w:t>
      </w:r>
      <w:proofErr w:type="spellEnd"/>
      <w:r w:rsidRPr="00F8419C">
        <w:rPr>
          <w:rFonts w:cs="HelveticaNeue-Light"/>
          <w:color w:val="000000"/>
          <w:sz w:val="20"/>
          <w:szCs w:val="20"/>
          <w:lang w:val="en-US"/>
        </w:rPr>
        <w:t xml:space="preserve"> of the stomach: a case </w:t>
      </w:r>
      <w:r w:rsidRPr="00F8419C">
        <w:rPr>
          <w:rFonts w:cs="HelveticaNeue-Medium"/>
          <w:color w:val="0A31F1"/>
          <w:sz w:val="20"/>
          <w:szCs w:val="20"/>
          <w:lang w:val="en-US"/>
        </w:rPr>
        <w:t>[2</w:t>
      </w:r>
      <w:proofErr w:type="gramStart"/>
      <w:r w:rsidRPr="00F8419C">
        <w:rPr>
          <w:rFonts w:cs="HelveticaNeue-Medium"/>
          <w:color w:val="0A31F1"/>
          <w:sz w:val="20"/>
          <w:szCs w:val="20"/>
          <w:lang w:val="en-US"/>
        </w:rPr>
        <w:t>]</w:t>
      </w:r>
      <w:r w:rsidRPr="00F8419C">
        <w:rPr>
          <w:rFonts w:cs="HelveticaNeue-Light"/>
          <w:color w:val="000000"/>
          <w:sz w:val="20"/>
          <w:szCs w:val="20"/>
          <w:lang w:val="en-US"/>
        </w:rPr>
        <w:t>report</w:t>
      </w:r>
      <w:proofErr w:type="gramEnd"/>
      <w:r w:rsidRPr="00F8419C">
        <w:rPr>
          <w:rFonts w:cs="HelveticaNeue-Light"/>
          <w:color w:val="000000"/>
          <w:sz w:val="20"/>
          <w:szCs w:val="20"/>
          <w:lang w:val="en-US"/>
        </w:rPr>
        <w:t xml:space="preserve">. </w:t>
      </w:r>
      <w:proofErr w:type="gramStart"/>
      <w:r w:rsidRPr="00F8419C">
        <w:rPr>
          <w:rFonts w:cs="HelveticaNeue-LightItalic"/>
          <w:i/>
          <w:iCs/>
          <w:color w:val="000000"/>
          <w:sz w:val="20"/>
          <w:szCs w:val="20"/>
          <w:lang w:val="en-US"/>
        </w:rPr>
        <w:t xml:space="preserve">Korean J </w:t>
      </w:r>
      <w:proofErr w:type="spellStart"/>
      <w:r w:rsidRPr="00F8419C">
        <w:rPr>
          <w:rFonts w:cs="HelveticaNeue-LightItalic"/>
          <w:i/>
          <w:iCs/>
          <w:color w:val="000000"/>
          <w:sz w:val="20"/>
          <w:szCs w:val="20"/>
          <w:lang w:val="en-US"/>
        </w:rPr>
        <w:t>Pathol</w:t>
      </w:r>
      <w:proofErr w:type="spellEnd"/>
      <w:r w:rsidRPr="00F8419C">
        <w:rPr>
          <w:rFonts w:cs="HelveticaNeue-Light"/>
          <w:color w:val="000000"/>
          <w:sz w:val="20"/>
          <w:szCs w:val="20"/>
          <w:lang w:val="en-US"/>
        </w:rPr>
        <w:t>.</w:t>
      </w:r>
      <w:proofErr w:type="gramEnd"/>
      <w:r w:rsidRPr="00F8419C">
        <w:rPr>
          <w:rFonts w:cs="HelveticaNeue-Light"/>
          <w:color w:val="000000"/>
          <w:sz w:val="20"/>
          <w:szCs w:val="20"/>
          <w:lang w:val="en-US"/>
        </w:rPr>
        <w:t xml:space="preserve"> 2012</w:t>
      </w:r>
      <w:proofErr w:type="gramStart"/>
      <w:r w:rsidRPr="00F8419C">
        <w:rPr>
          <w:rFonts w:cs="HelveticaNeue-Light"/>
          <w:color w:val="000000"/>
          <w:sz w:val="20"/>
          <w:szCs w:val="20"/>
          <w:lang w:val="en-US"/>
        </w:rPr>
        <w:t>;46:373</w:t>
      </w:r>
      <w:proofErr w:type="gramEnd"/>
      <w:r w:rsidRPr="00F8419C">
        <w:rPr>
          <w:rFonts w:cs="HelveticaNeue-Light"/>
          <w:color w:val="000000"/>
          <w:sz w:val="20"/>
          <w:szCs w:val="20"/>
          <w:lang w:val="en-US"/>
        </w:rPr>
        <w:t>-76.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HelveticaNeue-Light"/>
          <w:b/>
          <w:color w:val="000000"/>
          <w:sz w:val="20"/>
          <w:szCs w:val="20"/>
          <w:lang w:val="en-US"/>
        </w:rPr>
        <w:t xml:space="preserve">16.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Planker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M</w:t>
      </w:r>
      <w:r w:rsidRPr="00F8419C">
        <w:rPr>
          <w:rFonts w:cs="BookAntiqua"/>
          <w:sz w:val="20"/>
          <w:szCs w:val="20"/>
          <w:lang w:val="en-US"/>
        </w:rPr>
        <w:t xml:space="preserve">, Fischer JT, Peters U, </w:t>
      </w:r>
      <w:proofErr w:type="spellStart"/>
      <w:r w:rsidRPr="00F8419C">
        <w:rPr>
          <w:rFonts w:cs="BookAntiqua"/>
          <w:sz w:val="20"/>
          <w:szCs w:val="20"/>
          <w:lang w:val="en-US"/>
        </w:rPr>
        <w:t>Borchard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F. Synchronous double primary malignant lymphoma of low grade malignancy and early cancer (collision tumor) of the stomach.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Hepatogastroenterology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1984; </w:t>
      </w:r>
      <w:r w:rsidRPr="00F8419C">
        <w:rPr>
          <w:rFonts w:cs="BookAntiqua-Bold"/>
          <w:bCs/>
          <w:sz w:val="20"/>
          <w:szCs w:val="20"/>
          <w:lang w:val="en-US"/>
        </w:rPr>
        <w:t>31</w:t>
      </w:r>
      <w:r w:rsidRPr="00F8419C">
        <w:rPr>
          <w:rFonts w:cs="BookAntiqua"/>
          <w:sz w:val="20"/>
          <w:szCs w:val="20"/>
          <w:lang w:val="en-US"/>
        </w:rPr>
        <w:t>: 144-148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17. </w:t>
      </w:r>
      <w:r w:rsidRPr="00F8419C">
        <w:rPr>
          <w:rFonts w:cs="BookAntiqua-Bold"/>
          <w:bCs/>
          <w:sz w:val="20"/>
          <w:szCs w:val="20"/>
          <w:lang w:val="en-US"/>
        </w:rPr>
        <w:t>Nishino N</w:t>
      </w:r>
      <w:r w:rsidRPr="00F8419C">
        <w:rPr>
          <w:rFonts w:cs="BookAntiqua"/>
          <w:sz w:val="20"/>
          <w:szCs w:val="20"/>
          <w:lang w:val="en-US"/>
        </w:rPr>
        <w:t xml:space="preserve">, Konno H, Baba S, Aoki K, Nishimura T, Arai T, Kino I. Synchronous lymphoma and adenocarcinoma occurring as a collision tumor in the stomach: report of a case.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Surg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Today </w:t>
      </w:r>
      <w:r w:rsidRPr="00F8419C">
        <w:rPr>
          <w:rFonts w:cs="BookAntiqua"/>
          <w:sz w:val="20"/>
          <w:szCs w:val="20"/>
          <w:lang w:val="en-US"/>
        </w:rPr>
        <w:t xml:space="preserve">1996; </w:t>
      </w:r>
      <w:r w:rsidRPr="00F8419C">
        <w:rPr>
          <w:rFonts w:cs="BookAntiqua-Bold"/>
          <w:bCs/>
          <w:sz w:val="20"/>
          <w:szCs w:val="20"/>
          <w:lang w:val="en-US"/>
        </w:rPr>
        <w:t>26</w:t>
      </w:r>
      <w:r w:rsidRPr="00F8419C">
        <w:rPr>
          <w:rFonts w:cs="BookAntiqua"/>
          <w:sz w:val="20"/>
          <w:szCs w:val="20"/>
          <w:lang w:val="en-US"/>
        </w:rPr>
        <w:t>: 508-512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18.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Goteri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G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Ranaldi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BookAntiqua"/>
          <w:sz w:val="20"/>
          <w:szCs w:val="20"/>
          <w:lang w:val="en-US"/>
        </w:rPr>
        <w:t>Rezai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B, </w:t>
      </w:r>
      <w:proofErr w:type="spellStart"/>
      <w:r w:rsidRPr="00F8419C">
        <w:rPr>
          <w:rFonts w:cs="BookAntiqua"/>
          <w:sz w:val="20"/>
          <w:szCs w:val="20"/>
          <w:lang w:val="en-US"/>
        </w:rPr>
        <w:t>Baccarini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MG, </w:t>
      </w:r>
      <w:proofErr w:type="spellStart"/>
      <w:r w:rsidRPr="00F8419C">
        <w:rPr>
          <w:rFonts w:cs="BookAntiqua"/>
          <w:sz w:val="20"/>
          <w:szCs w:val="20"/>
          <w:lang w:val="en-US"/>
        </w:rPr>
        <w:t>Bearzi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I. Synchronous mucosa-associated lymphoid tissue lymphoma and adenocarcinoma of the stomach. </w:t>
      </w:r>
      <w:proofErr w:type="gramStart"/>
      <w:r w:rsidRPr="00F8419C">
        <w:rPr>
          <w:rFonts w:cs="BookAntiqua-Italic"/>
          <w:iCs/>
          <w:sz w:val="20"/>
          <w:szCs w:val="20"/>
          <w:lang w:val="en-US"/>
        </w:rPr>
        <w:t>Am</w:t>
      </w:r>
      <w:proofErr w:type="gramEnd"/>
      <w:r w:rsidRPr="00F8419C">
        <w:rPr>
          <w:rFonts w:cs="BookAntiqua-Italic"/>
          <w:iCs/>
          <w:sz w:val="20"/>
          <w:szCs w:val="20"/>
          <w:lang w:val="en-US"/>
        </w:rPr>
        <w:t xml:space="preserve">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Surg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1997; </w:t>
      </w:r>
      <w:r w:rsidRPr="00F8419C">
        <w:rPr>
          <w:rFonts w:cs="BookAntiqua-Bold"/>
          <w:bCs/>
          <w:sz w:val="20"/>
          <w:szCs w:val="20"/>
          <w:lang w:val="en-US"/>
        </w:rPr>
        <w:t>21</w:t>
      </w:r>
      <w:r w:rsidRPr="00F8419C">
        <w:rPr>
          <w:rFonts w:cs="BookAntiqua"/>
          <w:sz w:val="20"/>
          <w:szCs w:val="20"/>
          <w:lang w:val="en-US"/>
        </w:rPr>
        <w:t>: 505-509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19. </w:t>
      </w:r>
      <w:r w:rsidRPr="00F8419C">
        <w:rPr>
          <w:rFonts w:cs="BookAntiqua-Bold"/>
          <w:bCs/>
          <w:sz w:val="20"/>
          <w:szCs w:val="20"/>
          <w:lang w:val="en-US"/>
        </w:rPr>
        <w:t>Nakamura S</w:t>
      </w:r>
      <w:r w:rsidRPr="00F8419C">
        <w:rPr>
          <w:rFonts w:cs="BookAntiqua"/>
          <w:sz w:val="20"/>
          <w:szCs w:val="20"/>
          <w:lang w:val="en-US"/>
        </w:rPr>
        <w:t xml:space="preserve">, Aoyagi K, </w:t>
      </w:r>
      <w:proofErr w:type="spellStart"/>
      <w:r w:rsidRPr="00F8419C">
        <w:rPr>
          <w:rFonts w:cs="BookAntiqua"/>
          <w:sz w:val="20"/>
          <w:szCs w:val="20"/>
          <w:lang w:val="en-US"/>
        </w:rPr>
        <w:t>Iwanaga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Yao T, </w:t>
      </w:r>
      <w:proofErr w:type="spellStart"/>
      <w:r w:rsidRPr="00F8419C">
        <w:rPr>
          <w:rFonts w:cs="BookAntiqua"/>
          <w:sz w:val="20"/>
          <w:szCs w:val="20"/>
          <w:lang w:val="en-US"/>
        </w:rPr>
        <w:t>Tsuneyoshi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Fujishima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M. Synchronous and </w:t>
      </w:r>
      <w:proofErr w:type="spellStart"/>
      <w:r w:rsidRPr="00F8419C">
        <w:rPr>
          <w:rFonts w:cs="BookAntiqua"/>
          <w:sz w:val="20"/>
          <w:szCs w:val="20"/>
          <w:lang w:val="en-US"/>
        </w:rPr>
        <w:t>metachronous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primary gastric lymphoma and </w:t>
      </w:r>
      <w:proofErr w:type="spellStart"/>
      <w:r w:rsidRPr="00F8419C">
        <w:rPr>
          <w:rFonts w:cs="BookAntiqua"/>
          <w:sz w:val="20"/>
          <w:szCs w:val="20"/>
          <w:lang w:val="en-US"/>
        </w:rPr>
        <w:t>adenocarcinoma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: a </w:t>
      </w:r>
      <w:proofErr w:type="spellStart"/>
      <w:r w:rsidRPr="00F8419C">
        <w:rPr>
          <w:rFonts w:cs="BookAntiqua"/>
          <w:sz w:val="20"/>
          <w:szCs w:val="20"/>
          <w:lang w:val="en-US"/>
        </w:rPr>
        <w:t>clinicopathological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study of 12 patients.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Cancer </w:t>
      </w:r>
      <w:r w:rsidRPr="00F8419C">
        <w:rPr>
          <w:rFonts w:cs="BookAntiqua"/>
          <w:sz w:val="20"/>
          <w:szCs w:val="20"/>
          <w:lang w:val="en-US"/>
        </w:rPr>
        <w:t xml:space="preserve">1997; </w:t>
      </w:r>
      <w:r w:rsidRPr="00F8419C">
        <w:rPr>
          <w:rFonts w:cs="BookAntiqua-Bold"/>
          <w:bCs/>
          <w:sz w:val="20"/>
          <w:szCs w:val="20"/>
          <w:lang w:val="en-US"/>
        </w:rPr>
        <w:t>79</w:t>
      </w:r>
      <w:r w:rsidRPr="00F8419C">
        <w:rPr>
          <w:rFonts w:cs="BookAntiqua"/>
          <w:sz w:val="20"/>
          <w:szCs w:val="20"/>
          <w:lang w:val="en-US"/>
        </w:rPr>
        <w:t>: 1077-1085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20. </w:t>
      </w:r>
      <w:r w:rsidRPr="00F8419C">
        <w:rPr>
          <w:rFonts w:cs="BookAntiqua-Bold"/>
          <w:bCs/>
          <w:sz w:val="20"/>
          <w:szCs w:val="20"/>
          <w:lang w:val="en-US"/>
        </w:rPr>
        <w:t>Yamashina M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Flinner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RA. Concurrent occurrence of </w:t>
      </w:r>
      <w:proofErr w:type="spellStart"/>
      <w:r w:rsidRPr="00F8419C">
        <w:rPr>
          <w:rFonts w:cs="BookAntiqua"/>
          <w:sz w:val="20"/>
          <w:szCs w:val="20"/>
          <w:lang w:val="en-US"/>
        </w:rPr>
        <w:t>adenocarcinoma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and </w:t>
      </w:r>
      <w:proofErr w:type="spellStart"/>
      <w:r w:rsidRPr="00F8419C">
        <w:rPr>
          <w:rFonts w:cs="BookAntiqua"/>
          <w:sz w:val="20"/>
          <w:szCs w:val="20"/>
          <w:lang w:val="en-US"/>
        </w:rPr>
        <w:t>carcinoid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tumor in the stomach: a composite tumor or collision tumors? </w:t>
      </w:r>
      <w:proofErr w:type="gramStart"/>
      <w:r w:rsidRPr="00F8419C">
        <w:rPr>
          <w:rFonts w:cs="BookAntiqua-Italic"/>
          <w:iCs/>
          <w:sz w:val="20"/>
          <w:szCs w:val="20"/>
          <w:lang w:val="en-US"/>
        </w:rPr>
        <w:t>Am</w:t>
      </w:r>
      <w:proofErr w:type="gramEnd"/>
      <w:r w:rsidRPr="00F8419C">
        <w:rPr>
          <w:rFonts w:cs="BookAntiqua-Italic"/>
          <w:iCs/>
          <w:sz w:val="20"/>
          <w:szCs w:val="20"/>
          <w:lang w:val="en-US"/>
        </w:rPr>
        <w:t xml:space="preserve">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Clin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1985; </w:t>
      </w:r>
      <w:r w:rsidRPr="00F8419C">
        <w:rPr>
          <w:rFonts w:cs="BookAntiqua-Bold"/>
          <w:bCs/>
          <w:sz w:val="20"/>
          <w:szCs w:val="20"/>
          <w:lang w:val="en-US"/>
        </w:rPr>
        <w:t>83</w:t>
      </w:r>
      <w:r w:rsidRPr="00F8419C">
        <w:rPr>
          <w:rFonts w:cs="BookAntiqua"/>
          <w:sz w:val="20"/>
          <w:szCs w:val="20"/>
          <w:lang w:val="en-US"/>
        </w:rPr>
        <w:t>: 233-236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21.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Morishita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Y</w:t>
      </w:r>
      <w:r w:rsidRPr="00F8419C">
        <w:rPr>
          <w:rFonts w:cs="BookAntiqua"/>
          <w:sz w:val="20"/>
          <w:szCs w:val="20"/>
          <w:lang w:val="en-US"/>
        </w:rPr>
        <w:t xml:space="preserve">, Tanaka T, Kato K, </w:t>
      </w:r>
      <w:proofErr w:type="spellStart"/>
      <w:r w:rsidRPr="00F8419C">
        <w:rPr>
          <w:rFonts w:cs="BookAntiqua"/>
          <w:sz w:val="20"/>
          <w:szCs w:val="20"/>
          <w:lang w:val="en-US"/>
        </w:rPr>
        <w:t>Kawamori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T, Amano K, </w:t>
      </w:r>
      <w:proofErr w:type="spellStart"/>
      <w:r w:rsidRPr="00F8419C">
        <w:rPr>
          <w:rFonts w:cs="BookAntiqua"/>
          <w:sz w:val="20"/>
          <w:szCs w:val="20"/>
          <w:lang w:val="en-US"/>
        </w:rPr>
        <w:t>Funato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T, </w:t>
      </w:r>
      <w:proofErr w:type="spellStart"/>
      <w:r w:rsidRPr="00F8419C">
        <w:rPr>
          <w:rFonts w:cs="BookAntiqua"/>
          <w:sz w:val="20"/>
          <w:szCs w:val="20"/>
          <w:lang w:val="en-US"/>
        </w:rPr>
        <w:t>Tarao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Mori H. Gastric collision tumor (</w:t>
      </w:r>
      <w:proofErr w:type="spellStart"/>
      <w:r w:rsidRPr="00F8419C">
        <w:rPr>
          <w:rFonts w:cs="BookAntiqua"/>
          <w:sz w:val="20"/>
          <w:szCs w:val="20"/>
          <w:lang w:val="en-US"/>
        </w:rPr>
        <w:t>carcinoid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and </w:t>
      </w:r>
      <w:proofErr w:type="spellStart"/>
      <w:r w:rsidRPr="00F8419C">
        <w:rPr>
          <w:rFonts w:cs="BookAntiqua"/>
          <w:sz w:val="20"/>
          <w:szCs w:val="20"/>
          <w:lang w:val="en-US"/>
        </w:rPr>
        <w:t>adenocarcinoma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) with gastritis </w:t>
      </w:r>
      <w:proofErr w:type="spellStart"/>
      <w:r w:rsidRPr="00F8419C">
        <w:rPr>
          <w:rFonts w:cs="BookAntiqua"/>
          <w:sz w:val="20"/>
          <w:szCs w:val="20"/>
          <w:lang w:val="en-US"/>
        </w:rPr>
        <w:t>cystica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profunda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ArchPathol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Lab Med </w:t>
      </w:r>
      <w:r w:rsidRPr="00F8419C">
        <w:rPr>
          <w:rFonts w:cs="BookAntiqua"/>
          <w:sz w:val="20"/>
          <w:szCs w:val="20"/>
          <w:lang w:val="en-US"/>
        </w:rPr>
        <w:t xml:space="preserve">1991; </w:t>
      </w:r>
      <w:r w:rsidRPr="00F8419C">
        <w:rPr>
          <w:rFonts w:cs="BookAntiqua-Bold"/>
          <w:bCs/>
          <w:sz w:val="20"/>
          <w:szCs w:val="20"/>
          <w:lang w:val="en-US"/>
        </w:rPr>
        <w:t>115</w:t>
      </w:r>
      <w:r w:rsidRPr="00F8419C">
        <w:rPr>
          <w:rFonts w:cs="BookAntiqua"/>
          <w:sz w:val="20"/>
          <w:szCs w:val="20"/>
          <w:lang w:val="en-US"/>
        </w:rPr>
        <w:t>: 1006-1010</w:t>
      </w:r>
    </w:p>
    <w:p w:rsidR="00CA18F7" w:rsidRPr="00F8419C" w:rsidRDefault="00CA18F7" w:rsidP="00CA18F7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22. </w:t>
      </w:r>
      <w:proofErr w:type="spellStart"/>
      <w:r w:rsidRPr="00F8419C">
        <w:rPr>
          <w:rFonts w:cs="Tahoma"/>
          <w:sz w:val="20"/>
          <w:szCs w:val="20"/>
          <w:lang w:val="en-US"/>
        </w:rPr>
        <w:t>Rong</w:t>
      </w:r>
      <w:proofErr w:type="spellEnd"/>
      <w:r w:rsidRPr="00F8419C">
        <w:rPr>
          <w:rFonts w:cs="Tahoma"/>
          <w:sz w:val="20"/>
          <w:szCs w:val="20"/>
          <w:lang w:val="en-US"/>
        </w:rPr>
        <w:t xml:space="preserve"> </w:t>
      </w:r>
      <w:proofErr w:type="spellStart"/>
      <w:proofErr w:type="gramStart"/>
      <w:r w:rsidRPr="00F8419C">
        <w:rPr>
          <w:rFonts w:cs="Tahoma"/>
          <w:sz w:val="20"/>
          <w:szCs w:val="20"/>
          <w:lang w:val="en-US"/>
        </w:rPr>
        <w:t>Cai</w:t>
      </w:r>
      <w:proofErr w:type="spellEnd"/>
      <w:proofErr w:type="gramEnd"/>
      <w:r w:rsidRPr="00F8419C">
        <w:rPr>
          <w:rFonts w:cs="Tahoma"/>
          <w:sz w:val="20"/>
          <w:szCs w:val="20"/>
          <w:lang w:val="en-US"/>
        </w:rPr>
        <w:t xml:space="preserve">, Gang </w:t>
      </w:r>
      <w:proofErr w:type="spellStart"/>
      <w:r w:rsidRPr="00F8419C">
        <w:rPr>
          <w:rFonts w:cs="Tahoma"/>
          <w:sz w:val="20"/>
          <w:szCs w:val="20"/>
          <w:lang w:val="en-US"/>
        </w:rPr>
        <w:t>Ren</w:t>
      </w:r>
      <w:proofErr w:type="spellEnd"/>
      <w:r w:rsidRPr="00F8419C">
        <w:rPr>
          <w:rFonts w:cs="Tahoma"/>
          <w:sz w:val="20"/>
          <w:szCs w:val="20"/>
          <w:lang w:val="en-US"/>
        </w:rPr>
        <w:t xml:space="preserve">, Deng-Bin Wang. </w:t>
      </w:r>
      <w:proofErr w:type="gramStart"/>
      <w:r w:rsidRPr="00F8419C">
        <w:rPr>
          <w:rFonts w:cs="Tahoma-Bold"/>
          <w:bCs/>
          <w:sz w:val="20"/>
          <w:szCs w:val="20"/>
          <w:lang w:val="en-US"/>
        </w:rPr>
        <w:t>Synchronous adenocarcinoma and gastrointestinal stromal tumors in the stomach.</w:t>
      </w:r>
      <w:proofErr w:type="gramEnd"/>
      <w:r w:rsidRPr="00F8419C">
        <w:rPr>
          <w:rFonts w:cs="Tahoma-Bold"/>
          <w:bCs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>2013 May 28; 19(20): 3117-3123</w:t>
      </w:r>
    </w:p>
    <w:p w:rsidR="006C379B" w:rsidRPr="00F8419C" w:rsidRDefault="00CA18F7" w:rsidP="006C379B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23. </w:t>
      </w:r>
      <w:proofErr w:type="spellStart"/>
      <w:r w:rsidR="006C379B" w:rsidRPr="00F8419C">
        <w:rPr>
          <w:rFonts w:cs="BookAntiqua-Bold"/>
          <w:bCs/>
          <w:sz w:val="20"/>
          <w:szCs w:val="20"/>
          <w:lang w:val="en-US"/>
        </w:rPr>
        <w:t>Miettinen</w:t>
      </w:r>
      <w:proofErr w:type="spellEnd"/>
      <w:r w:rsidR="006C379B" w:rsidRPr="00F8419C">
        <w:rPr>
          <w:rFonts w:cs="BookAntiqua-Bold"/>
          <w:bCs/>
          <w:sz w:val="20"/>
          <w:szCs w:val="20"/>
          <w:lang w:val="en-US"/>
        </w:rPr>
        <w:t xml:space="preserve"> M</w:t>
      </w:r>
      <w:r w:rsidR="006C379B"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="006C379B" w:rsidRPr="00F8419C">
        <w:rPr>
          <w:rFonts w:cs="BookAntiqua"/>
          <w:sz w:val="20"/>
          <w:szCs w:val="20"/>
          <w:lang w:val="en-US"/>
        </w:rPr>
        <w:t>Sarlomo-Rikala</w:t>
      </w:r>
      <w:proofErr w:type="spellEnd"/>
      <w:r w:rsidR="006C379B"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="006C379B" w:rsidRPr="00F8419C">
        <w:rPr>
          <w:rFonts w:cs="BookAntiqua"/>
          <w:sz w:val="20"/>
          <w:szCs w:val="20"/>
          <w:lang w:val="en-US"/>
        </w:rPr>
        <w:t>Lasota</w:t>
      </w:r>
      <w:proofErr w:type="spellEnd"/>
      <w:r w:rsidR="006C379B" w:rsidRPr="00F8419C">
        <w:rPr>
          <w:rFonts w:cs="BookAntiqua"/>
          <w:sz w:val="20"/>
          <w:szCs w:val="20"/>
          <w:lang w:val="en-US"/>
        </w:rPr>
        <w:t xml:space="preserve"> J. Gastrointestinal stromal tumors: recent advances in understanding of their biology. </w:t>
      </w:r>
      <w:r w:rsidR="006C379B" w:rsidRPr="00F8419C">
        <w:rPr>
          <w:rFonts w:cs="BookAntiqua-Italic"/>
          <w:iCs/>
          <w:sz w:val="20"/>
          <w:szCs w:val="20"/>
          <w:lang w:val="en-US"/>
        </w:rPr>
        <w:t xml:space="preserve">Hum </w:t>
      </w:r>
      <w:proofErr w:type="spellStart"/>
      <w:r w:rsidR="006C379B"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="006C379B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="006C379B" w:rsidRPr="00F8419C">
        <w:rPr>
          <w:rFonts w:cs="BookAntiqua"/>
          <w:sz w:val="20"/>
          <w:szCs w:val="20"/>
          <w:lang w:val="en-US"/>
        </w:rPr>
        <w:t xml:space="preserve">1999; </w:t>
      </w:r>
      <w:r w:rsidR="006C379B" w:rsidRPr="00F8419C">
        <w:rPr>
          <w:rFonts w:cs="BookAntiqua-Bold"/>
          <w:bCs/>
          <w:sz w:val="20"/>
          <w:szCs w:val="20"/>
          <w:lang w:val="en-US"/>
        </w:rPr>
        <w:t>30</w:t>
      </w:r>
      <w:r w:rsidR="006C379B" w:rsidRPr="00F8419C">
        <w:rPr>
          <w:rFonts w:cs="BookAntiqua"/>
          <w:sz w:val="20"/>
          <w:szCs w:val="20"/>
          <w:lang w:val="en-US"/>
        </w:rPr>
        <w:t xml:space="preserve">: 1213-1220 </w:t>
      </w:r>
    </w:p>
    <w:p w:rsidR="006C379B" w:rsidRPr="00F8419C" w:rsidRDefault="006C379B" w:rsidP="006C379B">
      <w:pPr>
        <w:autoSpaceDE w:val="0"/>
        <w:autoSpaceDN w:val="0"/>
        <w:adjustRightInd w:val="0"/>
        <w:spacing w:after="0" w:line="240" w:lineRule="auto"/>
        <w:rPr>
          <w:rFonts w:cs="Tahoma-Bold"/>
          <w:bCs/>
          <w:sz w:val="20"/>
          <w:szCs w:val="20"/>
          <w:lang w:val="en-US"/>
        </w:rPr>
      </w:pPr>
      <w:r w:rsidRPr="004D1CB8">
        <w:rPr>
          <w:rFonts w:cs="BookAntiqua"/>
          <w:b/>
          <w:sz w:val="20"/>
          <w:szCs w:val="20"/>
        </w:rPr>
        <w:t xml:space="preserve">24.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Wada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T,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Tanabe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S,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Ishido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K,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Higuchi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K,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Sasaki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T, </w:t>
      </w:r>
      <w:proofErr w:type="spellStart"/>
      <w:r w:rsidRPr="004D1CB8">
        <w:rPr>
          <w:rFonts w:cs="Helvetica 45 Light"/>
          <w:color w:val="000000"/>
          <w:sz w:val="20"/>
          <w:szCs w:val="20"/>
        </w:rPr>
        <w:t>Katada</w:t>
      </w:r>
      <w:proofErr w:type="spellEnd"/>
      <w:r w:rsidRPr="004D1CB8">
        <w:rPr>
          <w:rFonts w:cs="Helvetica 45 Light"/>
          <w:color w:val="000000"/>
          <w:sz w:val="20"/>
          <w:szCs w:val="20"/>
        </w:rPr>
        <w:t xml:space="preserve"> C, et al. </w:t>
      </w:r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DOG1 is useful for diagnosis of KIT-negative gastrointestinal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stromal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tumour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of stomach. </w:t>
      </w:r>
      <w:proofErr w:type="gramStart"/>
      <w:r w:rsidRPr="00F8419C">
        <w:rPr>
          <w:rFonts w:cs="Helvetica 45 Light"/>
          <w:iCs/>
          <w:color w:val="000000"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Helvetica 45 Light"/>
          <w:iCs/>
          <w:color w:val="000000"/>
          <w:sz w:val="20"/>
          <w:szCs w:val="20"/>
          <w:lang w:val="en-US"/>
        </w:rPr>
        <w:t>Gastroenterol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>.</w:t>
      </w:r>
      <w:proofErr w:type="gram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2013</w:t>
      </w:r>
      <w:proofErr w:type="gramStart"/>
      <w:r w:rsidRPr="00F8419C">
        <w:rPr>
          <w:rFonts w:cs="Helvetica 45 Light"/>
          <w:color w:val="000000"/>
          <w:sz w:val="20"/>
          <w:szCs w:val="20"/>
          <w:lang w:val="en-US"/>
        </w:rPr>
        <w:t>;19:9133</w:t>
      </w:r>
      <w:proofErr w:type="gramEnd"/>
      <w:r w:rsidRPr="00F8419C">
        <w:rPr>
          <w:rFonts w:cs="Helvetica 45 Light"/>
          <w:color w:val="000000"/>
          <w:sz w:val="20"/>
          <w:szCs w:val="20"/>
          <w:lang w:val="en-US"/>
        </w:rPr>
        <w:t>-36.</w:t>
      </w:r>
    </w:p>
    <w:p w:rsidR="00CA18F7" w:rsidRPr="00F8419C" w:rsidRDefault="006C379B" w:rsidP="006C379B">
      <w:pPr>
        <w:autoSpaceDE w:val="0"/>
        <w:autoSpaceDN w:val="0"/>
        <w:adjustRightInd w:val="0"/>
        <w:spacing w:after="0" w:line="240" w:lineRule="auto"/>
        <w:rPr>
          <w:rFonts w:cs="Helvetica 45 Light"/>
          <w:color w:val="000000"/>
          <w:sz w:val="20"/>
          <w:szCs w:val="20"/>
          <w:lang w:val="en-US"/>
        </w:rPr>
      </w:pPr>
      <w:r w:rsidRPr="00F8419C">
        <w:rPr>
          <w:rFonts w:cs="Tahoma-Bold"/>
          <w:b/>
          <w:bCs/>
          <w:sz w:val="20"/>
          <w:szCs w:val="20"/>
          <w:lang w:val="en-US"/>
        </w:rPr>
        <w:t>25.</w:t>
      </w:r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Simon S,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Grabellus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F,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Ferrera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L,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Galietta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L,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Schwindenhammer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B,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Mühlenberg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T, et al. DOG1 regulates growth and IGFBP5 in gastrointestinal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stromal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tumours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. </w:t>
      </w:r>
      <w:r w:rsidRPr="00F8419C">
        <w:rPr>
          <w:rFonts w:cs="Helvetica 45 Light"/>
          <w:iCs/>
          <w:color w:val="000000"/>
          <w:sz w:val="20"/>
          <w:szCs w:val="20"/>
          <w:lang w:val="en-US"/>
        </w:rPr>
        <w:t>Cancer Res</w:t>
      </w:r>
      <w:r w:rsidRPr="00F8419C">
        <w:rPr>
          <w:rFonts w:cs="Helvetica 45 Light"/>
          <w:color w:val="000000"/>
          <w:sz w:val="20"/>
          <w:szCs w:val="20"/>
          <w:lang w:val="en-US"/>
        </w:rPr>
        <w:t>. 2013</w:t>
      </w:r>
      <w:proofErr w:type="gramStart"/>
      <w:r w:rsidRPr="00F8419C">
        <w:rPr>
          <w:rFonts w:cs="Helvetica 45 Light"/>
          <w:color w:val="000000"/>
          <w:sz w:val="20"/>
          <w:szCs w:val="20"/>
          <w:lang w:val="en-US"/>
        </w:rPr>
        <w:t>;73:3661</w:t>
      </w:r>
      <w:proofErr w:type="gramEnd"/>
      <w:r w:rsidRPr="00F8419C">
        <w:rPr>
          <w:rFonts w:cs="Helvetica 45 Light"/>
          <w:color w:val="000000"/>
          <w:sz w:val="20"/>
          <w:szCs w:val="20"/>
          <w:lang w:val="en-US"/>
        </w:rPr>
        <w:t>-70.</w:t>
      </w:r>
    </w:p>
    <w:p w:rsidR="006C379B" w:rsidRPr="00F8419C" w:rsidRDefault="006C379B" w:rsidP="006C379B">
      <w:pPr>
        <w:autoSpaceDE w:val="0"/>
        <w:autoSpaceDN w:val="0"/>
        <w:adjustRightInd w:val="0"/>
        <w:spacing w:after="0" w:line="240" w:lineRule="auto"/>
        <w:rPr>
          <w:rFonts w:cs="AdvOT07517017"/>
          <w:sz w:val="20"/>
          <w:szCs w:val="20"/>
          <w:lang w:val="en-US"/>
        </w:rPr>
      </w:pPr>
      <w:r w:rsidRPr="00F8419C">
        <w:rPr>
          <w:rFonts w:cs="Helvetica 45 Light"/>
          <w:b/>
          <w:color w:val="000000"/>
          <w:sz w:val="20"/>
          <w:szCs w:val="20"/>
          <w:lang w:val="en-US"/>
        </w:rPr>
        <w:t xml:space="preserve">26. </w:t>
      </w:r>
      <w:r w:rsidRPr="00F8419C">
        <w:rPr>
          <w:rFonts w:cs="AdvOT07517017"/>
          <w:sz w:val="20"/>
          <w:szCs w:val="20"/>
          <w:lang w:val="en-US"/>
        </w:rPr>
        <w:t xml:space="preserve">Fletcher CD, Berman JJ, </w:t>
      </w:r>
      <w:proofErr w:type="spellStart"/>
      <w:r w:rsidRPr="00F8419C">
        <w:rPr>
          <w:rFonts w:cs="AdvOT07517017"/>
          <w:sz w:val="20"/>
          <w:szCs w:val="20"/>
          <w:lang w:val="en-US"/>
        </w:rPr>
        <w:t>Corless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C, Gorstein F, </w:t>
      </w:r>
      <w:proofErr w:type="spellStart"/>
      <w:r w:rsidRPr="00F8419C">
        <w:rPr>
          <w:rFonts w:cs="AdvOT07517017"/>
          <w:sz w:val="20"/>
          <w:szCs w:val="20"/>
          <w:lang w:val="en-US"/>
        </w:rPr>
        <w:t>Lasota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J, Longley BJ, </w:t>
      </w:r>
      <w:proofErr w:type="spellStart"/>
      <w:r w:rsidRPr="00F8419C">
        <w:rPr>
          <w:rFonts w:cs="AdvOT07517017"/>
          <w:sz w:val="20"/>
          <w:szCs w:val="20"/>
          <w:lang w:val="en-US"/>
        </w:rPr>
        <w:t>Miettinen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M, O</w:t>
      </w:r>
      <w:r w:rsidRPr="00F8419C">
        <w:rPr>
          <w:rFonts w:cs="AdvOT07517017+20"/>
          <w:sz w:val="20"/>
          <w:szCs w:val="20"/>
          <w:lang w:val="en-US"/>
        </w:rPr>
        <w:t>’</w:t>
      </w:r>
      <w:r w:rsidRPr="00F8419C">
        <w:rPr>
          <w:rFonts w:cs="AdvOT07517017"/>
          <w:sz w:val="20"/>
          <w:szCs w:val="20"/>
          <w:lang w:val="en-US"/>
        </w:rPr>
        <w:t xml:space="preserve">Leary TJ, </w:t>
      </w:r>
      <w:proofErr w:type="spellStart"/>
      <w:r w:rsidRPr="00F8419C">
        <w:rPr>
          <w:rFonts w:cs="AdvOT07517017"/>
          <w:sz w:val="20"/>
          <w:szCs w:val="20"/>
          <w:lang w:val="en-US"/>
        </w:rPr>
        <w:t>Remotti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H, Rubin BP, </w:t>
      </w:r>
      <w:proofErr w:type="spellStart"/>
      <w:r w:rsidRPr="00F8419C">
        <w:rPr>
          <w:rFonts w:cs="AdvOT07517017"/>
          <w:sz w:val="20"/>
          <w:szCs w:val="20"/>
          <w:lang w:val="en-US"/>
        </w:rPr>
        <w:t>Shmookler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B, </w:t>
      </w:r>
      <w:proofErr w:type="spellStart"/>
      <w:r w:rsidRPr="00F8419C">
        <w:rPr>
          <w:rFonts w:cs="AdvOT07517017"/>
          <w:sz w:val="20"/>
          <w:szCs w:val="20"/>
          <w:lang w:val="en-US"/>
        </w:rPr>
        <w:t>Sobin</w:t>
      </w:r>
      <w:proofErr w:type="spellEnd"/>
      <w:r w:rsidRPr="00F8419C">
        <w:rPr>
          <w:rFonts w:cs="AdvOT07517017"/>
          <w:sz w:val="20"/>
          <w:szCs w:val="20"/>
          <w:lang w:val="en-US"/>
        </w:rPr>
        <w:t xml:space="preserve"> LH, Weiss SW: </w:t>
      </w:r>
      <w:r w:rsidRPr="00F8419C">
        <w:rPr>
          <w:rFonts w:cs="AdvOT46dcae81"/>
          <w:sz w:val="20"/>
          <w:szCs w:val="20"/>
          <w:lang w:val="en-US"/>
        </w:rPr>
        <w:t xml:space="preserve">Diagnosis of gastrointestinal </w:t>
      </w:r>
      <w:proofErr w:type="spellStart"/>
      <w:r w:rsidRPr="00F8419C">
        <w:rPr>
          <w:rFonts w:cs="AdvOT46dcae81"/>
          <w:sz w:val="20"/>
          <w:szCs w:val="20"/>
          <w:lang w:val="en-US"/>
        </w:rPr>
        <w:t>stromal</w:t>
      </w:r>
      <w:proofErr w:type="spellEnd"/>
      <w:r w:rsidRPr="00F8419C">
        <w:rPr>
          <w:rFonts w:cs="AdvOT46dcae81"/>
          <w:sz w:val="20"/>
          <w:szCs w:val="20"/>
          <w:lang w:val="en-US"/>
        </w:rPr>
        <w:t xml:space="preserve"> tumors: A </w:t>
      </w:r>
      <w:proofErr w:type="spellStart"/>
      <w:r w:rsidRPr="00F8419C">
        <w:rPr>
          <w:rFonts w:cs="AdvOT46dcae81"/>
          <w:sz w:val="20"/>
          <w:szCs w:val="20"/>
          <w:lang w:val="en-US"/>
        </w:rPr>
        <w:t>consensusapproach</w:t>
      </w:r>
      <w:proofErr w:type="spellEnd"/>
      <w:r w:rsidRPr="00F8419C">
        <w:rPr>
          <w:rFonts w:cs="AdvOT46dcae81"/>
          <w:sz w:val="20"/>
          <w:szCs w:val="20"/>
          <w:lang w:val="en-US"/>
        </w:rPr>
        <w:t xml:space="preserve">. </w:t>
      </w:r>
      <w:r w:rsidRPr="00F8419C">
        <w:rPr>
          <w:rFonts w:cs="AdvOT0d9ab1db.I"/>
          <w:sz w:val="20"/>
          <w:szCs w:val="20"/>
          <w:lang w:val="en-US"/>
        </w:rPr>
        <w:t xml:space="preserve">Hum </w:t>
      </w:r>
      <w:proofErr w:type="spellStart"/>
      <w:r w:rsidRPr="00F8419C">
        <w:rPr>
          <w:rFonts w:cs="AdvOT0d9ab1db.I"/>
          <w:sz w:val="20"/>
          <w:szCs w:val="20"/>
          <w:lang w:val="en-US"/>
        </w:rPr>
        <w:t>Pathol</w:t>
      </w:r>
      <w:proofErr w:type="spellEnd"/>
      <w:r w:rsidRPr="00F8419C">
        <w:rPr>
          <w:rFonts w:cs="AdvOT0d9ab1db.I"/>
          <w:sz w:val="20"/>
          <w:szCs w:val="20"/>
          <w:lang w:val="en-US"/>
        </w:rPr>
        <w:t xml:space="preserve"> </w:t>
      </w:r>
      <w:r w:rsidRPr="00F8419C">
        <w:rPr>
          <w:rFonts w:cs="AdvOT07517017"/>
          <w:sz w:val="20"/>
          <w:szCs w:val="20"/>
          <w:lang w:val="en-US"/>
        </w:rPr>
        <w:t xml:space="preserve">2002, </w:t>
      </w:r>
      <w:r w:rsidRPr="00F8419C">
        <w:rPr>
          <w:rFonts w:cs="AdvOT46dcae81"/>
          <w:sz w:val="20"/>
          <w:szCs w:val="20"/>
          <w:lang w:val="en-US"/>
        </w:rPr>
        <w:t>33</w:t>
      </w:r>
      <w:r w:rsidRPr="00F8419C">
        <w:rPr>
          <w:rFonts w:cs="AdvOT07517017"/>
          <w:sz w:val="20"/>
          <w:szCs w:val="20"/>
          <w:lang w:val="en-US"/>
        </w:rPr>
        <w:t>:459-465.</w:t>
      </w:r>
    </w:p>
    <w:p w:rsidR="006C379B" w:rsidRPr="006C379B" w:rsidRDefault="006C379B" w:rsidP="006C379B">
      <w:pPr>
        <w:autoSpaceDE w:val="0"/>
        <w:autoSpaceDN w:val="0"/>
        <w:adjustRightInd w:val="0"/>
        <w:spacing w:after="0" w:line="240" w:lineRule="auto"/>
        <w:rPr>
          <w:rFonts w:cs="AdvP0005"/>
          <w:color w:val="131413"/>
          <w:sz w:val="20"/>
          <w:szCs w:val="20"/>
        </w:rPr>
      </w:pPr>
      <w:r w:rsidRPr="00F8419C">
        <w:rPr>
          <w:rFonts w:cs="AdvOT07517017"/>
          <w:b/>
          <w:sz w:val="20"/>
          <w:szCs w:val="20"/>
          <w:lang w:val="en-US"/>
        </w:rPr>
        <w:lastRenderedPageBreak/>
        <w:t xml:space="preserve">27. </w:t>
      </w:r>
      <w:r w:rsidRPr="00F8419C">
        <w:rPr>
          <w:rFonts w:cs="AdvTTb8864ccf.B"/>
          <w:color w:val="131413"/>
          <w:sz w:val="20"/>
          <w:szCs w:val="20"/>
          <w:lang w:val="en-US"/>
        </w:rPr>
        <w:t xml:space="preserve">Yan 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Yan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</w:t>
      </w:r>
      <w:r w:rsidRPr="00F8419C">
        <w:rPr>
          <w:rFonts w:cs="AdvP0005"/>
          <w:color w:val="131413"/>
          <w:sz w:val="20"/>
          <w:szCs w:val="20"/>
          <w:lang w:val="en-US"/>
        </w:rPr>
        <w:t>&amp;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Ziyu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Li </w:t>
      </w:r>
      <w:r w:rsidRPr="00F8419C">
        <w:rPr>
          <w:rFonts w:cs="AdvP0005"/>
          <w:color w:val="131413"/>
          <w:sz w:val="20"/>
          <w:szCs w:val="20"/>
          <w:lang w:val="en-US"/>
        </w:rPr>
        <w:t>&amp;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Yiqiang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Liu </w:t>
      </w:r>
      <w:r w:rsidRPr="00F8419C">
        <w:rPr>
          <w:rFonts w:cs="AdvP0005"/>
          <w:color w:val="131413"/>
          <w:sz w:val="20"/>
          <w:szCs w:val="20"/>
          <w:lang w:val="en-US"/>
        </w:rPr>
        <w:t>&amp;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Lianhai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Zhang </w:t>
      </w:r>
      <w:r w:rsidRPr="00F8419C">
        <w:rPr>
          <w:rFonts w:cs="AdvP0005"/>
          <w:color w:val="131413"/>
          <w:sz w:val="20"/>
          <w:szCs w:val="20"/>
          <w:lang w:val="en-US"/>
        </w:rPr>
        <w:t>&amp;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Jiyou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Li </w:t>
      </w:r>
      <w:r w:rsidRPr="00F8419C">
        <w:rPr>
          <w:rFonts w:cs="AdvP0005"/>
          <w:color w:val="131413"/>
          <w:sz w:val="20"/>
          <w:szCs w:val="20"/>
          <w:lang w:val="en-US"/>
        </w:rPr>
        <w:t>&amp;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Jiafu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TTb8864ccf.B"/>
          <w:color w:val="131413"/>
          <w:sz w:val="20"/>
          <w:szCs w:val="20"/>
          <w:lang w:val="en-US"/>
        </w:rPr>
        <w:t>Ji</w:t>
      </w:r>
      <w:proofErr w:type="spellEnd"/>
      <w:r w:rsidRPr="00F8419C">
        <w:rPr>
          <w:rFonts w:cs="AdvTTb8864ccf.B"/>
          <w:color w:val="131413"/>
          <w:sz w:val="20"/>
          <w:szCs w:val="20"/>
          <w:lang w:val="en-US"/>
        </w:rPr>
        <w:t xml:space="preserve">. </w:t>
      </w:r>
      <w:r w:rsidRPr="006C379B">
        <w:rPr>
          <w:rFonts w:cs="AdvTTb8864ccf.B"/>
          <w:color w:val="131413"/>
          <w:sz w:val="20"/>
          <w:szCs w:val="20"/>
        </w:rPr>
        <w:t xml:space="preserve">Coexistence of </w:t>
      </w:r>
      <w:proofErr w:type="spellStart"/>
      <w:r w:rsidRPr="006C379B">
        <w:rPr>
          <w:rFonts w:cs="AdvTTb8864ccf.B"/>
          <w:color w:val="131413"/>
          <w:sz w:val="20"/>
          <w:szCs w:val="20"/>
        </w:rPr>
        <w:t>gastrointestinal</w:t>
      </w:r>
      <w:proofErr w:type="spellEnd"/>
      <w:r w:rsidRPr="006C379B">
        <w:rPr>
          <w:rFonts w:cs="AdvTTb8864ccf.B"/>
          <w:color w:val="131413"/>
          <w:sz w:val="20"/>
          <w:szCs w:val="20"/>
        </w:rPr>
        <w:t xml:space="preserve"> </w:t>
      </w:r>
      <w:proofErr w:type="spellStart"/>
      <w:r w:rsidRPr="006C379B">
        <w:rPr>
          <w:rFonts w:cs="AdvTTb8864ccf.B"/>
          <w:color w:val="131413"/>
          <w:sz w:val="20"/>
          <w:szCs w:val="20"/>
        </w:rPr>
        <w:t>stromal</w:t>
      </w:r>
      <w:proofErr w:type="spellEnd"/>
      <w:r w:rsidRPr="006C379B">
        <w:rPr>
          <w:rFonts w:cs="AdvTTb8864ccf.B"/>
          <w:color w:val="131413"/>
          <w:sz w:val="20"/>
          <w:szCs w:val="20"/>
        </w:rPr>
        <w:t xml:space="preserve"> </w:t>
      </w:r>
      <w:proofErr w:type="spellStart"/>
      <w:r w:rsidRPr="006C379B">
        <w:rPr>
          <w:rFonts w:cs="AdvTTb8864ccf.B"/>
          <w:color w:val="131413"/>
          <w:sz w:val="20"/>
          <w:szCs w:val="20"/>
        </w:rPr>
        <w:t>tumorsand</w:t>
      </w:r>
      <w:proofErr w:type="spellEnd"/>
      <w:r w:rsidRPr="006C379B">
        <w:rPr>
          <w:rFonts w:cs="AdvTTb8864ccf.B"/>
          <w:color w:val="131413"/>
          <w:sz w:val="20"/>
          <w:szCs w:val="20"/>
        </w:rPr>
        <w:t xml:space="preserve"> </w:t>
      </w:r>
      <w:proofErr w:type="spellStart"/>
      <w:r w:rsidRPr="006C379B">
        <w:rPr>
          <w:rFonts w:cs="AdvTTb8864ccf.B"/>
          <w:color w:val="131413"/>
          <w:sz w:val="20"/>
          <w:szCs w:val="20"/>
        </w:rPr>
        <w:t>gastric</w:t>
      </w:r>
      <w:proofErr w:type="spellEnd"/>
      <w:r w:rsidRPr="006C379B">
        <w:rPr>
          <w:rFonts w:cs="AdvTTb8864ccf.B"/>
          <w:color w:val="131413"/>
          <w:sz w:val="20"/>
          <w:szCs w:val="20"/>
        </w:rPr>
        <w:t xml:space="preserve"> </w:t>
      </w:r>
      <w:proofErr w:type="spellStart"/>
      <w:r w:rsidRPr="006C379B">
        <w:rPr>
          <w:rFonts w:cs="AdvTTb8864ccf.B"/>
          <w:color w:val="131413"/>
          <w:sz w:val="20"/>
          <w:szCs w:val="20"/>
        </w:rPr>
        <w:t>adenocarcinomas</w:t>
      </w:r>
      <w:proofErr w:type="spellEnd"/>
      <w:r w:rsidRPr="006C379B">
        <w:rPr>
          <w:rFonts w:cs="AdvTTb8864ccf.B"/>
          <w:color w:val="131413"/>
          <w:sz w:val="20"/>
          <w:szCs w:val="20"/>
        </w:rPr>
        <w:t xml:space="preserve">. </w:t>
      </w:r>
      <w:proofErr w:type="spellStart"/>
      <w:r w:rsidRPr="006C379B">
        <w:rPr>
          <w:rFonts w:cs="AdvTT3713a231"/>
          <w:color w:val="131413"/>
          <w:sz w:val="20"/>
          <w:szCs w:val="20"/>
        </w:rPr>
        <w:t>Tumor</w:t>
      </w:r>
      <w:proofErr w:type="spellEnd"/>
      <w:r w:rsidRPr="006C379B">
        <w:rPr>
          <w:rFonts w:cs="AdvTT3713a231"/>
          <w:color w:val="131413"/>
          <w:sz w:val="20"/>
          <w:szCs w:val="20"/>
        </w:rPr>
        <w:t xml:space="preserve"> </w:t>
      </w:r>
      <w:proofErr w:type="spellStart"/>
      <w:r w:rsidRPr="006C379B">
        <w:rPr>
          <w:rFonts w:cs="AdvTT3713a231"/>
          <w:color w:val="131413"/>
          <w:sz w:val="20"/>
          <w:szCs w:val="20"/>
        </w:rPr>
        <w:t>Biol</w:t>
      </w:r>
      <w:proofErr w:type="spellEnd"/>
      <w:r w:rsidRPr="006C379B">
        <w:rPr>
          <w:rFonts w:cs="AdvTT3713a231"/>
          <w:color w:val="131413"/>
          <w:sz w:val="20"/>
          <w:szCs w:val="20"/>
        </w:rPr>
        <w:t>. (2013) 34:919</w:t>
      </w:r>
      <w:r w:rsidRPr="006C379B">
        <w:rPr>
          <w:rFonts w:cs="AdvTT3713a231+20"/>
          <w:color w:val="131413"/>
          <w:sz w:val="20"/>
          <w:szCs w:val="20"/>
        </w:rPr>
        <w:t>–</w:t>
      </w:r>
      <w:r w:rsidRPr="006C379B">
        <w:rPr>
          <w:rFonts w:cs="AdvTT3713a231"/>
          <w:color w:val="131413"/>
          <w:sz w:val="20"/>
          <w:szCs w:val="20"/>
        </w:rPr>
        <w:t>927</w:t>
      </w:r>
    </w:p>
    <w:p w:rsidR="006C379B" w:rsidRPr="00F8419C" w:rsidRDefault="00E147FF" w:rsidP="006C379B">
      <w:pPr>
        <w:autoSpaceDE w:val="0"/>
        <w:autoSpaceDN w:val="0"/>
        <w:adjustRightInd w:val="0"/>
        <w:spacing w:after="0" w:line="240" w:lineRule="auto"/>
        <w:rPr>
          <w:rFonts w:cs="Helvetica 45 Light"/>
          <w:color w:val="000000"/>
          <w:sz w:val="20"/>
          <w:szCs w:val="20"/>
          <w:lang w:val="en-US"/>
        </w:rPr>
      </w:pPr>
      <w:r w:rsidRPr="00F8419C">
        <w:rPr>
          <w:rFonts w:cs="Tahoma-Bold"/>
          <w:b/>
          <w:bCs/>
          <w:sz w:val="20"/>
          <w:szCs w:val="20"/>
          <w:lang w:val="en-US"/>
        </w:rPr>
        <w:t xml:space="preserve">28.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Villias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C,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Gourgiotis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Veloudis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G,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Sampaziotis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D,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Moreas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H. Synchronous early gastric cancer and gastrointestinal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stromal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tumour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in the stomach of a patient with idiopathic thrombocytopenic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purpura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. </w:t>
      </w:r>
      <w:r w:rsidRPr="00F8419C">
        <w:rPr>
          <w:rFonts w:cs="Helvetica 45 Light"/>
          <w:iCs/>
          <w:color w:val="000000"/>
          <w:sz w:val="20"/>
          <w:szCs w:val="20"/>
          <w:lang w:val="en-US"/>
        </w:rPr>
        <w:t>J Dig Dis</w:t>
      </w:r>
      <w:r w:rsidRPr="00F8419C">
        <w:rPr>
          <w:rFonts w:cs="Helvetica 45 Light"/>
          <w:color w:val="000000"/>
          <w:sz w:val="20"/>
          <w:szCs w:val="20"/>
          <w:lang w:val="en-US"/>
        </w:rPr>
        <w:t>. 2008</w:t>
      </w:r>
      <w:proofErr w:type="gramStart"/>
      <w:r w:rsidRPr="00F8419C">
        <w:rPr>
          <w:rFonts w:cs="Helvetica 45 Light"/>
          <w:color w:val="000000"/>
          <w:sz w:val="20"/>
          <w:szCs w:val="20"/>
          <w:lang w:val="en-US"/>
        </w:rPr>
        <w:t>;9:104</w:t>
      </w:r>
      <w:proofErr w:type="gramEnd"/>
      <w:r w:rsidRPr="00F8419C">
        <w:rPr>
          <w:rFonts w:cs="Helvetica 45 Light"/>
          <w:color w:val="000000"/>
          <w:sz w:val="20"/>
          <w:szCs w:val="20"/>
          <w:lang w:val="en-US"/>
        </w:rPr>
        <w:t>-07.</w:t>
      </w:r>
    </w:p>
    <w:p w:rsidR="00E147FF" w:rsidRPr="00F8419C" w:rsidRDefault="00E147FF" w:rsidP="00E147F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Helvetica 45 Light"/>
          <w:b/>
          <w:color w:val="000000"/>
          <w:sz w:val="20"/>
          <w:szCs w:val="20"/>
          <w:lang w:val="en-US"/>
        </w:rPr>
        <w:t xml:space="preserve">29.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Cypriano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MS</w:t>
      </w:r>
      <w:r w:rsidRPr="00F8419C">
        <w:rPr>
          <w:rFonts w:cs="BookAntiqua"/>
          <w:sz w:val="20"/>
          <w:szCs w:val="20"/>
          <w:lang w:val="en-US"/>
        </w:rPr>
        <w:t xml:space="preserve">, Jenkins JJ, </w:t>
      </w:r>
      <w:proofErr w:type="spellStart"/>
      <w:r w:rsidRPr="00F8419C">
        <w:rPr>
          <w:rFonts w:cs="BookAntiqua"/>
          <w:sz w:val="20"/>
          <w:szCs w:val="20"/>
          <w:lang w:val="en-US"/>
        </w:rPr>
        <w:t>Pappo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AS, </w:t>
      </w:r>
      <w:proofErr w:type="spellStart"/>
      <w:r w:rsidRPr="00F8419C">
        <w:rPr>
          <w:rFonts w:cs="BookAntiqua"/>
          <w:sz w:val="20"/>
          <w:szCs w:val="20"/>
          <w:lang w:val="en-US"/>
        </w:rPr>
        <w:t>Rao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BN, </w:t>
      </w:r>
      <w:proofErr w:type="spellStart"/>
      <w:r w:rsidRPr="00F8419C">
        <w:rPr>
          <w:rFonts w:cs="BookAntiqua"/>
          <w:sz w:val="20"/>
          <w:szCs w:val="20"/>
          <w:lang w:val="en-US"/>
        </w:rPr>
        <w:t>Daw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NC. </w:t>
      </w:r>
      <w:proofErr w:type="gramStart"/>
      <w:r w:rsidRPr="00F8419C">
        <w:rPr>
          <w:rFonts w:cs="BookAntiqua"/>
          <w:sz w:val="20"/>
          <w:szCs w:val="20"/>
          <w:lang w:val="en-US"/>
        </w:rPr>
        <w:t xml:space="preserve">Pediatric gastrointestinal </w:t>
      </w:r>
      <w:proofErr w:type="spellStart"/>
      <w:r w:rsidRPr="00F8419C">
        <w:rPr>
          <w:rFonts w:cs="BookAntiqua"/>
          <w:sz w:val="20"/>
          <w:szCs w:val="20"/>
          <w:lang w:val="en-US"/>
        </w:rPr>
        <w:t>stromal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tumors and </w:t>
      </w:r>
      <w:proofErr w:type="spellStart"/>
      <w:r w:rsidRPr="00F8419C">
        <w:rPr>
          <w:rFonts w:cs="BookAntiqua"/>
          <w:sz w:val="20"/>
          <w:szCs w:val="20"/>
          <w:lang w:val="en-US"/>
        </w:rPr>
        <w:t>leiomyosarcoma</w:t>
      </w:r>
      <w:proofErr w:type="spellEnd"/>
      <w:r w:rsidRPr="00F8419C">
        <w:rPr>
          <w:rFonts w:cs="BookAntiqua"/>
          <w:sz w:val="20"/>
          <w:szCs w:val="20"/>
          <w:lang w:val="en-US"/>
        </w:rPr>
        <w:t>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Cancer </w:t>
      </w:r>
      <w:r w:rsidRPr="00F8419C">
        <w:rPr>
          <w:rFonts w:cs="BookAntiqua"/>
          <w:sz w:val="20"/>
          <w:szCs w:val="20"/>
          <w:lang w:val="en-US"/>
        </w:rPr>
        <w:t xml:space="preserve">2004; </w:t>
      </w:r>
      <w:r w:rsidRPr="00F8419C">
        <w:rPr>
          <w:rFonts w:cs="BookAntiqua-Bold"/>
          <w:bCs/>
          <w:sz w:val="20"/>
          <w:szCs w:val="20"/>
          <w:lang w:val="en-US"/>
        </w:rPr>
        <w:t>101</w:t>
      </w:r>
      <w:r w:rsidRPr="00F8419C">
        <w:rPr>
          <w:rFonts w:cs="BookAntiqua"/>
          <w:sz w:val="20"/>
          <w:szCs w:val="20"/>
          <w:lang w:val="en-US"/>
        </w:rPr>
        <w:t>: 39-50</w:t>
      </w:r>
    </w:p>
    <w:p w:rsidR="00E147FF" w:rsidRPr="00F8419C" w:rsidRDefault="00E147FF" w:rsidP="00E147F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30. </w:t>
      </w:r>
      <w:r w:rsidRPr="00F8419C">
        <w:rPr>
          <w:rFonts w:cs="BookAntiqua-Bold"/>
          <w:bCs/>
          <w:sz w:val="20"/>
          <w:szCs w:val="20"/>
          <w:lang w:val="en-US"/>
        </w:rPr>
        <w:t>Lin YL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Tzeng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JE, Wei CK, Lin CW. Small gastrointestinal stromal tumor concomitant with early gastric cancer: a case report.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2006; </w:t>
      </w:r>
      <w:r w:rsidRPr="00F8419C">
        <w:rPr>
          <w:rFonts w:cs="BookAntiqua-Bold"/>
          <w:bCs/>
          <w:sz w:val="20"/>
          <w:szCs w:val="20"/>
          <w:lang w:val="en-US"/>
        </w:rPr>
        <w:t>12</w:t>
      </w:r>
      <w:r w:rsidRPr="00F8419C">
        <w:rPr>
          <w:rFonts w:cs="BookAntiqua"/>
          <w:sz w:val="20"/>
          <w:szCs w:val="20"/>
          <w:lang w:val="en-US"/>
        </w:rPr>
        <w:t>: 815-817</w:t>
      </w:r>
    </w:p>
    <w:p w:rsidR="00E147FF" w:rsidRPr="00F8419C" w:rsidRDefault="00E147FF" w:rsidP="00E147FF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r w:rsidRPr="004D1CB8">
        <w:rPr>
          <w:rFonts w:cs="BookAntiqua"/>
          <w:b/>
          <w:sz w:val="20"/>
          <w:szCs w:val="20"/>
        </w:rPr>
        <w:t xml:space="preserve">31. </w:t>
      </w:r>
      <w:r w:rsidRPr="004D1CB8">
        <w:rPr>
          <w:rFonts w:cs="AdvOTbc475f09"/>
          <w:sz w:val="20"/>
          <w:szCs w:val="20"/>
        </w:rPr>
        <w:t xml:space="preserve">Lin M, Lin JX, Huang CM, et al. </w:t>
      </w:r>
      <w:r w:rsidRPr="00F8419C">
        <w:rPr>
          <w:rFonts w:cs="AdvOTbc475f09"/>
          <w:sz w:val="20"/>
          <w:szCs w:val="20"/>
          <w:lang w:val="en-US"/>
        </w:rPr>
        <w:t xml:space="preserve">Prognostic analysis of gastric gastrointestinal stromal tumor with synchronous gastric cancer. World J </w:t>
      </w:r>
      <w:proofErr w:type="spellStart"/>
      <w:r w:rsidRPr="00F8419C">
        <w:rPr>
          <w:rFonts w:cs="AdvOTbc475f09"/>
          <w:sz w:val="20"/>
          <w:szCs w:val="20"/>
          <w:lang w:val="en-US"/>
        </w:rPr>
        <w:t>Surg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OTbc475f09"/>
          <w:sz w:val="20"/>
          <w:szCs w:val="20"/>
          <w:lang w:val="en-US"/>
        </w:rPr>
        <w:t>Oncol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2014</w:t>
      </w:r>
      <w:proofErr w:type="gramStart"/>
      <w:r w:rsidRPr="00F8419C">
        <w:rPr>
          <w:rFonts w:cs="AdvOTbc475f09"/>
          <w:sz w:val="20"/>
          <w:szCs w:val="20"/>
          <w:lang w:val="en-US"/>
        </w:rPr>
        <w:t>;12:25</w:t>
      </w:r>
      <w:proofErr w:type="gramEnd"/>
      <w:r w:rsidRPr="00F8419C">
        <w:rPr>
          <w:rFonts w:cs="AdvOTbc475f09"/>
          <w:sz w:val="20"/>
          <w:szCs w:val="20"/>
          <w:lang w:val="en-US"/>
        </w:rPr>
        <w:t>.</w:t>
      </w:r>
    </w:p>
    <w:p w:rsidR="00E147FF" w:rsidRPr="00F8419C" w:rsidRDefault="00E147FF" w:rsidP="003E75D2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32. </w:t>
      </w:r>
      <w:proofErr w:type="spellStart"/>
      <w:r w:rsidR="003E75D2" w:rsidRPr="00F8419C">
        <w:rPr>
          <w:rFonts w:cs="BookAntiqua-Bold"/>
          <w:bCs/>
          <w:sz w:val="20"/>
          <w:szCs w:val="20"/>
          <w:lang w:val="en-US"/>
        </w:rPr>
        <w:t>Narasimhamurthy</w:t>
      </w:r>
      <w:proofErr w:type="spellEnd"/>
      <w:r w:rsidR="003E75D2" w:rsidRPr="00F8419C">
        <w:rPr>
          <w:rFonts w:cs="BookAntiqua-Bold"/>
          <w:bCs/>
          <w:sz w:val="20"/>
          <w:szCs w:val="20"/>
          <w:lang w:val="en-US"/>
        </w:rPr>
        <w:t xml:space="preserve"> MS</w:t>
      </w:r>
      <w:r w:rsidR="003E75D2"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="003E75D2" w:rsidRPr="00F8419C">
        <w:rPr>
          <w:rFonts w:cs="BookAntiqua"/>
          <w:sz w:val="20"/>
          <w:szCs w:val="20"/>
          <w:lang w:val="en-US"/>
        </w:rPr>
        <w:t>Vallachira</w:t>
      </w:r>
      <w:proofErr w:type="spellEnd"/>
      <w:r w:rsidR="003E75D2" w:rsidRPr="00F8419C">
        <w:rPr>
          <w:rFonts w:cs="BookAntiqua"/>
          <w:sz w:val="20"/>
          <w:szCs w:val="20"/>
          <w:lang w:val="en-US"/>
        </w:rPr>
        <w:t xml:space="preserve"> GP, </w:t>
      </w:r>
      <w:proofErr w:type="spellStart"/>
      <w:r w:rsidR="003E75D2" w:rsidRPr="00F8419C">
        <w:rPr>
          <w:rFonts w:cs="BookAntiqua"/>
          <w:sz w:val="20"/>
          <w:szCs w:val="20"/>
          <w:lang w:val="en-US"/>
        </w:rPr>
        <w:t>Mahadev</w:t>
      </w:r>
      <w:proofErr w:type="spellEnd"/>
      <w:r w:rsidR="003E75D2" w:rsidRPr="00F8419C">
        <w:rPr>
          <w:rFonts w:cs="BookAntiqua"/>
          <w:sz w:val="20"/>
          <w:szCs w:val="20"/>
          <w:lang w:val="en-US"/>
        </w:rPr>
        <w:t xml:space="preserve"> PS. Synchronous adenocarcinoma and gastrointestinal stromal tumor in the stomach. </w:t>
      </w:r>
      <w:r w:rsidR="003E75D2" w:rsidRPr="00F8419C">
        <w:rPr>
          <w:rFonts w:cs="BookAntiqua-Italic"/>
          <w:iCs/>
          <w:sz w:val="20"/>
          <w:szCs w:val="20"/>
          <w:lang w:val="en-US"/>
        </w:rPr>
        <w:t xml:space="preserve">Saudi J </w:t>
      </w:r>
      <w:proofErr w:type="spellStart"/>
      <w:r w:rsidR="003E75D2"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="003E75D2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="003E75D2" w:rsidRPr="00F8419C">
        <w:rPr>
          <w:rFonts w:cs="BookAntiqua"/>
          <w:sz w:val="20"/>
          <w:szCs w:val="20"/>
          <w:lang w:val="en-US"/>
        </w:rPr>
        <w:t xml:space="preserve">2010; </w:t>
      </w:r>
      <w:r w:rsidR="003E75D2" w:rsidRPr="00F8419C">
        <w:rPr>
          <w:rFonts w:cs="BookAntiqua-Bold"/>
          <w:bCs/>
          <w:sz w:val="20"/>
          <w:szCs w:val="20"/>
          <w:lang w:val="en-US"/>
        </w:rPr>
        <w:t>16</w:t>
      </w:r>
      <w:r w:rsidR="003E75D2" w:rsidRPr="00F8419C">
        <w:rPr>
          <w:rFonts w:cs="BookAntiqua"/>
          <w:sz w:val="20"/>
          <w:szCs w:val="20"/>
          <w:lang w:val="en-US"/>
        </w:rPr>
        <w:t>: 218-220</w:t>
      </w:r>
    </w:p>
    <w:p w:rsidR="003E75D2" w:rsidRPr="00F8419C" w:rsidRDefault="003E75D2" w:rsidP="003E75D2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33.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Kountourakis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P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Arnogiannaki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N, </w:t>
      </w:r>
      <w:proofErr w:type="spellStart"/>
      <w:r w:rsidRPr="00F8419C">
        <w:rPr>
          <w:rFonts w:cs="BookAntiqua"/>
          <w:sz w:val="20"/>
          <w:szCs w:val="20"/>
          <w:lang w:val="en-US"/>
        </w:rPr>
        <w:t>Stavrinides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I, </w:t>
      </w:r>
      <w:proofErr w:type="spellStart"/>
      <w:r w:rsidRPr="00F8419C">
        <w:rPr>
          <w:rFonts w:cs="BookAntiqua"/>
          <w:sz w:val="20"/>
          <w:szCs w:val="20"/>
          <w:lang w:val="en-US"/>
        </w:rPr>
        <w:t>Apostolikas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N, Rigatos G. Concomitant gastric adenocarcinoma and stromal tumor in a woman with </w:t>
      </w:r>
      <w:proofErr w:type="spellStart"/>
      <w:r w:rsidRPr="00F8419C">
        <w:rPr>
          <w:rFonts w:cs="BookAntiqua"/>
          <w:sz w:val="20"/>
          <w:szCs w:val="20"/>
          <w:lang w:val="en-US"/>
        </w:rPr>
        <w:t>polymyalgia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rheumatica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WorldJ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2008; </w:t>
      </w:r>
      <w:r w:rsidRPr="00F8419C">
        <w:rPr>
          <w:rFonts w:cs="BookAntiqua-Bold"/>
          <w:bCs/>
          <w:sz w:val="20"/>
          <w:szCs w:val="20"/>
          <w:lang w:val="en-US"/>
        </w:rPr>
        <w:t>14</w:t>
      </w:r>
      <w:r w:rsidRPr="00F8419C">
        <w:rPr>
          <w:rFonts w:cs="BookAntiqua"/>
          <w:sz w:val="20"/>
          <w:szCs w:val="20"/>
          <w:lang w:val="en-US"/>
        </w:rPr>
        <w:t>: 6750-6752</w:t>
      </w:r>
    </w:p>
    <w:p w:rsidR="003E75D2" w:rsidRPr="00F8419C" w:rsidRDefault="003E75D2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34. </w:t>
      </w:r>
      <w:proofErr w:type="spellStart"/>
      <w:r w:rsidR="004D6A9D" w:rsidRPr="00F8419C">
        <w:rPr>
          <w:rFonts w:cs="BookAntiqua-Bold"/>
          <w:bCs/>
          <w:sz w:val="20"/>
          <w:szCs w:val="20"/>
          <w:lang w:val="en-US"/>
        </w:rPr>
        <w:t>Agaimy</w:t>
      </w:r>
      <w:proofErr w:type="spellEnd"/>
      <w:r w:rsidR="004D6A9D" w:rsidRPr="00F8419C">
        <w:rPr>
          <w:rFonts w:cs="BookAntiqua-Bold"/>
          <w:bCs/>
          <w:sz w:val="20"/>
          <w:szCs w:val="20"/>
          <w:lang w:val="en-US"/>
        </w:rPr>
        <w:t xml:space="preserve"> A</w:t>
      </w:r>
      <w:r w:rsidR="004D6A9D"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="004D6A9D" w:rsidRPr="00F8419C">
        <w:rPr>
          <w:rFonts w:cs="BookAntiqua"/>
          <w:sz w:val="20"/>
          <w:szCs w:val="20"/>
          <w:lang w:val="en-US"/>
        </w:rPr>
        <w:t>Wünsch</w:t>
      </w:r>
      <w:proofErr w:type="spellEnd"/>
      <w:r w:rsidR="004D6A9D" w:rsidRPr="00F8419C">
        <w:rPr>
          <w:rFonts w:cs="BookAntiqua"/>
          <w:sz w:val="20"/>
          <w:szCs w:val="20"/>
          <w:lang w:val="en-US"/>
        </w:rPr>
        <w:t xml:space="preserve"> PH, </w:t>
      </w:r>
      <w:proofErr w:type="spellStart"/>
      <w:r w:rsidR="004D6A9D" w:rsidRPr="00F8419C">
        <w:rPr>
          <w:rFonts w:cs="BookAntiqua"/>
          <w:sz w:val="20"/>
          <w:szCs w:val="20"/>
          <w:lang w:val="en-US"/>
        </w:rPr>
        <w:t>Sobin</w:t>
      </w:r>
      <w:proofErr w:type="spellEnd"/>
      <w:r w:rsidR="004D6A9D" w:rsidRPr="00F8419C">
        <w:rPr>
          <w:rFonts w:cs="BookAntiqua"/>
          <w:sz w:val="20"/>
          <w:szCs w:val="20"/>
          <w:lang w:val="en-US"/>
        </w:rPr>
        <w:t xml:space="preserve"> LH, </w:t>
      </w:r>
      <w:proofErr w:type="spellStart"/>
      <w:r w:rsidR="004D6A9D" w:rsidRPr="00F8419C">
        <w:rPr>
          <w:rFonts w:cs="BookAntiqua"/>
          <w:sz w:val="20"/>
          <w:szCs w:val="20"/>
          <w:lang w:val="en-US"/>
        </w:rPr>
        <w:t>Lasota</w:t>
      </w:r>
      <w:proofErr w:type="spellEnd"/>
      <w:r w:rsidR="004D6A9D" w:rsidRPr="00F8419C">
        <w:rPr>
          <w:rFonts w:cs="BookAntiqua"/>
          <w:sz w:val="20"/>
          <w:szCs w:val="20"/>
          <w:lang w:val="en-US"/>
        </w:rPr>
        <w:t xml:space="preserve"> J, </w:t>
      </w:r>
      <w:proofErr w:type="spellStart"/>
      <w:r w:rsidR="004D6A9D" w:rsidRPr="00F8419C">
        <w:rPr>
          <w:rFonts w:cs="BookAntiqua"/>
          <w:sz w:val="20"/>
          <w:szCs w:val="20"/>
          <w:lang w:val="en-US"/>
        </w:rPr>
        <w:t>Miettinen</w:t>
      </w:r>
      <w:proofErr w:type="spellEnd"/>
      <w:r w:rsidR="004D6A9D" w:rsidRPr="00F8419C">
        <w:rPr>
          <w:rFonts w:cs="BookAntiqua"/>
          <w:sz w:val="20"/>
          <w:szCs w:val="20"/>
          <w:lang w:val="en-US"/>
        </w:rPr>
        <w:t xml:space="preserve"> M. Occurrence of other malignancies in patients with gastrointestinal stromal tumors. </w:t>
      </w:r>
      <w:proofErr w:type="spellStart"/>
      <w:r w:rsidR="004D6A9D" w:rsidRPr="00F8419C">
        <w:rPr>
          <w:rFonts w:cs="BookAntiqua-Italic"/>
          <w:iCs/>
          <w:sz w:val="20"/>
          <w:szCs w:val="20"/>
          <w:lang w:val="en-US"/>
        </w:rPr>
        <w:t>Semin</w:t>
      </w:r>
      <w:proofErr w:type="spellEnd"/>
      <w:r w:rsidR="004D6A9D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="004D6A9D" w:rsidRPr="00F8419C">
        <w:rPr>
          <w:rFonts w:cs="BookAntiqua-Italic"/>
          <w:iCs/>
          <w:sz w:val="20"/>
          <w:szCs w:val="20"/>
          <w:lang w:val="en-US"/>
        </w:rPr>
        <w:t>Diagn</w:t>
      </w:r>
      <w:proofErr w:type="spellEnd"/>
      <w:r w:rsidR="004D6A9D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="004D6A9D"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="004D6A9D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="004D6A9D" w:rsidRPr="00F8419C">
        <w:rPr>
          <w:rFonts w:cs="BookAntiqua"/>
          <w:sz w:val="20"/>
          <w:szCs w:val="20"/>
          <w:lang w:val="en-US"/>
        </w:rPr>
        <w:t xml:space="preserve">2006; </w:t>
      </w:r>
      <w:r w:rsidR="004D6A9D" w:rsidRPr="00F8419C">
        <w:rPr>
          <w:rFonts w:cs="BookAntiqua-Bold"/>
          <w:bCs/>
          <w:sz w:val="20"/>
          <w:szCs w:val="20"/>
          <w:lang w:val="en-US"/>
        </w:rPr>
        <w:t>23</w:t>
      </w:r>
      <w:r w:rsidR="004D6A9D" w:rsidRPr="00F8419C">
        <w:rPr>
          <w:rFonts w:cs="BookAntiqua"/>
          <w:sz w:val="20"/>
          <w:szCs w:val="20"/>
          <w:lang w:val="en-US"/>
        </w:rPr>
        <w:t>: 120-129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35.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Biasco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G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Velo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D, </w:t>
      </w:r>
      <w:proofErr w:type="spellStart"/>
      <w:r w:rsidRPr="00F8419C">
        <w:rPr>
          <w:rFonts w:cs="BookAntiqua"/>
          <w:sz w:val="20"/>
          <w:szCs w:val="20"/>
          <w:lang w:val="en-US"/>
        </w:rPr>
        <w:t>Angriman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I, </w:t>
      </w:r>
      <w:proofErr w:type="spellStart"/>
      <w:r w:rsidRPr="00F8419C">
        <w:rPr>
          <w:rFonts w:cs="BookAntiqua"/>
          <w:sz w:val="20"/>
          <w:szCs w:val="20"/>
          <w:lang w:val="en-US"/>
        </w:rPr>
        <w:t>Astorino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Baldan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BookAntiqua"/>
          <w:sz w:val="20"/>
          <w:szCs w:val="20"/>
          <w:lang w:val="en-US"/>
        </w:rPr>
        <w:t>Baseggio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Basso U, </w:t>
      </w:r>
      <w:proofErr w:type="spellStart"/>
      <w:r w:rsidRPr="00F8419C">
        <w:rPr>
          <w:rFonts w:cs="BookAntiqua"/>
          <w:sz w:val="20"/>
          <w:szCs w:val="20"/>
          <w:lang w:val="en-US"/>
        </w:rPr>
        <w:t>Battaglia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G, </w:t>
      </w:r>
      <w:proofErr w:type="spellStart"/>
      <w:r w:rsidRPr="00F8419C">
        <w:rPr>
          <w:rFonts w:cs="BookAntiqua"/>
          <w:sz w:val="20"/>
          <w:szCs w:val="20"/>
          <w:lang w:val="en-US"/>
        </w:rPr>
        <w:t>Bertin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Bertorelle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BookAntiqua"/>
          <w:sz w:val="20"/>
          <w:szCs w:val="20"/>
          <w:lang w:val="en-US"/>
        </w:rPr>
        <w:t>Bocus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P, </w:t>
      </w:r>
      <w:proofErr w:type="spellStart"/>
      <w:r w:rsidRPr="00F8419C">
        <w:rPr>
          <w:rFonts w:cs="BookAntiqua"/>
          <w:sz w:val="20"/>
          <w:szCs w:val="20"/>
          <w:lang w:val="en-US"/>
        </w:rPr>
        <w:t>Brosolo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P, </w:t>
      </w:r>
      <w:proofErr w:type="spellStart"/>
      <w:r w:rsidRPr="00F8419C">
        <w:rPr>
          <w:rFonts w:cs="BookAntiqua"/>
          <w:sz w:val="20"/>
          <w:szCs w:val="20"/>
          <w:lang w:val="en-US"/>
        </w:rPr>
        <w:t>Bulzacchi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BookAntiqua"/>
          <w:sz w:val="20"/>
          <w:szCs w:val="20"/>
          <w:lang w:val="en-US"/>
        </w:rPr>
        <w:t>Cannizzaro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BookAntiqua"/>
          <w:sz w:val="20"/>
          <w:szCs w:val="20"/>
          <w:lang w:val="en-US"/>
        </w:rPr>
        <w:t>Da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Dalt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GF, Di Battista M, </w:t>
      </w:r>
      <w:proofErr w:type="spellStart"/>
      <w:r w:rsidRPr="00F8419C">
        <w:rPr>
          <w:rFonts w:cs="BookAntiqua"/>
          <w:sz w:val="20"/>
          <w:szCs w:val="20"/>
          <w:lang w:val="en-US"/>
        </w:rPr>
        <w:t>Errante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D, </w:t>
      </w:r>
      <w:proofErr w:type="spellStart"/>
      <w:r w:rsidRPr="00F8419C">
        <w:rPr>
          <w:rFonts w:cs="BookAntiqua"/>
          <w:sz w:val="20"/>
          <w:szCs w:val="20"/>
          <w:lang w:val="en-US"/>
        </w:rPr>
        <w:t>Fedrigo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Frustaci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Lionetti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I, </w:t>
      </w:r>
      <w:proofErr w:type="spellStart"/>
      <w:r w:rsidRPr="00F8419C">
        <w:rPr>
          <w:rFonts w:cs="BookAntiqua"/>
          <w:sz w:val="20"/>
          <w:szCs w:val="20"/>
          <w:lang w:val="en-US"/>
        </w:rPr>
        <w:t>Massani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Mencarelli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BookAntiqua"/>
          <w:sz w:val="20"/>
          <w:szCs w:val="20"/>
          <w:lang w:val="en-US"/>
        </w:rPr>
        <w:t>Montesco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MC, Norberto L, </w:t>
      </w:r>
      <w:proofErr w:type="spellStart"/>
      <w:r w:rsidRPr="00F8419C">
        <w:rPr>
          <w:rFonts w:cs="BookAntiqua"/>
          <w:sz w:val="20"/>
          <w:szCs w:val="20"/>
          <w:lang w:val="en-US"/>
        </w:rPr>
        <w:t>Pantaleo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MA, </w:t>
      </w:r>
      <w:proofErr w:type="spellStart"/>
      <w:r w:rsidRPr="00F8419C">
        <w:rPr>
          <w:rFonts w:cs="BookAntiqua"/>
          <w:sz w:val="20"/>
          <w:szCs w:val="20"/>
          <w:lang w:val="en-US"/>
        </w:rPr>
        <w:t>Pasquali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C, </w:t>
      </w:r>
      <w:proofErr w:type="spellStart"/>
      <w:r w:rsidRPr="00F8419C">
        <w:rPr>
          <w:rFonts w:cs="BookAntiqua"/>
          <w:sz w:val="20"/>
          <w:szCs w:val="20"/>
          <w:lang w:val="en-US"/>
        </w:rPr>
        <w:t>Pastorelli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D, Rossi CR, </w:t>
      </w:r>
      <w:proofErr w:type="spellStart"/>
      <w:r w:rsidRPr="00F8419C">
        <w:rPr>
          <w:rFonts w:cs="BookAntiqua"/>
          <w:sz w:val="20"/>
          <w:szCs w:val="20"/>
          <w:lang w:val="en-US"/>
        </w:rPr>
        <w:t>Ruffolo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C, </w:t>
      </w:r>
      <w:proofErr w:type="spellStart"/>
      <w:r w:rsidRPr="00F8419C">
        <w:rPr>
          <w:rFonts w:cs="BookAntiqua"/>
          <w:sz w:val="20"/>
          <w:szCs w:val="20"/>
          <w:lang w:val="en-US"/>
        </w:rPr>
        <w:t>Salvagno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L, </w:t>
      </w:r>
      <w:proofErr w:type="spellStart"/>
      <w:r w:rsidRPr="00F8419C">
        <w:rPr>
          <w:rFonts w:cs="BookAntiqua"/>
          <w:sz w:val="20"/>
          <w:szCs w:val="20"/>
          <w:lang w:val="en-US"/>
        </w:rPr>
        <w:t>Saponara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MS, </w:t>
      </w:r>
      <w:proofErr w:type="spellStart"/>
      <w:r w:rsidRPr="00F8419C">
        <w:rPr>
          <w:rFonts w:cs="BookAntiqua"/>
          <w:sz w:val="20"/>
          <w:szCs w:val="20"/>
          <w:lang w:val="en-US"/>
        </w:rPr>
        <w:t>Vittadello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F, </w:t>
      </w:r>
      <w:proofErr w:type="spellStart"/>
      <w:r w:rsidRPr="00F8419C">
        <w:rPr>
          <w:rFonts w:cs="BookAntiqua"/>
          <w:sz w:val="20"/>
          <w:szCs w:val="20"/>
          <w:lang w:val="en-US"/>
        </w:rPr>
        <w:t>Zaccaria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F, </w:t>
      </w:r>
      <w:proofErr w:type="spellStart"/>
      <w:r w:rsidRPr="00F8419C">
        <w:rPr>
          <w:rFonts w:cs="BookAntiqua"/>
          <w:sz w:val="20"/>
          <w:szCs w:val="20"/>
          <w:lang w:val="en-US"/>
        </w:rPr>
        <w:t>Zovato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Farinati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F. Gastrointestinal stromal tumors: report of an audit and review of the literature.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Eur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J Cancer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Prev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2009; </w:t>
      </w:r>
      <w:r w:rsidRPr="00F8419C">
        <w:rPr>
          <w:rFonts w:cs="BookAntiqua-Bold"/>
          <w:bCs/>
          <w:sz w:val="20"/>
          <w:szCs w:val="20"/>
          <w:lang w:val="en-US"/>
        </w:rPr>
        <w:t>18</w:t>
      </w:r>
      <w:r w:rsidRPr="00F8419C">
        <w:rPr>
          <w:rFonts w:cs="BookAntiqua"/>
          <w:sz w:val="20"/>
          <w:szCs w:val="20"/>
          <w:lang w:val="en-US"/>
        </w:rPr>
        <w:t>: 106-116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proofErr w:type="gramStart"/>
      <w:r w:rsidRPr="00F8419C">
        <w:rPr>
          <w:rFonts w:cs="BookAntiqua"/>
          <w:b/>
          <w:sz w:val="20"/>
          <w:szCs w:val="20"/>
          <w:lang w:val="en-US"/>
        </w:rPr>
        <w:t xml:space="preserve">36. </w:t>
      </w:r>
      <w:r w:rsidRPr="00F8419C">
        <w:rPr>
          <w:rFonts w:cs="BookAntiqua-Bold"/>
          <w:bCs/>
          <w:sz w:val="20"/>
          <w:szCs w:val="20"/>
          <w:lang w:val="en-US"/>
        </w:rPr>
        <w:t>Liu YJ</w:t>
      </w:r>
      <w:r w:rsidRPr="00F8419C">
        <w:rPr>
          <w:rFonts w:cs="BookAntiqua"/>
          <w:sz w:val="20"/>
          <w:szCs w:val="20"/>
          <w:lang w:val="en-US"/>
        </w:rPr>
        <w:t xml:space="preserve">, Yang Z, </w:t>
      </w:r>
      <w:proofErr w:type="spellStart"/>
      <w:r w:rsidRPr="00F8419C">
        <w:rPr>
          <w:rFonts w:cs="BookAntiqua"/>
          <w:sz w:val="20"/>
          <w:szCs w:val="20"/>
          <w:lang w:val="en-US"/>
        </w:rPr>
        <w:t>Hao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LS, Xia L, </w:t>
      </w:r>
      <w:proofErr w:type="spellStart"/>
      <w:r w:rsidRPr="00F8419C">
        <w:rPr>
          <w:rFonts w:cs="BookAntiqua"/>
          <w:sz w:val="20"/>
          <w:szCs w:val="20"/>
          <w:lang w:val="en-US"/>
        </w:rPr>
        <w:t>Jia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QB, Wu XT.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gramStart"/>
      <w:r w:rsidRPr="00F8419C">
        <w:rPr>
          <w:rFonts w:cs="BookAntiqua"/>
          <w:sz w:val="20"/>
          <w:szCs w:val="20"/>
          <w:lang w:val="en-US"/>
        </w:rPr>
        <w:t>Synchronous incidental gastrointestinal stromal and epithelial malignant tumors.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2009; </w:t>
      </w:r>
      <w:r w:rsidRPr="00F8419C">
        <w:rPr>
          <w:rFonts w:cs="BookAntiqua-Bold"/>
          <w:bCs/>
          <w:sz w:val="20"/>
          <w:szCs w:val="20"/>
          <w:lang w:val="en-US"/>
        </w:rPr>
        <w:t>15</w:t>
      </w:r>
      <w:r w:rsidRPr="00F8419C">
        <w:rPr>
          <w:rFonts w:cs="BookAntiqua"/>
          <w:sz w:val="20"/>
          <w:szCs w:val="20"/>
          <w:lang w:val="en-US"/>
        </w:rPr>
        <w:t>: 2027-2031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37.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Felekouras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E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Athanasios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P, </w:t>
      </w:r>
      <w:proofErr w:type="spellStart"/>
      <w:r w:rsidRPr="00F8419C">
        <w:rPr>
          <w:rFonts w:cs="BookAntiqua"/>
          <w:sz w:val="20"/>
          <w:szCs w:val="20"/>
          <w:lang w:val="en-US"/>
        </w:rPr>
        <w:t>Vgenopoulou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Papaconstantinou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I, </w:t>
      </w:r>
      <w:proofErr w:type="spellStart"/>
      <w:r w:rsidRPr="00F8419C">
        <w:rPr>
          <w:rFonts w:cs="BookAntiqua"/>
          <w:sz w:val="20"/>
          <w:szCs w:val="20"/>
          <w:lang w:val="en-US"/>
        </w:rPr>
        <w:t>Prassas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E, Giannopoulos A, </w:t>
      </w:r>
      <w:proofErr w:type="spellStart"/>
      <w:r w:rsidRPr="00F8419C">
        <w:rPr>
          <w:rFonts w:cs="BookAntiqua"/>
          <w:sz w:val="20"/>
          <w:szCs w:val="20"/>
          <w:lang w:val="en-US"/>
        </w:rPr>
        <w:t>Griniatsos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J. Coexistence of </w:t>
      </w:r>
      <w:proofErr w:type="spellStart"/>
      <w:r w:rsidRPr="00F8419C">
        <w:rPr>
          <w:rFonts w:cs="BookAntiqua"/>
          <w:sz w:val="20"/>
          <w:szCs w:val="20"/>
          <w:lang w:val="en-US"/>
        </w:rPr>
        <w:t>hepatocellular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carcinoma (HCC) and c-Kit negative gastrointestinal stromal tumor (GIST): a case report.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SouthMed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J </w:t>
      </w:r>
      <w:r w:rsidRPr="00F8419C">
        <w:rPr>
          <w:rFonts w:cs="BookAntiqua"/>
          <w:sz w:val="20"/>
          <w:szCs w:val="20"/>
          <w:lang w:val="en-US"/>
        </w:rPr>
        <w:t xml:space="preserve">2008; </w:t>
      </w:r>
      <w:r w:rsidRPr="00F8419C">
        <w:rPr>
          <w:rFonts w:cs="BookAntiqua-Bold"/>
          <w:bCs/>
          <w:sz w:val="20"/>
          <w:szCs w:val="20"/>
          <w:lang w:val="en-US"/>
        </w:rPr>
        <w:t>101</w:t>
      </w:r>
      <w:r w:rsidRPr="00F8419C">
        <w:rPr>
          <w:rFonts w:cs="BookAntiqua"/>
          <w:sz w:val="20"/>
          <w:szCs w:val="20"/>
          <w:lang w:val="en-US"/>
        </w:rPr>
        <w:t>: 948-951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38.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Kawanowa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K</w:t>
      </w:r>
      <w:r w:rsidRPr="00F8419C">
        <w:rPr>
          <w:rFonts w:cs="BookAntiqua"/>
          <w:sz w:val="20"/>
          <w:szCs w:val="20"/>
          <w:lang w:val="en-US"/>
        </w:rPr>
        <w:t xml:space="preserve">, Sakuma Y, Sakurai S, </w:t>
      </w:r>
      <w:proofErr w:type="spellStart"/>
      <w:r w:rsidRPr="00F8419C">
        <w:rPr>
          <w:rFonts w:cs="BookAntiqua"/>
          <w:sz w:val="20"/>
          <w:szCs w:val="20"/>
          <w:lang w:val="en-US"/>
        </w:rPr>
        <w:t>Hishima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T, Iwasaki Y, Saito K, </w:t>
      </w:r>
      <w:proofErr w:type="spellStart"/>
      <w:r w:rsidRPr="00F8419C">
        <w:rPr>
          <w:rFonts w:cs="BookAntiqua"/>
          <w:sz w:val="20"/>
          <w:szCs w:val="20"/>
          <w:lang w:val="en-US"/>
        </w:rPr>
        <w:t>Hosoya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Y, Nakajima T, </w:t>
      </w:r>
      <w:proofErr w:type="spellStart"/>
      <w:r w:rsidRPr="00F8419C">
        <w:rPr>
          <w:rFonts w:cs="BookAntiqua"/>
          <w:sz w:val="20"/>
          <w:szCs w:val="20"/>
          <w:lang w:val="en-US"/>
        </w:rPr>
        <w:t>Funata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N. High incidence of microscopic gastrointestinal stromal tumors in the stomach.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Hum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2006; </w:t>
      </w:r>
      <w:r w:rsidRPr="00F8419C">
        <w:rPr>
          <w:rFonts w:cs="BookAntiqua-Bold"/>
          <w:bCs/>
          <w:sz w:val="20"/>
          <w:szCs w:val="20"/>
          <w:lang w:val="en-US"/>
        </w:rPr>
        <w:t>37</w:t>
      </w:r>
      <w:r w:rsidRPr="00F8419C">
        <w:rPr>
          <w:rFonts w:cs="BookAntiqua"/>
          <w:sz w:val="20"/>
          <w:szCs w:val="20"/>
          <w:lang w:val="en-US"/>
        </w:rPr>
        <w:t>: 1527-1535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39. </w:t>
      </w:r>
      <w:r w:rsidRPr="00F8419C">
        <w:rPr>
          <w:rFonts w:cs="BookAntiqua-Bold"/>
          <w:bCs/>
          <w:sz w:val="20"/>
          <w:szCs w:val="20"/>
          <w:lang w:val="en-US"/>
        </w:rPr>
        <w:t>Schneider-Stock R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Boltze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C, </w:t>
      </w:r>
      <w:proofErr w:type="spellStart"/>
      <w:r w:rsidRPr="00F8419C">
        <w:rPr>
          <w:rFonts w:cs="BookAntiqua"/>
          <w:sz w:val="20"/>
          <w:szCs w:val="20"/>
          <w:lang w:val="en-US"/>
        </w:rPr>
        <w:t>Lasota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J, Peters B, </w:t>
      </w:r>
      <w:proofErr w:type="spellStart"/>
      <w:r w:rsidRPr="00F8419C">
        <w:rPr>
          <w:rFonts w:cs="BookAntiqua"/>
          <w:sz w:val="20"/>
          <w:szCs w:val="20"/>
          <w:lang w:val="en-US"/>
        </w:rPr>
        <w:t>Corless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CL, </w:t>
      </w:r>
      <w:proofErr w:type="spellStart"/>
      <w:r w:rsidRPr="00F8419C">
        <w:rPr>
          <w:rFonts w:cs="BookAntiqua"/>
          <w:sz w:val="20"/>
          <w:szCs w:val="20"/>
          <w:lang w:val="en-US"/>
        </w:rPr>
        <w:t>Ruemmele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P, </w:t>
      </w:r>
      <w:proofErr w:type="spellStart"/>
      <w:r w:rsidRPr="00F8419C">
        <w:rPr>
          <w:rFonts w:cs="BookAntiqua"/>
          <w:sz w:val="20"/>
          <w:szCs w:val="20"/>
          <w:lang w:val="en-US"/>
        </w:rPr>
        <w:t>Terracciano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L, </w:t>
      </w:r>
      <w:proofErr w:type="spellStart"/>
      <w:r w:rsidRPr="00F8419C">
        <w:rPr>
          <w:rFonts w:cs="BookAntiqua"/>
          <w:sz w:val="20"/>
          <w:szCs w:val="20"/>
          <w:lang w:val="en-US"/>
        </w:rPr>
        <w:t>Pross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Insabato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L, Di </w:t>
      </w:r>
      <w:proofErr w:type="spellStart"/>
      <w:r w:rsidRPr="00F8419C">
        <w:rPr>
          <w:rFonts w:cs="BookAntiqua"/>
          <w:sz w:val="20"/>
          <w:szCs w:val="20"/>
          <w:lang w:val="en-US"/>
        </w:rPr>
        <w:t>Vizio</w:t>
      </w:r>
      <w:proofErr w:type="spellEnd"/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sz w:val="20"/>
          <w:szCs w:val="20"/>
          <w:lang w:val="en-US"/>
        </w:rPr>
        <w:t xml:space="preserve">D, </w:t>
      </w:r>
      <w:proofErr w:type="spellStart"/>
      <w:r w:rsidRPr="00F8419C">
        <w:rPr>
          <w:rFonts w:cs="BookAntiqua"/>
          <w:sz w:val="20"/>
          <w:szCs w:val="20"/>
          <w:lang w:val="en-US"/>
        </w:rPr>
        <w:t>Iesalnieks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I, </w:t>
      </w:r>
      <w:proofErr w:type="spellStart"/>
      <w:r w:rsidRPr="00F8419C">
        <w:rPr>
          <w:rFonts w:cs="BookAntiqua"/>
          <w:sz w:val="20"/>
          <w:szCs w:val="20"/>
          <w:lang w:val="en-US"/>
        </w:rPr>
        <w:t>Dirnhofer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Hartmann A, Heinrich M, </w:t>
      </w:r>
      <w:proofErr w:type="spellStart"/>
      <w:r w:rsidRPr="00F8419C">
        <w:rPr>
          <w:rFonts w:cs="BookAntiqua"/>
          <w:sz w:val="20"/>
          <w:szCs w:val="20"/>
          <w:lang w:val="en-US"/>
        </w:rPr>
        <w:t>Miettinen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Roessner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BookAntiqua"/>
          <w:sz w:val="20"/>
          <w:szCs w:val="20"/>
          <w:lang w:val="en-US"/>
        </w:rPr>
        <w:t>Tornillo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L. Loss of p16 protein defines high-risk patients with gastrointestinal stromal tumors: a tissue microarray study.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Clin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Cancer Res </w:t>
      </w:r>
      <w:r w:rsidRPr="00F8419C">
        <w:rPr>
          <w:rFonts w:cs="BookAntiqua"/>
          <w:sz w:val="20"/>
          <w:szCs w:val="20"/>
          <w:lang w:val="en-US"/>
        </w:rPr>
        <w:t xml:space="preserve">2005; </w:t>
      </w:r>
      <w:r w:rsidRPr="00F8419C">
        <w:rPr>
          <w:rFonts w:cs="BookAntiqua-Bold"/>
          <w:bCs/>
          <w:sz w:val="20"/>
          <w:szCs w:val="20"/>
          <w:lang w:val="en-US"/>
        </w:rPr>
        <w:t>11</w:t>
      </w:r>
      <w:r w:rsidRPr="00F8419C">
        <w:rPr>
          <w:rFonts w:cs="BookAntiqua"/>
          <w:sz w:val="20"/>
          <w:szCs w:val="20"/>
          <w:lang w:val="en-US"/>
        </w:rPr>
        <w:t>: 638-645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40. </w:t>
      </w:r>
      <w:r w:rsidRPr="00F8419C">
        <w:rPr>
          <w:rFonts w:cs="BookAntiqua-Bold"/>
          <w:bCs/>
          <w:sz w:val="20"/>
          <w:szCs w:val="20"/>
          <w:lang w:val="en-US"/>
        </w:rPr>
        <w:t>Wang Q</w:t>
      </w:r>
      <w:r w:rsidRPr="00F8419C">
        <w:rPr>
          <w:rFonts w:cs="BookAntiqua"/>
          <w:sz w:val="20"/>
          <w:szCs w:val="20"/>
          <w:lang w:val="en-US"/>
        </w:rPr>
        <w:t xml:space="preserve">, Kou YW. </w:t>
      </w:r>
      <w:proofErr w:type="gramStart"/>
      <w:r w:rsidRPr="00F8419C">
        <w:rPr>
          <w:rFonts w:cs="BookAntiqua"/>
          <w:sz w:val="20"/>
          <w:szCs w:val="20"/>
          <w:lang w:val="en-US"/>
        </w:rPr>
        <w:t>Study of the expressions of p53 and bcl-2 genes, the telomerase activity and apoptosis in GIST patients.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World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2007; </w:t>
      </w:r>
      <w:r w:rsidRPr="00F8419C">
        <w:rPr>
          <w:rFonts w:cs="BookAntiqua-Bold"/>
          <w:bCs/>
          <w:sz w:val="20"/>
          <w:szCs w:val="20"/>
          <w:lang w:val="en-US"/>
        </w:rPr>
        <w:t>13</w:t>
      </w:r>
      <w:r w:rsidRPr="00F8419C">
        <w:rPr>
          <w:rFonts w:cs="BookAntiqua"/>
          <w:sz w:val="20"/>
          <w:szCs w:val="20"/>
          <w:lang w:val="en-US"/>
        </w:rPr>
        <w:t>: 2626-2628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41. </w:t>
      </w:r>
      <w:proofErr w:type="spellStart"/>
      <w:r w:rsidRPr="00F8419C">
        <w:rPr>
          <w:rFonts w:cs="AdvOTbc475f09"/>
          <w:sz w:val="20"/>
          <w:szCs w:val="20"/>
          <w:lang w:val="en-US"/>
        </w:rPr>
        <w:t>Hechtman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JF, </w:t>
      </w:r>
      <w:proofErr w:type="spellStart"/>
      <w:r w:rsidRPr="00F8419C">
        <w:rPr>
          <w:rFonts w:cs="AdvOTbc475f09"/>
          <w:sz w:val="20"/>
          <w:szCs w:val="20"/>
          <w:lang w:val="en-US"/>
        </w:rPr>
        <w:t>DeMatteo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AdvOTbc475f09"/>
          <w:sz w:val="20"/>
          <w:szCs w:val="20"/>
          <w:lang w:val="en-US"/>
        </w:rPr>
        <w:t>Nafa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K, et al. Additional primary malignancies in patients with Gastrointestinal Stromal Tumor (GIST): a </w:t>
      </w:r>
      <w:proofErr w:type="spellStart"/>
      <w:r w:rsidRPr="00F8419C">
        <w:rPr>
          <w:rFonts w:cs="AdvOTbc475f09"/>
          <w:sz w:val="20"/>
          <w:szCs w:val="20"/>
          <w:lang w:val="en-US"/>
        </w:rPr>
        <w:t>clinicopathologic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study of 260 patients with molecular analysis and review of the literature. Ann </w:t>
      </w:r>
      <w:proofErr w:type="spellStart"/>
      <w:r w:rsidRPr="00F8419C">
        <w:rPr>
          <w:rFonts w:cs="AdvOTbc475f09"/>
          <w:sz w:val="20"/>
          <w:szCs w:val="20"/>
          <w:lang w:val="en-US"/>
        </w:rPr>
        <w:t>Surg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AdvOTbc475f09"/>
          <w:sz w:val="20"/>
          <w:szCs w:val="20"/>
          <w:lang w:val="en-US"/>
        </w:rPr>
        <w:t>Oncol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2015</w:t>
      </w:r>
      <w:proofErr w:type="gramStart"/>
      <w:r w:rsidRPr="00F8419C">
        <w:rPr>
          <w:rFonts w:cs="AdvOTbc475f09"/>
          <w:sz w:val="20"/>
          <w:szCs w:val="20"/>
          <w:lang w:val="en-US"/>
        </w:rPr>
        <w:t>;22:2633</w:t>
      </w:r>
      <w:proofErr w:type="gramEnd"/>
      <w:r w:rsidRPr="00F8419C">
        <w:rPr>
          <w:rFonts w:cs="AdvOTbc475f09+20"/>
          <w:sz w:val="20"/>
          <w:szCs w:val="20"/>
          <w:lang w:val="en-US"/>
        </w:rPr>
        <w:t>–</w:t>
      </w:r>
      <w:r w:rsidRPr="00F8419C">
        <w:rPr>
          <w:rFonts w:cs="AdvOTbc475f09"/>
          <w:sz w:val="20"/>
          <w:szCs w:val="20"/>
          <w:lang w:val="en-US"/>
        </w:rPr>
        <w:t>9.</w:t>
      </w:r>
    </w:p>
    <w:p w:rsidR="004D6A9D" w:rsidRDefault="004D6A9D" w:rsidP="004D6A9D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42. </w:t>
      </w:r>
      <w:proofErr w:type="spellStart"/>
      <w:r w:rsidRPr="00F8419C">
        <w:rPr>
          <w:rFonts w:cs="AdvOTbc475f09"/>
          <w:sz w:val="20"/>
          <w:szCs w:val="20"/>
          <w:lang w:val="en-US"/>
        </w:rPr>
        <w:t>Pandurengan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RK, Dumont AG, </w:t>
      </w:r>
      <w:proofErr w:type="spellStart"/>
      <w:r w:rsidRPr="00F8419C">
        <w:rPr>
          <w:rFonts w:cs="AdvOTbc475f09"/>
          <w:sz w:val="20"/>
          <w:szCs w:val="20"/>
          <w:lang w:val="en-US"/>
        </w:rPr>
        <w:t>Araujo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DM, et al. Survival of patients with multiple primary malignancies: a study of 783 patients with gastrointestinal stromal tumor. </w:t>
      </w:r>
      <w:r w:rsidRPr="004D6A9D">
        <w:rPr>
          <w:rFonts w:cs="AdvOTbc475f09"/>
          <w:sz w:val="20"/>
          <w:szCs w:val="20"/>
        </w:rPr>
        <w:t xml:space="preserve">Ann </w:t>
      </w:r>
      <w:proofErr w:type="spellStart"/>
      <w:r w:rsidRPr="004D6A9D">
        <w:rPr>
          <w:rFonts w:cs="AdvOTbc475f09"/>
          <w:sz w:val="20"/>
          <w:szCs w:val="20"/>
        </w:rPr>
        <w:t>Oncol</w:t>
      </w:r>
      <w:proofErr w:type="spellEnd"/>
      <w:r w:rsidRPr="004D6A9D">
        <w:rPr>
          <w:rFonts w:cs="AdvOTbc475f09"/>
          <w:sz w:val="20"/>
          <w:szCs w:val="20"/>
        </w:rPr>
        <w:t xml:space="preserve"> 2010;21:2107</w:t>
      </w:r>
      <w:r w:rsidRPr="004D6A9D">
        <w:rPr>
          <w:rFonts w:cs="AdvOTbc475f09+20"/>
          <w:sz w:val="20"/>
          <w:szCs w:val="20"/>
        </w:rPr>
        <w:t>–</w:t>
      </w:r>
      <w:r w:rsidRPr="004D6A9D">
        <w:rPr>
          <w:rFonts w:cs="AdvOTbc475f09"/>
          <w:sz w:val="20"/>
          <w:szCs w:val="20"/>
        </w:rPr>
        <w:t>11.</w:t>
      </w:r>
    </w:p>
    <w:p w:rsidR="004D6A9D" w:rsidRPr="00F8419C" w:rsidRDefault="004D6A9D" w:rsidP="004D6A9D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43. </w:t>
      </w:r>
      <w:r w:rsidRPr="00F8419C">
        <w:rPr>
          <w:rFonts w:cs="AdvOTbc475f09"/>
          <w:sz w:val="20"/>
          <w:szCs w:val="20"/>
          <w:lang w:val="en-US"/>
        </w:rPr>
        <w:t xml:space="preserve">Ferreira SS, </w:t>
      </w:r>
      <w:proofErr w:type="spellStart"/>
      <w:r w:rsidRPr="00F8419C">
        <w:rPr>
          <w:rFonts w:cs="AdvOTbc475f09"/>
          <w:sz w:val="20"/>
          <w:szCs w:val="20"/>
          <w:lang w:val="en-US"/>
        </w:rPr>
        <w:t>Werutsky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G, </w:t>
      </w:r>
      <w:proofErr w:type="spellStart"/>
      <w:r w:rsidRPr="00F8419C">
        <w:rPr>
          <w:rFonts w:cs="AdvOTbc475f09"/>
          <w:sz w:val="20"/>
          <w:szCs w:val="20"/>
          <w:lang w:val="en-US"/>
        </w:rPr>
        <w:t>Toneto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MG, et al. Synchronous gastrointestinal stromal tumors (GIST) and other primary cancers: case series of a single institution experience. </w:t>
      </w:r>
      <w:proofErr w:type="spellStart"/>
      <w:r w:rsidRPr="00F8419C">
        <w:rPr>
          <w:rFonts w:cs="AdvOTbc475f09"/>
          <w:sz w:val="20"/>
          <w:szCs w:val="20"/>
          <w:lang w:val="en-US"/>
        </w:rPr>
        <w:t>Int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J </w:t>
      </w:r>
      <w:proofErr w:type="spellStart"/>
      <w:r w:rsidRPr="00F8419C">
        <w:rPr>
          <w:rFonts w:cs="AdvOTbc475f09"/>
          <w:sz w:val="20"/>
          <w:szCs w:val="20"/>
          <w:lang w:val="en-US"/>
        </w:rPr>
        <w:t>Surg</w:t>
      </w:r>
      <w:proofErr w:type="spellEnd"/>
      <w:r w:rsidRPr="00F8419C">
        <w:rPr>
          <w:rFonts w:cs="AdvOTbc475f09"/>
          <w:sz w:val="20"/>
          <w:szCs w:val="20"/>
          <w:lang w:val="en-US"/>
        </w:rPr>
        <w:t xml:space="preserve"> (London, England) 2010</w:t>
      </w:r>
      <w:proofErr w:type="gramStart"/>
      <w:r w:rsidRPr="00F8419C">
        <w:rPr>
          <w:rFonts w:cs="AdvOTbc475f09"/>
          <w:sz w:val="20"/>
          <w:szCs w:val="20"/>
          <w:lang w:val="en-US"/>
        </w:rPr>
        <w:t>;8:314</w:t>
      </w:r>
      <w:proofErr w:type="gramEnd"/>
      <w:r w:rsidRPr="00F8419C">
        <w:rPr>
          <w:rFonts w:cs="AdvOTbc475f09+20"/>
          <w:sz w:val="20"/>
          <w:szCs w:val="20"/>
          <w:lang w:val="en-US"/>
        </w:rPr>
        <w:t>–</w:t>
      </w:r>
      <w:r w:rsidRPr="00F8419C">
        <w:rPr>
          <w:rFonts w:cs="AdvOTbc475f09"/>
          <w:sz w:val="20"/>
          <w:szCs w:val="20"/>
          <w:lang w:val="en-US"/>
        </w:rPr>
        <w:t>7.</w:t>
      </w:r>
    </w:p>
    <w:p w:rsidR="004D6A9D" w:rsidRPr="004D1CB8" w:rsidRDefault="004D6A9D" w:rsidP="00BD79A4">
      <w:pPr>
        <w:autoSpaceDE w:val="0"/>
        <w:autoSpaceDN w:val="0"/>
        <w:adjustRightInd w:val="0"/>
        <w:spacing w:after="0" w:line="240" w:lineRule="auto"/>
        <w:rPr>
          <w:rFonts w:cs="AdvOTbc475f09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44. </w:t>
      </w:r>
      <w:proofErr w:type="spellStart"/>
      <w:r w:rsidR="00BD79A4" w:rsidRPr="00F8419C">
        <w:rPr>
          <w:rFonts w:cs="AdvOTbc475f09"/>
          <w:sz w:val="20"/>
          <w:szCs w:val="20"/>
          <w:lang w:val="en-US"/>
        </w:rPr>
        <w:t>WronskiM</w:t>
      </w:r>
      <w:proofErr w:type="spellEnd"/>
      <w:r w:rsidR="00BD79A4" w:rsidRPr="00F8419C">
        <w:rPr>
          <w:rFonts w:cs="AdvOTbc475f09"/>
          <w:sz w:val="20"/>
          <w:szCs w:val="20"/>
          <w:lang w:val="en-US"/>
        </w:rPr>
        <w:t xml:space="preserve">, </w:t>
      </w:r>
      <w:proofErr w:type="spellStart"/>
      <w:r w:rsidR="00BD79A4" w:rsidRPr="00F8419C">
        <w:rPr>
          <w:rFonts w:cs="AdvOTbc475f09"/>
          <w:sz w:val="20"/>
          <w:szCs w:val="20"/>
          <w:lang w:val="en-US"/>
        </w:rPr>
        <w:t>Ziarkiewicz-Wroblewska</w:t>
      </w:r>
      <w:proofErr w:type="spellEnd"/>
      <w:r w:rsidR="00BD79A4" w:rsidRPr="00F8419C">
        <w:rPr>
          <w:rFonts w:cs="AdvOTbc475f09"/>
          <w:sz w:val="20"/>
          <w:szCs w:val="20"/>
          <w:lang w:val="en-US"/>
        </w:rPr>
        <w:t xml:space="preserve"> B, </w:t>
      </w:r>
      <w:proofErr w:type="spellStart"/>
      <w:r w:rsidR="00BD79A4" w:rsidRPr="00F8419C">
        <w:rPr>
          <w:rFonts w:cs="AdvOTbc475f09"/>
          <w:sz w:val="20"/>
          <w:szCs w:val="20"/>
          <w:lang w:val="en-US"/>
        </w:rPr>
        <w:t>Gornicka</w:t>
      </w:r>
      <w:proofErr w:type="spellEnd"/>
      <w:r w:rsidR="00BD79A4" w:rsidRPr="00F8419C">
        <w:rPr>
          <w:rFonts w:cs="AdvOTbc475f09"/>
          <w:sz w:val="20"/>
          <w:szCs w:val="20"/>
          <w:lang w:val="en-US"/>
        </w:rPr>
        <w:t xml:space="preserve"> B, et al. Synchronous occurrence of gastrointestinal stromal tumors and other primary gastrointestinal </w:t>
      </w:r>
      <w:proofErr w:type="spellStart"/>
      <w:r w:rsidR="00BD79A4" w:rsidRPr="00F8419C">
        <w:rPr>
          <w:rFonts w:cs="AdvOTbc475f09"/>
          <w:sz w:val="20"/>
          <w:szCs w:val="20"/>
          <w:lang w:val="en-US"/>
        </w:rPr>
        <w:t>neoplasms</w:t>
      </w:r>
      <w:proofErr w:type="spellEnd"/>
      <w:r w:rsidR="00BD79A4" w:rsidRPr="00F8419C">
        <w:rPr>
          <w:rFonts w:cs="AdvOTbc475f09"/>
          <w:sz w:val="20"/>
          <w:szCs w:val="20"/>
          <w:lang w:val="en-US"/>
        </w:rPr>
        <w:t xml:space="preserve">. </w:t>
      </w:r>
      <w:r w:rsidR="00BD79A4" w:rsidRPr="004D1CB8">
        <w:rPr>
          <w:rFonts w:cs="AdvOTbc475f09"/>
          <w:sz w:val="20"/>
          <w:szCs w:val="20"/>
          <w:lang w:val="en-US"/>
        </w:rPr>
        <w:t xml:space="preserve">World J </w:t>
      </w:r>
      <w:proofErr w:type="spellStart"/>
      <w:r w:rsidR="00BD79A4" w:rsidRPr="004D1CB8">
        <w:rPr>
          <w:rFonts w:cs="AdvOTbc475f09"/>
          <w:sz w:val="20"/>
          <w:szCs w:val="20"/>
          <w:lang w:val="en-US"/>
        </w:rPr>
        <w:t>Gastroenterol</w:t>
      </w:r>
      <w:proofErr w:type="spellEnd"/>
      <w:r w:rsidR="00BD79A4" w:rsidRPr="004D1CB8">
        <w:rPr>
          <w:rFonts w:cs="AdvOTbc475f09"/>
          <w:sz w:val="20"/>
          <w:szCs w:val="20"/>
          <w:lang w:val="en-US"/>
        </w:rPr>
        <w:t xml:space="preserve"> 2006</w:t>
      </w:r>
      <w:proofErr w:type="gramStart"/>
      <w:r w:rsidR="00BD79A4" w:rsidRPr="004D1CB8">
        <w:rPr>
          <w:rFonts w:cs="AdvOTbc475f09"/>
          <w:sz w:val="20"/>
          <w:szCs w:val="20"/>
          <w:lang w:val="en-US"/>
        </w:rPr>
        <w:t>;12:5360</w:t>
      </w:r>
      <w:proofErr w:type="gramEnd"/>
      <w:r w:rsidR="00BD79A4" w:rsidRPr="004D1CB8">
        <w:rPr>
          <w:rFonts w:cs="AdvOTbc475f09+20"/>
          <w:sz w:val="20"/>
          <w:szCs w:val="20"/>
          <w:lang w:val="en-US"/>
        </w:rPr>
        <w:t>–</w:t>
      </w:r>
      <w:r w:rsidR="00BD79A4" w:rsidRPr="004D1CB8">
        <w:rPr>
          <w:rFonts w:cs="AdvOTbc475f09"/>
          <w:sz w:val="20"/>
          <w:szCs w:val="20"/>
          <w:lang w:val="en-US"/>
        </w:rPr>
        <w:t>2.</w:t>
      </w:r>
    </w:p>
    <w:p w:rsidR="00BD79A4" w:rsidRPr="004D1CB8" w:rsidRDefault="00BD79A4" w:rsidP="00BD79A4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AdvOTbc475f09"/>
          <w:b/>
          <w:sz w:val="20"/>
          <w:szCs w:val="20"/>
          <w:lang w:val="en-US"/>
        </w:rPr>
        <w:t xml:space="preserve">45.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Maiorana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A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Fante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Maria </w:t>
      </w:r>
      <w:proofErr w:type="spellStart"/>
      <w:r w:rsidRPr="00F8419C">
        <w:rPr>
          <w:rFonts w:cs="BookAntiqua"/>
          <w:sz w:val="20"/>
          <w:szCs w:val="20"/>
          <w:lang w:val="en-US"/>
        </w:rPr>
        <w:t>Cesinaro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Adriana </w:t>
      </w:r>
      <w:proofErr w:type="spellStart"/>
      <w:r w:rsidRPr="00F8419C">
        <w:rPr>
          <w:rFonts w:cs="BookAntiqua"/>
          <w:sz w:val="20"/>
          <w:szCs w:val="20"/>
          <w:lang w:val="en-US"/>
        </w:rPr>
        <w:t>Fano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R. Synchronous occurrence of epithelial and stromal tumors in the stomach: a report of 6 cases. </w:t>
      </w:r>
      <w:r w:rsidRPr="004D1CB8">
        <w:rPr>
          <w:rFonts w:cs="BookAntiqua-Italic"/>
          <w:iCs/>
          <w:sz w:val="20"/>
          <w:szCs w:val="20"/>
          <w:lang w:val="en-US"/>
        </w:rPr>
        <w:t xml:space="preserve">Arch </w:t>
      </w:r>
      <w:proofErr w:type="spellStart"/>
      <w:r w:rsidRPr="004D1CB8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Pr="004D1CB8">
        <w:rPr>
          <w:rFonts w:cs="BookAntiqua-Italic"/>
          <w:iCs/>
          <w:sz w:val="20"/>
          <w:szCs w:val="20"/>
          <w:lang w:val="en-US"/>
        </w:rPr>
        <w:t xml:space="preserve"> Lab Med </w:t>
      </w:r>
      <w:r w:rsidRPr="004D1CB8">
        <w:rPr>
          <w:rFonts w:cs="BookAntiqua"/>
          <w:sz w:val="20"/>
          <w:szCs w:val="20"/>
          <w:lang w:val="en-US"/>
        </w:rPr>
        <w:t xml:space="preserve">2000; </w:t>
      </w:r>
      <w:r w:rsidRPr="004D1CB8">
        <w:rPr>
          <w:rFonts w:cs="BookAntiqua-Bold"/>
          <w:bCs/>
          <w:sz w:val="20"/>
          <w:szCs w:val="20"/>
          <w:lang w:val="en-US"/>
        </w:rPr>
        <w:t>124</w:t>
      </w:r>
      <w:r w:rsidRPr="004D1CB8">
        <w:rPr>
          <w:rFonts w:cs="BookAntiqua"/>
          <w:sz w:val="20"/>
          <w:szCs w:val="20"/>
          <w:lang w:val="en-US"/>
        </w:rPr>
        <w:t>: 682-686</w:t>
      </w:r>
    </w:p>
    <w:p w:rsidR="00BD79A4" w:rsidRPr="004D1CB8" w:rsidRDefault="00BD79A4" w:rsidP="00BD79A4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46.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Kaffes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A</w:t>
      </w:r>
      <w:r w:rsidRPr="00F8419C">
        <w:rPr>
          <w:rFonts w:cs="BookAntiqua"/>
          <w:sz w:val="20"/>
          <w:szCs w:val="20"/>
          <w:lang w:val="en-US"/>
        </w:rPr>
        <w:t xml:space="preserve">, Hughes L, </w:t>
      </w:r>
      <w:proofErr w:type="spellStart"/>
      <w:r w:rsidRPr="00F8419C">
        <w:rPr>
          <w:rFonts w:cs="BookAntiqua"/>
          <w:sz w:val="20"/>
          <w:szCs w:val="20"/>
          <w:lang w:val="en-US"/>
        </w:rPr>
        <w:t>Hollinshead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J, </w:t>
      </w:r>
      <w:proofErr w:type="spellStart"/>
      <w:r w:rsidRPr="00F8419C">
        <w:rPr>
          <w:rFonts w:cs="BookAntiqua"/>
          <w:sz w:val="20"/>
          <w:szCs w:val="20"/>
          <w:lang w:val="en-US"/>
        </w:rPr>
        <w:t>Katelaris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P. Synchronous primary adenocarcinoma, mucosa-associated lymphoid tissue lymphoma and a stromal tumor in a Helicobacter </w:t>
      </w:r>
      <w:proofErr w:type="spellStart"/>
      <w:r w:rsidRPr="00F8419C">
        <w:rPr>
          <w:rFonts w:cs="BookAntiqua"/>
          <w:sz w:val="20"/>
          <w:szCs w:val="20"/>
          <w:lang w:val="en-US"/>
        </w:rPr>
        <w:t>pyloriinfected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stomach. </w:t>
      </w:r>
      <w:r w:rsidRPr="004D1CB8">
        <w:rPr>
          <w:rFonts w:cs="BookAntiqua-Italic"/>
          <w:iCs/>
          <w:sz w:val="20"/>
          <w:szCs w:val="20"/>
          <w:lang w:val="en-US"/>
        </w:rPr>
        <w:t xml:space="preserve">J </w:t>
      </w:r>
      <w:proofErr w:type="spellStart"/>
      <w:r w:rsidRPr="004D1CB8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4D1CB8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4D1CB8">
        <w:rPr>
          <w:rFonts w:cs="BookAntiqua-Italic"/>
          <w:iCs/>
          <w:sz w:val="20"/>
          <w:szCs w:val="20"/>
          <w:lang w:val="en-US"/>
        </w:rPr>
        <w:t>Hepatol</w:t>
      </w:r>
      <w:proofErr w:type="spellEnd"/>
      <w:r w:rsidRPr="004D1CB8">
        <w:rPr>
          <w:rFonts w:cs="BookAntiqua-Italic"/>
          <w:iCs/>
          <w:sz w:val="20"/>
          <w:szCs w:val="20"/>
          <w:lang w:val="en-US"/>
        </w:rPr>
        <w:t xml:space="preserve"> </w:t>
      </w:r>
      <w:r w:rsidRPr="004D1CB8">
        <w:rPr>
          <w:rFonts w:cs="BookAntiqua"/>
          <w:sz w:val="20"/>
          <w:szCs w:val="20"/>
          <w:lang w:val="en-US"/>
        </w:rPr>
        <w:t xml:space="preserve">2002; </w:t>
      </w:r>
      <w:r w:rsidRPr="004D1CB8">
        <w:rPr>
          <w:rFonts w:cs="BookAntiqua-Bold"/>
          <w:bCs/>
          <w:sz w:val="20"/>
          <w:szCs w:val="20"/>
          <w:lang w:val="en-US"/>
        </w:rPr>
        <w:t>17</w:t>
      </w:r>
      <w:r w:rsidRPr="004D1CB8">
        <w:rPr>
          <w:rFonts w:cs="BookAntiqua"/>
          <w:sz w:val="20"/>
          <w:szCs w:val="20"/>
          <w:lang w:val="en-US"/>
        </w:rPr>
        <w:t>: 1033-1036</w:t>
      </w:r>
    </w:p>
    <w:p w:rsidR="00BD79A4" w:rsidRPr="00F8419C" w:rsidRDefault="00BD79A4" w:rsidP="00BD79A4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47.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Bircan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S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Candir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O, </w:t>
      </w:r>
      <w:proofErr w:type="spellStart"/>
      <w:r w:rsidRPr="00F8419C">
        <w:rPr>
          <w:rFonts w:cs="BookAntiqua"/>
          <w:sz w:val="20"/>
          <w:szCs w:val="20"/>
          <w:lang w:val="en-US"/>
        </w:rPr>
        <w:t>Aydin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Ba</w:t>
      </w:r>
      <w:r w:rsidRPr="00F8419C">
        <w:rPr>
          <w:rFonts w:eastAsia="MS-Mincho" w:cs="MS-Mincho"/>
          <w:sz w:val="20"/>
          <w:szCs w:val="20"/>
          <w:lang w:val="en-US"/>
        </w:rPr>
        <w:t>ş</w:t>
      </w:r>
      <w:r w:rsidRPr="00F8419C">
        <w:rPr>
          <w:rFonts w:cs="BookAntiqua"/>
          <w:sz w:val="20"/>
          <w:szCs w:val="20"/>
          <w:lang w:val="en-US"/>
        </w:rPr>
        <w:t>pinar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Bülbül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</w:t>
      </w:r>
      <w:proofErr w:type="spellStart"/>
      <w:r w:rsidRPr="00F8419C">
        <w:rPr>
          <w:rFonts w:cs="BookAntiqua"/>
          <w:sz w:val="20"/>
          <w:szCs w:val="20"/>
          <w:lang w:val="en-US"/>
        </w:rPr>
        <w:t>Kapucuo</w:t>
      </w:r>
      <w:r w:rsidRPr="00F8419C">
        <w:rPr>
          <w:rFonts w:eastAsia="MS-Mincho" w:cs="MS-Mincho"/>
          <w:sz w:val="20"/>
          <w:szCs w:val="20"/>
          <w:lang w:val="en-US"/>
        </w:rPr>
        <w:t>ğ</w:t>
      </w:r>
      <w:r w:rsidRPr="00F8419C">
        <w:rPr>
          <w:rFonts w:cs="BookAntiqua"/>
          <w:sz w:val="20"/>
          <w:szCs w:val="20"/>
          <w:lang w:val="en-US"/>
        </w:rPr>
        <w:t>lu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N, </w:t>
      </w:r>
      <w:proofErr w:type="spellStart"/>
      <w:r w:rsidRPr="00F8419C">
        <w:rPr>
          <w:rFonts w:cs="BookAntiqua"/>
          <w:sz w:val="20"/>
          <w:szCs w:val="20"/>
          <w:lang w:val="en-US"/>
        </w:rPr>
        <w:t>Karahan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N, </w:t>
      </w:r>
      <w:proofErr w:type="spellStart"/>
      <w:r w:rsidRPr="00F8419C">
        <w:rPr>
          <w:rFonts w:cs="BookAntiqua"/>
          <w:sz w:val="20"/>
          <w:szCs w:val="20"/>
          <w:lang w:val="en-US"/>
        </w:rPr>
        <w:t>Ciri</w:t>
      </w:r>
      <w:r w:rsidRPr="00F8419C">
        <w:rPr>
          <w:rFonts w:eastAsia="MS-Mincho" w:cs="MS-Mincho"/>
          <w:sz w:val="20"/>
          <w:szCs w:val="20"/>
          <w:lang w:val="en-US"/>
        </w:rPr>
        <w:t>ş</w:t>
      </w:r>
      <w:proofErr w:type="spellEnd"/>
      <w:r w:rsidRPr="00F8419C">
        <w:rPr>
          <w:rFonts w:eastAsia="MS-Mincho" w:cs="MS-Mincho"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M. Synchronous primary adenocarcinoma and gastrointestinal stromal tumor in the stomach: a report of two cases.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Turk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2004; </w:t>
      </w:r>
      <w:r w:rsidRPr="00F8419C">
        <w:rPr>
          <w:rFonts w:cs="BookAntiqua-Bold"/>
          <w:bCs/>
          <w:sz w:val="20"/>
          <w:szCs w:val="20"/>
          <w:lang w:val="en-US"/>
        </w:rPr>
        <w:t>15</w:t>
      </w:r>
      <w:r w:rsidRPr="00F8419C">
        <w:rPr>
          <w:rFonts w:cs="BookAntiqua"/>
          <w:sz w:val="20"/>
          <w:szCs w:val="20"/>
          <w:lang w:val="en-US"/>
        </w:rPr>
        <w:t>: 187-191</w:t>
      </w:r>
    </w:p>
    <w:p w:rsidR="00BD79A4" w:rsidRPr="00F8419C" w:rsidRDefault="00BD79A4" w:rsidP="00BD79A4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48. </w:t>
      </w:r>
      <w:r w:rsidRPr="00F8419C">
        <w:rPr>
          <w:rFonts w:cs="BookAntiqua-Bold"/>
          <w:bCs/>
          <w:sz w:val="20"/>
          <w:szCs w:val="20"/>
          <w:lang w:val="en-US"/>
        </w:rPr>
        <w:t>Liu SW</w:t>
      </w:r>
      <w:r w:rsidRPr="00F8419C">
        <w:rPr>
          <w:rFonts w:cs="BookAntiqua"/>
          <w:sz w:val="20"/>
          <w:szCs w:val="20"/>
          <w:lang w:val="en-US"/>
        </w:rPr>
        <w:t xml:space="preserve">, Chen GH, Hsieh PP. Collision tumor of the stomach: a case report of mixed gastrointestinal stromal tumor and adenocarcinoma.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Clin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2002; </w:t>
      </w:r>
      <w:r w:rsidRPr="00F8419C">
        <w:rPr>
          <w:rFonts w:cs="BookAntiqua-Bold"/>
          <w:bCs/>
          <w:sz w:val="20"/>
          <w:szCs w:val="20"/>
          <w:lang w:val="en-US"/>
        </w:rPr>
        <w:t>35</w:t>
      </w:r>
      <w:r w:rsidRPr="00F8419C">
        <w:rPr>
          <w:rFonts w:cs="BookAntiqua"/>
          <w:sz w:val="20"/>
          <w:szCs w:val="20"/>
          <w:lang w:val="en-US"/>
        </w:rPr>
        <w:t>: 332-334</w:t>
      </w:r>
    </w:p>
    <w:p w:rsidR="00BD79A4" w:rsidRPr="00F8419C" w:rsidRDefault="00BD79A4" w:rsidP="00BD79A4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lastRenderedPageBreak/>
        <w:t xml:space="preserve">49.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Nakaya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I</w:t>
      </w:r>
      <w:r w:rsidRPr="00F8419C">
        <w:rPr>
          <w:rFonts w:cs="BookAntiqua"/>
          <w:sz w:val="20"/>
          <w:szCs w:val="20"/>
          <w:lang w:val="en-US"/>
        </w:rPr>
        <w:t xml:space="preserve">, Iwata Y, Abe T, Yokoyama H, </w:t>
      </w:r>
      <w:proofErr w:type="spellStart"/>
      <w:r w:rsidRPr="00F8419C">
        <w:rPr>
          <w:rFonts w:cs="BookAntiqua"/>
          <w:sz w:val="20"/>
          <w:szCs w:val="20"/>
          <w:lang w:val="en-US"/>
        </w:rPr>
        <w:t>Oda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Y, Nomura G. Malignant gastrointestinal stromal tumor originating in the lesser </w:t>
      </w:r>
      <w:proofErr w:type="spellStart"/>
      <w:r w:rsidRPr="00F8419C">
        <w:rPr>
          <w:rFonts w:cs="BookAntiqua"/>
          <w:sz w:val="20"/>
          <w:szCs w:val="20"/>
          <w:lang w:val="en-US"/>
        </w:rPr>
        <w:t>omentum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, complicated by rapidly progressive </w:t>
      </w:r>
      <w:proofErr w:type="spellStart"/>
      <w:r w:rsidRPr="00F8419C">
        <w:rPr>
          <w:rFonts w:cs="BookAntiqua"/>
          <w:sz w:val="20"/>
          <w:szCs w:val="20"/>
          <w:lang w:val="en-US"/>
        </w:rPr>
        <w:t>glomerulonephritis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and gastric carcinoma.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Intern Med </w:t>
      </w:r>
      <w:r w:rsidRPr="00F8419C">
        <w:rPr>
          <w:rFonts w:cs="BookAntiqua"/>
          <w:sz w:val="20"/>
          <w:szCs w:val="20"/>
          <w:lang w:val="en-US"/>
        </w:rPr>
        <w:t xml:space="preserve">2004; </w:t>
      </w:r>
      <w:r w:rsidRPr="00F8419C">
        <w:rPr>
          <w:rFonts w:cs="BookAntiqua-Bold"/>
          <w:bCs/>
          <w:sz w:val="20"/>
          <w:szCs w:val="20"/>
          <w:lang w:val="en-US"/>
        </w:rPr>
        <w:t>43</w:t>
      </w:r>
      <w:r w:rsidRPr="00F8419C">
        <w:rPr>
          <w:rFonts w:cs="BookAntiqua"/>
          <w:sz w:val="20"/>
          <w:szCs w:val="20"/>
          <w:lang w:val="en-US"/>
        </w:rPr>
        <w:t>: 102-105</w:t>
      </w:r>
    </w:p>
    <w:p w:rsidR="00BD79A4" w:rsidRPr="00F8419C" w:rsidRDefault="00BD79A4" w:rsidP="0057482A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50. </w:t>
      </w:r>
      <w:proofErr w:type="spellStart"/>
      <w:r w:rsidR="0057482A" w:rsidRPr="00F8419C">
        <w:rPr>
          <w:rFonts w:cs="BookAntiqua-Bold"/>
          <w:bCs/>
          <w:sz w:val="20"/>
          <w:szCs w:val="20"/>
          <w:lang w:val="en-US"/>
        </w:rPr>
        <w:t>Andea</w:t>
      </w:r>
      <w:proofErr w:type="spellEnd"/>
      <w:r w:rsidR="0057482A" w:rsidRPr="00F8419C">
        <w:rPr>
          <w:rFonts w:cs="BookAntiqua-Bold"/>
          <w:bCs/>
          <w:sz w:val="20"/>
          <w:szCs w:val="20"/>
          <w:lang w:val="en-US"/>
        </w:rPr>
        <w:t xml:space="preserve"> AA</w:t>
      </w:r>
      <w:r w:rsidR="0057482A" w:rsidRPr="00F8419C">
        <w:rPr>
          <w:rFonts w:cs="BookAntiqua"/>
          <w:sz w:val="20"/>
          <w:szCs w:val="20"/>
          <w:lang w:val="en-US"/>
        </w:rPr>
        <w:t xml:space="preserve">, Lucas C, Cheng JD, </w:t>
      </w:r>
      <w:proofErr w:type="spellStart"/>
      <w:r w:rsidR="0057482A" w:rsidRPr="00F8419C">
        <w:rPr>
          <w:rFonts w:cs="BookAntiqua"/>
          <w:sz w:val="20"/>
          <w:szCs w:val="20"/>
          <w:lang w:val="en-US"/>
        </w:rPr>
        <w:t>Adsay</w:t>
      </w:r>
      <w:proofErr w:type="spellEnd"/>
      <w:r w:rsidR="0057482A" w:rsidRPr="00F8419C">
        <w:rPr>
          <w:rFonts w:cs="BookAntiqua"/>
          <w:sz w:val="20"/>
          <w:szCs w:val="20"/>
          <w:lang w:val="en-US"/>
        </w:rPr>
        <w:t xml:space="preserve"> NV. </w:t>
      </w:r>
      <w:proofErr w:type="gramStart"/>
      <w:r w:rsidR="0057482A" w:rsidRPr="00F8419C">
        <w:rPr>
          <w:rFonts w:cs="BookAntiqua"/>
          <w:sz w:val="20"/>
          <w:szCs w:val="20"/>
          <w:lang w:val="en-US"/>
        </w:rPr>
        <w:t>Synchronous occurrence of epithelial and stromal tumors in the stomach.</w:t>
      </w:r>
      <w:proofErr w:type="gramEnd"/>
      <w:r w:rsidR="0057482A" w:rsidRPr="00F8419C">
        <w:rPr>
          <w:rFonts w:cs="BookAntiqua"/>
          <w:sz w:val="20"/>
          <w:szCs w:val="20"/>
          <w:lang w:val="en-US"/>
        </w:rPr>
        <w:t xml:space="preserve"> </w:t>
      </w:r>
      <w:r w:rsidR="0057482A" w:rsidRPr="00F8419C">
        <w:rPr>
          <w:rFonts w:cs="BookAntiqua-Italic"/>
          <w:iCs/>
          <w:sz w:val="20"/>
          <w:szCs w:val="20"/>
          <w:lang w:val="en-US"/>
        </w:rPr>
        <w:t xml:space="preserve">Arch </w:t>
      </w:r>
      <w:proofErr w:type="spellStart"/>
      <w:r w:rsidR="0057482A" w:rsidRPr="00F8419C">
        <w:rPr>
          <w:rFonts w:cs="BookAntiqua-Italic"/>
          <w:iCs/>
          <w:sz w:val="20"/>
          <w:szCs w:val="20"/>
          <w:lang w:val="en-US"/>
        </w:rPr>
        <w:t>Pathol</w:t>
      </w:r>
      <w:proofErr w:type="spellEnd"/>
      <w:r w:rsidR="0057482A" w:rsidRPr="00F8419C">
        <w:rPr>
          <w:rFonts w:cs="BookAntiqua-Italic"/>
          <w:iCs/>
          <w:sz w:val="20"/>
          <w:szCs w:val="20"/>
          <w:lang w:val="en-US"/>
        </w:rPr>
        <w:t xml:space="preserve"> Lab Med </w:t>
      </w:r>
      <w:r w:rsidR="0057482A" w:rsidRPr="00F8419C">
        <w:rPr>
          <w:rFonts w:cs="BookAntiqua"/>
          <w:sz w:val="20"/>
          <w:szCs w:val="20"/>
          <w:lang w:val="en-US"/>
        </w:rPr>
        <w:t xml:space="preserve">2001; </w:t>
      </w:r>
      <w:r w:rsidR="0057482A" w:rsidRPr="00F8419C">
        <w:rPr>
          <w:rFonts w:cs="BookAntiqua-Bold"/>
          <w:bCs/>
          <w:sz w:val="20"/>
          <w:szCs w:val="20"/>
          <w:lang w:val="en-US"/>
        </w:rPr>
        <w:t>125</w:t>
      </w:r>
      <w:r w:rsidR="0057482A" w:rsidRPr="00F8419C">
        <w:rPr>
          <w:rFonts w:cs="BookAntiqua"/>
          <w:sz w:val="20"/>
          <w:szCs w:val="20"/>
          <w:lang w:val="en-US"/>
        </w:rPr>
        <w:t>: 318-319</w:t>
      </w:r>
    </w:p>
    <w:p w:rsidR="0057482A" w:rsidRPr="00F8419C" w:rsidRDefault="0057482A" w:rsidP="0057482A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51.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Rauf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F</w:t>
      </w:r>
      <w:r w:rsidRPr="00F8419C">
        <w:rPr>
          <w:rFonts w:cs="BookAntiqua"/>
          <w:sz w:val="20"/>
          <w:szCs w:val="20"/>
          <w:lang w:val="en-US"/>
        </w:rPr>
        <w:t xml:space="preserve">, Ahmad Z, </w:t>
      </w:r>
      <w:proofErr w:type="spellStart"/>
      <w:r w:rsidRPr="00F8419C">
        <w:rPr>
          <w:rFonts w:cs="BookAntiqua"/>
          <w:sz w:val="20"/>
          <w:szCs w:val="20"/>
          <w:lang w:val="en-US"/>
        </w:rPr>
        <w:t>Muzzafar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BookAntiqua"/>
          <w:sz w:val="20"/>
          <w:szCs w:val="20"/>
          <w:lang w:val="en-US"/>
        </w:rPr>
        <w:t>Hussaini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AS. Synchronous occurrence of gastrointestinal stromal tumor and gastric adenocarcinoma: a case report.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J Pak Med Assoc </w:t>
      </w:r>
      <w:r w:rsidRPr="00F8419C">
        <w:rPr>
          <w:rFonts w:cs="BookAntiqua"/>
          <w:sz w:val="20"/>
          <w:szCs w:val="20"/>
          <w:lang w:val="en-US"/>
        </w:rPr>
        <w:t xml:space="preserve">2006; </w:t>
      </w:r>
      <w:r w:rsidRPr="00F8419C">
        <w:rPr>
          <w:rFonts w:cs="BookAntiqua-Bold"/>
          <w:bCs/>
          <w:sz w:val="20"/>
          <w:szCs w:val="20"/>
          <w:lang w:val="en-US"/>
        </w:rPr>
        <w:t>56</w:t>
      </w:r>
      <w:r w:rsidRPr="00F8419C">
        <w:rPr>
          <w:rFonts w:cs="BookAntiqua"/>
          <w:sz w:val="20"/>
          <w:szCs w:val="20"/>
          <w:lang w:val="en-US"/>
        </w:rPr>
        <w:t>: 184-186</w:t>
      </w:r>
    </w:p>
    <w:p w:rsidR="0057482A" w:rsidRPr="00F8419C" w:rsidRDefault="0057482A" w:rsidP="0057482A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52.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Katsoulis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IE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Bossi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Richman PI, Livingstone JI. Collision of </w:t>
      </w:r>
      <w:proofErr w:type="spellStart"/>
      <w:r w:rsidRPr="00F8419C">
        <w:rPr>
          <w:rFonts w:cs="BookAntiqua"/>
          <w:sz w:val="20"/>
          <w:szCs w:val="20"/>
          <w:lang w:val="en-US"/>
        </w:rPr>
        <w:t>adenocarcinoma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and gastrointestinal </w:t>
      </w:r>
      <w:proofErr w:type="spellStart"/>
      <w:r w:rsidRPr="00F8419C">
        <w:rPr>
          <w:rFonts w:cs="BookAntiqua"/>
          <w:sz w:val="20"/>
          <w:szCs w:val="20"/>
          <w:lang w:val="en-US"/>
        </w:rPr>
        <w:t>stromal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tumour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(GIST) in the stomach: report of a case.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Int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Semin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Surg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Oncol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2007; </w:t>
      </w:r>
      <w:r w:rsidRPr="00F8419C">
        <w:rPr>
          <w:rFonts w:cs="BookAntiqua-Bold"/>
          <w:bCs/>
          <w:sz w:val="20"/>
          <w:szCs w:val="20"/>
          <w:lang w:val="en-US"/>
        </w:rPr>
        <w:t>4</w:t>
      </w:r>
      <w:r w:rsidRPr="00F8419C">
        <w:rPr>
          <w:rFonts w:cs="BookAntiqua"/>
          <w:sz w:val="20"/>
          <w:szCs w:val="20"/>
          <w:lang w:val="en-US"/>
        </w:rPr>
        <w:t>: 2</w:t>
      </w:r>
    </w:p>
    <w:p w:rsidR="0057482A" w:rsidRPr="00F8419C" w:rsidRDefault="0057482A" w:rsidP="00EF15CF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53. </w:t>
      </w:r>
      <w:proofErr w:type="spellStart"/>
      <w:r w:rsidR="00EF15CF" w:rsidRPr="00F8419C">
        <w:rPr>
          <w:rFonts w:cs="BookAntiqua-Bold"/>
          <w:bCs/>
          <w:sz w:val="20"/>
          <w:szCs w:val="20"/>
          <w:lang w:val="en-US"/>
        </w:rPr>
        <w:t>Liszka</w:t>
      </w:r>
      <w:proofErr w:type="spellEnd"/>
      <w:r w:rsidR="00EF15CF" w:rsidRPr="00F8419C">
        <w:rPr>
          <w:rFonts w:cs="BookAntiqua-Bold"/>
          <w:bCs/>
          <w:sz w:val="20"/>
          <w:szCs w:val="20"/>
          <w:lang w:val="en-US"/>
        </w:rPr>
        <w:t xml:space="preserve"> </w:t>
      </w:r>
      <w:r w:rsidR="00EF15CF" w:rsidRPr="00F8419C">
        <w:rPr>
          <w:rFonts w:eastAsia="MS-Mincho" w:cs="MS-Mincho"/>
          <w:sz w:val="20"/>
          <w:szCs w:val="20"/>
          <w:lang w:val="en-US"/>
        </w:rPr>
        <w:t>Ł</w:t>
      </w:r>
      <w:r w:rsidR="00EF15CF"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="00EF15CF" w:rsidRPr="00F8419C">
        <w:rPr>
          <w:rFonts w:cs="BookAntiqua"/>
          <w:sz w:val="20"/>
          <w:szCs w:val="20"/>
          <w:lang w:val="en-US"/>
        </w:rPr>
        <w:t>Zielińska-Pajak</w:t>
      </w:r>
      <w:proofErr w:type="spellEnd"/>
      <w:r w:rsidR="00EF15CF" w:rsidRPr="00F8419C">
        <w:rPr>
          <w:rFonts w:cs="BookAntiqua"/>
          <w:sz w:val="20"/>
          <w:szCs w:val="20"/>
          <w:lang w:val="en-US"/>
        </w:rPr>
        <w:t xml:space="preserve"> E, </w:t>
      </w:r>
      <w:proofErr w:type="spellStart"/>
      <w:r w:rsidR="00EF15CF" w:rsidRPr="00F8419C">
        <w:rPr>
          <w:rFonts w:cs="BookAntiqua"/>
          <w:sz w:val="20"/>
          <w:szCs w:val="20"/>
          <w:lang w:val="en-US"/>
        </w:rPr>
        <w:t>Pajak</w:t>
      </w:r>
      <w:proofErr w:type="spellEnd"/>
      <w:r w:rsidR="00EF15CF" w:rsidRPr="00F8419C">
        <w:rPr>
          <w:rFonts w:cs="BookAntiqua"/>
          <w:sz w:val="20"/>
          <w:szCs w:val="20"/>
          <w:lang w:val="en-US"/>
        </w:rPr>
        <w:t xml:space="preserve"> J, </w:t>
      </w:r>
      <w:proofErr w:type="spellStart"/>
      <w:r w:rsidR="00EF15CF" w:rsidRPr="00F8419C">
        <w:rPr>
          <w:rFonts w:cs="BookAntiqua"/>
          <w:sz w:val="20"/>
          <w:szCs w:val="20"/>
          <w:lang w:val="en-US"/>
        </w:rPr>
        <w:t>Go</w:t>
      </w:r>
      <w:r w:rsidR="00EF15CF" w:rsidRPr="00F8419C">
        <w:rPr>
          <w:rFonts w:eastAsia="MS-Mincho" w:cs="MS-Mincho"/>
          <w:sz w:val="20"/>
          <w:szCs w:val="20"/>
          <w:lang w:val="en-US"/>
        </w:rPr>
        <w:t>ł</w:t>
      </w:r>
      <w:r w:rsidR="00EF15CF" w:rsidRPr="00F8419C">
        <w:rPr>
          <w:rFonts w:cs="BookAntiqua"/>
          <w:sz w:val="20"/>
          <w:szCs w:val="20"/>
          <w:lang w:val="en-US"/>
        </w:rPr>
        <w:t>ka</w:t>
      </w:r>
      <w:proofErr w:type="spellEnd"/>
      <w:r w:rsidR="00EF15CF" w:rsidRPr="00F8419C">
        <w:rPr>
          <w:rFonts w:cs="BookAntiqua"/>
          <w:sz w:val="20"/>
          <w:szCs w:val="20"/>
          <w:lang w:val="en-US"/>
        </w:rPr>
        <w:t xml:space="preserve"> D, </w:t>
      </w:r>
      <w:proofErr w:type="spellStart"/>
      <w:r w:rsidR="00EF15CF" w:rsidRPr="00F8419C">
        <w:rPr>
          <w:rFonts w:cs="BookAntiqua"/>
          <w:sz w:val="20"/>
          <w:szCs w:val="20"/>
          <w:lang w:val="en-US"/>
        </w:rPr>
        <w:t>Huszno</w:t>
      </w:r>
      <w:proofErr w:type="spellEnd"/>
      <w:r w:rsidR="00EF15CF" w:rsidRPr="00F8419C">
        <w:rPr>
          <w:rFonts w:cs="BookAntiqua"/>
          <w:sz w:val="20"/>
          <w:szCs w:val="20"/>
          <w:lang w:val="en-US"/>
        </w:rPr>
        <w:t xml:space="preserve"> J. Coexistence of gastrointestinal stromal tumors with other </w:t>
      </w:r>
      <w:proofErr w:type="spellStart"/>
      <w:r w:rsidR="00EF15CF" w:rsidRPr="00F8419C">
        <w:rPr>
          <w:rFonts w:cs="BookAntiqua"/>
          <w:sz w:val="20"/>
          <w:szCs w:val="20"/>
          <w:lang w:val="en-US"/>
        </w:rPr>
        <w:t>neoplasms</w:t>
      </w:r>
      <w:proofErr w:type="spellEnd"/>
      <w:r w:rsidR="00EF15CF" w:rsidRPr="00F8419C">
        <w:rPr>
          <w:rFonts w:cs="BookAntiqua"/>
          <w:sz w:val="20"/>
          <w:szCs w:val="20"/>
          <w:lang w:val="en-US"/>
        </w:rPr>
        <w:t xml:space="preserve">. </w:t>
      </w:r>
      <w:r w:rsidR="00EF15CF" w:rsidRPr="00F8419C">
        <w:rPr>
          <w:rFonts w:cs="BookAntiqua-Italic"/>
          <w:iCs/>
          <w:sz w:val="20"/>
          <w:szCs w:val="20"/>
          <w:lang w:val="en-US"/>
        </w:rPr>
        <w:t xml:space="preserve">J </w:t>
      </w:r>
      <w:proofErr w:type="spellStart"/>
      <w:r w:rsidR="00EF15CF"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="00EF15CF"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="00EF15CF" w:rsidRPr="00F8419C">
        <w:rPr>
          <w:rFonts w:cs="BookAntiqua"/>
          <w:sz w:val="20"/>
          <w:szCs w:val="20"/>
          <w:lang w:val="en-US"/>
        </w:rPr>
        <w:t xml:space="preserve">2007; </w:t>
      </w:r>
      <w:r w:rsidR="00EF15CF" w:rsidRPr="00F8419C">
        <w:rPr>
          <w:rFonts w:cs="BookAntiqua-Bold"/>
          <w:bCs/>
          <w:sz w:val="20"/>
          <w:szCs w:val="20"/>
          <w:lang w:val="en-US"/>
        </w:rPr>
        <w:t>42</w:t>
      </w:r>
      <w:r w:rsidR="00EF15CF" w:rsidRPr="00F8419C">
        <w:rPr>
          <w:rFonts w:cs="BookAntiqua"/>
          <w:sz w:val="20"/>
          <w:szCs w:val="20"/>
          <w:lang w:val="en-US"/>
        </w:rPr>
        <w:t>: 641-649</w:t>
      </w:r>
    </w:p>
    <w:p w:rsidR="00EF15CF" w:rsidRPr="004D1CB8" w:rsidRDefault="00EF15CF" w:rsidP="00307DDC">
      <w:pPr>
        <w:autoSpaceDE w:val="0"/>
        <w:autoSpaceDN w:val="0"/>
        <w:adjustRightInd w:val="0"/>
        <w:spacing w:after="0" w:line="240" w:lineRule="auto"/>
        <w:rPr>
          <w:rFonts w:cs="AdvOT6e5d2ec0"/>
          <w:sz w:val="20"/>
          <w:szCs w:val="20"/>
          <w:lang w:val="en-US"/>
        </w:rPr>
      </w:pPr>
      <w:proofErr w:type="gramStart"/>
      <w:r w:rsidRPr="00F8419C">
        <w:rPr>
          <w:rFonts w:cs="BookAntiqua"/>
          <w:b/>
          <w:sz w:val="20"/>
          <w:szCs w:val="20"/>
          <w:lang w:val="en-US"/>
        </w:rPr>
        <w:t xml:space="preserve">54. </w:t>
      </w:r>
      <w:r w:rsidR="00307DDC" w:rsidRPr="00F8419C">
        <w:rPr>
          <w:rFonts w:cs="AdvOT6e5d2ec0"/>
          <w:sz w:val="20"/>
          <w:szCs w:val="20"/>
          <w:lang w:val="en-US"/>
        </w:rPr>
        <w:t xml:space="preserve">Zhen Liu et al. </w:t>
      </w:r>
      <w:proofErr w:type="spellStart"/>
      <w:r w:rsidR="00307DDC" w:rsidRPr="00F8419C">
        <w:rPr>
          <w:rFonts w:cs="AdvOTfbba3ace.B"/>
          <w:sz w:val="20"/>
          <w:szCs w:val="20"/>
          <w:lang w:val="en-US"/>
        </w:rPr>
        <w:t>Clinicopathological</w:t>
      </w:r>
      <w:proofErr w:type="spellEnd"/>
      <w:r w:rsidR="00307DDC" w:rsidRPr="00F8419C">
        <w:rPr>
          <w:rFonts w:cs="AdvOTfbba3ace.B"/>
          <w:sz w:val="20"/>
          <w:szCs w:val="20"/>
          <w:lang w:val="en-US"/>
        </w:rPr>
        <w:t xml:space="preserve"> features and prognosis of coexistence of gastric gastrointestinal stromal tumor and gastric cancer.</w:t>
      </w:r>
      <w:proofErr w:type="gramEnd"/>
      <w:r w:rsidR="00307DDC" w:rsidRPr="00F8419C">
        <w:rPr>
          <w:rFonts w:cs="AdvOTfbba3ace.B"/>
          <w:sz w:val="20"/>
          <w:szCs w:val="20"/>
          <w:lang w:val="en-US"/>
        </w:rPr>
        <w:t xml:space="preserve"> </w:t>
      </w:r>
      <w:r w:rsidR="00307DDC" w:rsidRPr="004D1CB8">
        <w:rPr>
          <w:rFonts w:cs="AdvOT6e5d2ec0"/>
          <w:sz w:val="20"/>
          <w:szCs w:val="20"/>
          <w:lang w:val="en-US"/>
        </w:rPr>
        <w:t xml:space="preserve">Medicine (2016) 95:45 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color w:val="000000"/>
          <w:sz w:val="20"/>
          <w:szCs w:val="20"/>
          <w:lang w:val="en-US"/>
        </w:rPr>
      </w:pPr>
      <w:r w:rsidRPr="00F8419C">
        <w:rPr>
          <w:rFonts w:cs="AdvOT6e5d2ec0"/>
          <w:b/>
          <w:sz w:val="20"/>
          <w:szCs w:val="20"/>
          <w:lang w:val="en-US"/>
        </w:rPr>
        <w:t xml:space="preserve">55. </w:t>
      </w:r>
      <w:r w:rsidRPr="00F8419C">
        <w:rPr>
          <w:rFonts w:cs="BookAntiqua-Bold"/>
          <w:bCs/>
          <w:color w:val="000000"/>
          <w:sz w:val="20"/>
          <w:szCs w:val="20"/>
          <w:lang w:val="en-US"/>
        </w:rPr>
        <w:t>Lee FY</w:t>
      </w:r>
      <w:r w:rsidRPr="00F8419C">
        <w:rPr>
          <w:rFonts w:cs="BookAntiqua"/>
          <w:color w:val="000000"/>
          <w:sz w:val="20"/>
          <w:szCs w:val="20"/>
          <w:lang w:val="en-US"/>
        </w:rPr>
        <w:t xml:space="preserve">, Jan YJ, Wang J, Yu CC, Wu CC. </w:t>
      </w:r>
      <w:proofErr w:type="spellStart"/>
      <w:r w:rsidRPr="00307DDC">
        <w:rPr>
          <w:rFonts w:cs="BookAntiqua"/>
          <w:color w:val="000000"/>
          <w:sz w:val="20"/>
          <w:szCs w:val="20"/>
        </w:rPr>
        <w:t>Synchronous</w:t>
      </w:r>
      <w:proofErr w:type="spellEnd"/>
      <w:r w:rsidRPr="00307DDC">
        <w:rPr>
          <w:rFonts w:cs="BookAntiqua"/>
          <w:color w:val="000000"/>
          <w:sz w:val="20"/>
          <w:szCs w:val="20"/>
        </w:rPr>
        <w:t xml:space="preserve"> </w:t>
      </w:r>
      <w:proofErr w:type="spellStart"/>
      <w:r w:rsidRPr="00307DDC">
        <w:rPr>
          <w:rFonts w:cs="BookAntiqua"/>
          <w:color w:val="000000"/>
          <w:sz w:val="20"/>
          <w:szCs w:val="20"/>
        </w:rPr>
        <w:t>gastric</w:t>
      </w:r>
      <w:proofErr w:type="spellEnd"/>
      <w:r w:rsidRPr="00307DDC">
        <w:rPr>
          <w:rFonts w:cs="BookAntiqua"/>
          <w:color w:val="000000"/>
          <w:sz w:val="20"/>
          <w:szCs w:val="20"/>
        </w:rPr>
        <w:t xml:space="preserve"> </w:t>
      </w:r>
      <w:proofErr w:type="spellStart"/>
      <w:r w:rsidRPr="00307DDC">
        <w:rPr>
          <w:rFonts w:cs="Tahoma"/>
          <w:color w:val="000000"/>
          <w:sz w:val="20"/>
          <w:szCs w:val="20"/>
        </w:rPr>
        <w:t>Rong</w:t>
      </w:r>
      <w:proofErr w:type="spellEnd"/>
      <w:r w:rsidRPr="00307DDC">
        <w:rPr>
          <w:rFonts w:cs="Tahoma"/>
          <w:color w:val="000000"/>
          <w:sz w:val="20"/>
          <w:szCs w:val="20"/>
        </w:rPr>
        <w:t xml:space="preserve"> C et al . </w:t>
      </w:r>
      <w:r w:rsidRPr="00F8419C">
        <w:rPr>
          <w:rFonts w:cs="Tahoma"/>
          <w:color w:val="000000"/>
          <w:sz w:val="20"/>
          <w:szCs w:val="20"/>
          <w:lang w:val="en-US"/>
        </w:rPr>
        <w:t>Synchronous tumors in the stomach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color w:val="000000"/>
          <w:sz w:val="20"/>
          <w:szCs w:val="20"/>
          <w:lang w:val="en-US"/>
        </w:rPr>
      </w:pPr>
      <w:r w:rsidRPr="00F8419C">
        <w:rPr>
          <w:rFonts w:cs="BookAntiqua"/>
          <w:color w:val="000000"/>
          <w:sz w:val="20"/>
          <w:szCs w:val="20"/>
          <w:lang w:val="en-US"/>
        </w:rPr>
        <w:t>WJG</w:t>
      </w:r>
      <w:r w:rsidRPr="00F8419C">
        <w:rPr>
          <w:rFonts w:cs="BookAntiqua-Bold"/>
          <w:bCs/>
          <w:color w:val="C11920"/>
          <w:sz w:val="20"/>
          <w:szCs w:val="20"/>
          <w:lang w:val="en-US"/>
        </w:rPr>
        <w:t>|</w:t>
      </w:r>
      <w:r w:rsidRPr="00F8419C">
        <w:rPr>
          <w:rFonts w:cs="BookAntiqua"/>
          <w:color w:val="000000"/>
          <w:sz w:val="20"/>
          <w:szCs w:val="20"/>
          <w:lang w:val="en-US"/>
        </w:rPr>
        <w:t>www.wjgnet.com 3123 May 28, 2013</w:t>
      </w:r>
      <w:r w:rsidRPr="00F8419C">
        <w:rPr>
          <w:rFonts w:cs="BookAntiqua-Bold"/>
          <w:bCs/>
          <w:color w:val="C11920"/>
          <w:sz w:val="20"/>
          <w:szCs w:val="20"/>
          <w:lang w:val="en-US"/>
        </w:rPr>
        <w:t>|</w:t>
      </w:r>
      <w:r w:rsidRPr="00F8419C">
        <w:rPr>
          <w:rFonts w:cs="BookAntiqua"/>
          <w:color w:val="000000"/>
          <w:sz w:val="20"/>
          <w:szCs w:val="20"/>
          <w:lang w:val="en-US"/>
        </w:rPr>
        <w:t>Volume 19</w:t>
      </w:r>
      <w:r w:rsidRPr="00F8419C">
        <w:rPr>
          <w:rFonts w:cs="BookAntiqua-Bold"/>
          <w:bCs/>
          <w:color w:val="C11920"/>
          <w:sz w:val="20"/>
          <w:szCs w:val="20"/>
          <w:lang w:val="en-US"/>
        </w:rPr>
        <w:t>|</w:t>
      </w:r>
      <w:r w:rsidRPr="00F8419C">
        <w:rPr>
          <w:rFonts w:cs="BookAntiqua"/>
          <w:color w:val="000000"/>
          <w:sz w:val="20"/>
          <w:szCs w:val="20"/>
          <w:lang w:val="en-US"/>
        </w:rPr>
        <w:t>Issue 20</w:t>
      </w:r>
      <w:r w:rsidRPr="00F8419C">
        <w:rPr>
          <w:rFonts w:cs="BookAntiqua-Bold"/>
          <w:bCs/>
          <w:color w:val="C11920"/>
          <w:sz w:val="20"/>
          <w:szCs w:val="20"/>
          <w:lang w:val="en-US"/>
        </w:rPr>
        <w:t xml:space="preserve">| </w:t>
      </w:r>
      <w:r w:rsidRPr="00F8419C">
        <w:rPr>
          <w:rFonts w:cs="BookAntiqua"/>
          <w:color w:val="000000"/>
          <w:sz w:val="20"/>
          <w:szCs w:val="20"/>
          <w:lang w:val="en-US"/>
        </w:rPr>
        <w:t xml:space="preserve">gastrointestinal stromal tumor and signet-ring cell </w:t>
      </w:r>
      <w:proofErr w:type="spellStart"/>
      <w:r w:rsidRPr="00F8419C">
        <w:rPr>
          <w:rFonts w:cs="BookAntiqua"/>
          <w:color w:val="000000"/>
          <w:sz w:val="20"/>
          <w:szCs w:val="20"/>
          <w:lang w:val="en-US"/>
        </w:rPr>
        <w:t>adenocarcinoma</w:t>
      </w:r>
      <w:proofErr w:type="gramStart"/>
      <w:r w:rsidRPr="00F8419C">
        <w:rPr>
          <w:rFonts w:cs="BookAntiqua"/>
          <w:color w:val="000000"/>
          <w:sz w:val="20"/>
          <w:szCs w:val="20"/>
          <w:lang w:val="en-US"/>
        </w:rPr>
        <w:t>:a</w:t>
      </w:r>
      <w:proofErr w:type="spellEnd"/>
      <w:proofErr w:type="gramEnd"/>
      <w:r w:rsidRPr="00F8419C">
        <w:rPr>
          <w:rFonts w:cs="BookAntiqua"/>
          <w:color w:val="000000"/>
          <w:sz w:val="20"/>
          <w:szCs w:val="20"/>
          <w:lang w:val="en-US"/>
        </w:rPr>
        <w:t xml:space="preserve"> case report. </w:t>
      </w:r>
      <w:proofErr w:type="spellStart"/>
      <w:r w:rsidRPr="00F8419C">
        <w:rPr>
          <w:rFonts w:cs="BookAntiqua-Italic"/>
          <w:iCs/>
          <w:color w:val="000000"/>
          <w:sz w:val="20"/>
          <w:szCs w:val="20"/>
          <w:lang w:val="en-US"/>
        </w:rPr>
        <w:t>Int</w:t>
      </w:r>
      <w:proofErr w:type="spellEnd"/>
      <w:r w:rsidRPr="00F8419C">
        <w:rPr>
          <w:rFonts w:cs="BookAntiqua-Italic"/>
          <w:iCs/>
          <w:color w:val="000000"/>
          <w:sz w:val="20"/>
          <w:szCs w:val="20"/>
          <w:lang w:val="en-US"/>
        </w:rPr>
        <w:t xml:space="preserve"> J </w:t>
      </w:r>
      <w:proofErr w:type="spellStart"/>
      <w:r w:rsidRPr="00F8419C">
        <w:rPr>
          <w:rFonts w:cs="BookAntiqua-Italic"/>
          <w:iCs/>
          <w:color w:val="000000"/>
          <w:sz w:val="20"/>
          <w:szCs w:val="20"/>
          <w:lang w:val="en-US"/>
        </w:rPr>
        <w:t>Surg</w:t>
      </w:r>
      <w:proofErr w:type="spellEnd"/>
      <w:r w:rsidRPr="00F8419C">
        <w:rPr>
          <w:rFonts w:cs="BookAntiqua-Italic"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color w:val="000000"/>
          <w:sz w:val="20"/>
          <w:szCs w:val="20"/>
          <w:lang w:val="en-US"/>
        </w:rPr>
        <w:t>Pathol</w:t>
      </w:r>
      <w:proofErr w:type="spellEnd"/>
      <w:r w:rsidRPr="00F8419C">
        <w:rPr>
          <w:rFonts w:cs="BookAntiqua-Italic"/>
          <w:iCs/>
          <w:color w:val="000000"/>
          <w:sz w:val="20"/>
          <w:szCs w:val="20"/>
          <w:lang w:val="en-US"/>
        </w:rPr>
        <w:t xml:space="preserve"> </w:t>
      </w:r>
      <w:r w:rsidRPr="00F8419C">
        <w:rPr>
          <w:rFonts w:cs="BookAntiqua"/>
          <w:color w:val="000000"/>
          <w:sz w:val="20"/>
          <w:szCs w:val="20"/>
          <w:lang w:val="en-US"/>
        </w:rPr>
        <w:t xml:space="preserve">2007; </w:t>
      </w:r>
      <w:r w:rsidRPr="00F8419C">
        <w:rPr>
          <w:rFonts w:cs="BookAntiqua-Bold"/>
          <w:bCs/>
          <w:color w:val="000000"/>
          <w:sz w:val="20"/>
          <w:szCs w:val="20"/>
          <w:lang w:val="en-US"/>
        </w:rPr>
        <w:t>15</w:t>
      </w:r>
      <w:r w:rsidRPr="00F8419C">
        <w:rPr>
          <w:rFonts w:cs="BookAntiqua"/>
          <w:color w:val="000000"/>
          <w:sz w:val="20"/>
          <w:szCs w:val="20"/>
          <w:lang w:val="en-US"/>
        </w:rPr>
        <w:t>: 397-400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color w:val="000000"/>
          <w:sz w:val="20"/>
          <w:szCs w:val="20"/>
          <w:lang w:val="en-US"/>
        </w:rPr>
        <w:t xml:space="preserve">56. </w:t>
      </w:r>
      <w:r w:rsidRPr="00F8419C">
        <w:rPr>
          <w:rFonts w:cs="BookAntiqua-Bold"/>
          <w:bCs/>
          <w:sz w:val="20"/>
          <w:szCs w:val="20"/>
          <w:lang w:val="en-US"/>
        </w:rPr>
        <w:t>Samaras VD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Foukas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PG, </w:t>
      </w:r>
      <w:proofErr w:type="spellStart"/>
      <w:r w:rsidRPr="00F8419C">
        <w:rPr>
          <w:rFonts w:cs="BookAntiqua"/>
          <w:sz w:val="20"/>
          <w:szCs w:val="20"/>
          <w:lang w:val="en-US"/>
        </w:rPr>
        <w:t>Triantafyllou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K, </w:t>
      </w:r>
      <w:proofErr w:type="spellStart"/>
      <w:r w:rsidRPr="00F8419C">
        <w:rPr>
          <w:rFonts w:cs="BookAntiqua"/>
          <w:sz w:val="20"/>
          <w:szCs w:val="20"/>
          <w:lang w:val="en-US"/>
        </w:rPr>
        <w:t>Leontara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V, </w:t>
      </w:r>
      <w:proofErr w:type="spellStart"/>
      <w:r w:rsidRPr="00F8419C">
        <w:rPr>
          <w:rFonts w:cs="BookAntiqua"/>
          <w:sz w:val="20"/>
          <w:szCs w:val="20"/>
          <w:lang w:val="en-US"/>
        </w:rPr>
        <w:t>Tsapralis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D, </w:t>
      </w:r>
      <w:proofErr w:type="spellStart"/>
      <w:r w:rsidRPr="00F8419C">
        <w:rPr>
          <w:rFonts w:cs="BookAntiqua"/>
          <w:sz w:val="20"/>
          <w:szCs w:val="20"/>
          <w:lang w:val="en-US"/>
        </w:rPr>
        <w:t>Tsompanidi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EM, </w:t>
      </w:r>
      <w:proofErr w:type="spellStart"/>
      <w:r w:rsidRPr="00F8419C">
        <w:rPr>
          <w:rFonts w:cs="BookAntiqua"/>
          <w:sz w:val="20"/>
          <w:szCs w:val="20"/>
          <w:lang w:val="en-US"/>
        </w:rPr>
        <w:t>Machairas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BookAntiqua"/>
          <w:sz w:val="20"/>
          <w:szCs w:val="20"/>
          <w:lang w:val="en-US"/>
        </w:rPr>
        <w:t>Panayiotides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IG. Synchronous well differentiated </w:t>
      </w:r>
      <w:proofErr w:type="spellStart"/>
      <w:r w:rsidRPr="00F8419C">
        <w:rPr>
          <w:rFonts w:cs="BookAntiqua"/>
          <w:sz w:val="20"/>
          <w:szCs w:val="20"/>
          <w:lang w:val="en-US"/>
        </w:rPr>
        <w:t>neuroendocrine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tumour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and gastrointestinal </w:t>
      </w:r>
      <w:proofErr w:type="spellStart"/>
      <w:r w:rsidRPr="00F8419C">
        <w:rPr>
          <w:rFonts w:cs="BookAntiqua"/>
          <w:sz w:val="20"/>
          <w:szCs w:val="20"/>
          <w:lang w:val="en-US"/>
        </w:rPr>
        <w:t>stromal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"/>
          <w:sz w:val="20"/>
          <w:szCs w:val="20"/>
          <w:lang w:val="en-US"/>
        </w:rPr>
        <w:t>tumour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of the stomach: a case report.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BMC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2011; </w:t>
      </w:r>
      <w:r w:rsidRPr="00F8419C">
        <w:rPr>
          <w:rFonts w:cs="BookAntiqua-Bold"/>
          <w:bCs/>
          <w:sz w:val="20"/>
          <w:szCs w:val="20"/>
          <w:lang w:val="en-US"/>
        </w:rPr>
        <w:t>11</w:t>
      </w:r>
      <w:r w:rsidRPr="00F8419C">
        <w:rPr>
          <w:rFonts w:cs="BookAntiqua"/>
          <w:sz w:val="20"/>
          <w:szCs w:val="20"/>
          <w:lang w:val="en-US"/>
        </w:rPr>
        <w:t>: 27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57. </w:t>
      </w:r>
      <w:r w:rsidRPr="00F8419C">
        <w:rPr>
          <w:rFonts w:cs="BookAntiqua-Bold"/>
          <w:bCs/>
          <w:sz w:val="20"/>
          <w:szCs w:val="20"/>
          <w:lang w:val="en-US"/>
        </w:rPr>
        <w:t>Sugimura T</w:t>
      </w:r>
      <w:r w:rsidRPr="00F8419C">
        <w:rPr>
          <w:rFonts w:cs="BookAntiqua"/>
          <w:sz w:val="20"/>
          <w:szCs w:val="20"/>
          <w:lang w:val="en-US"/>
        </w:rPr>
        <w:t>, Fujimura S, Baba T. Tumor production in the glandular stomach and alimentary tract of the rat by N-methyl-N’-nitro-N-</w:t>
      </w:r>
      <w:proofErr w:type="spellStart"/>
      <w:r w:rsidRPr="00F8419C">
        <w:rPr>
          <w:rFonts w:cs="BookAntiqua"/>
          <w:sz w:val="20"/>
          <w:szCs w:val="20"/>
          <w:lang w:val="en-US"/>
        </w:rPr>
        <w:t>nitrosoguanidine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Cancer Res </w:t>
      </w:r>
      <w:r w:rsidRPr="00F8419C">
        <w:rPr>
          <w:rFonts w:cs="BookAntiqua"/>
          <w:sz w:val="20"/>
          <w:szCs w:val="20"/>
          <w:lang w:val="en-US"/>
        </w:rPr>
        <w:t xml:space="preserve">1970; </w:t>
      </w:r>
      <w:r w:rsidRPr="00F8419C">
        <w:rPr>
          <w:rFonts w:cs="BookAntiqua-Bold"/>
          <w:bCs/>
          <w:sz w:val="20"/>
          <w:szCs w:val="20"/>
          <w:lang w:val="en-US"/>
        </w:rPr>
        <w:t>30</w:t>
      </w:r>
      <w:r w:rsidRPr="00F8419C">
        <w:rPr>
          <w:rFonts w:cs="BookAntiqua"/>
          <w:sz w:val="20"/>
          <w:szCs w:val="20"/>
          <w:lang w:val="en-US"/>
        </w:rPr>
        <w:t>: 455-465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58.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Shitkov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KG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Talalaeva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AV. [Gastric sarcomas induced in rats by DMBA and cellophane].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Vopr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Onkol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1979; </w:t>
      </w:r>
      <w:r w:rsidRPr="00F8419C">
        <w:rPr>
          <w:rFonts w:cs="BookAntiqua-Bold"/>
          <w:bCs/>
          <w:sz w:val="20"/>
          <w:szCs w:val="20"/>
          <w:lang w:val="en-US"/>
        </w:rPr>
        <w:t>25</w:t>
      </w:r>
      <w:r w:rsidRPr="00F8419C">
        <w:rPr>
          <w:rFonts w:cs="BookAntiqua"/>
          <w:sz w:val="20"/>
          <w:szCs w:val="20"/>
          <w:lang w:val="en-US"/>
        </w:rPr>
        <w:t>: 62-65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59. </w:t>
      </w:r>
      <w:r w:rsidRPr="00F8419C">
        <w:rPr>
          <w:rFonts w:cs="BookAntiqua-Bold"/>
          <w:bCs/>
          <w:sz w:val="20"/>
          <w:szCs w:val="20"/>
          <w:lang w:val="en-US"/>
        </w:rPr>
        <w:t>Cohen A</w:t>
      </w:r>
      <w:r w:rsidRPr="00F8419C">
        <w:rPr>
          <w:rFonts w:cs="BookAntiqua"/>
          <w:sz w:val="20"/>
          <w:szCs w:val="20"/>
          <w:lang w:val="en-US"/>
        </w:rPr>
        <w:t xml:space="preserve">, Geller SA, Horowitz I, </w:t>
      </w:r>
      <w:proofErr w:type="spellStart"/>
      <w:r w:rsidRPr="00F8419C">
        <w:rPr>
          <w:rFonts w:cs="BookAntiqua"/>
          <w:sz w:val="20"/>
          <w:szCs w:val="20"/>
          <w:lang w:val="en-US"/>
        </w:rPr>
        <w:t>Toth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LS, </w:t>
      </w:r>
      <w:proofErr w:type="spellStart"/>
      <w:r w:rsidRPr="00F8419C">
        <w:rPr>
          <w:rFonts w:cs="BookAntiqua"/>
          <w:sz w:val="20"/>
          <w:szCs w:val="20"/>
          <w:lang w:val="en-US"/>
        </w:rPr>
        <w:t>Werther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JL. Experimental models for gastric </w:t>
      </w:r>
      <w:proofErr w:type="spellStart"/>
      <w:r w:rsidRPr="00F8419C">
        <w:rPr>
          <w:rFonts w:cs="BookAntiqua"/>
          <w:sz w:val="20"/>
          <w:szCs w:val="20"/>
          <w:lang w:val="en-US"/>
        </w:rPr>
        <w:t>leiomyosarcoma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. </w:t>
      </w:r>
      <w:proofErr w:type="gramStart"/>
      <w:r w:rsidRPr="00F8419C">
        <w:rPr>
          <w:rFonts w:cs="BookAntiqua"/>
          <w:sz w:val="20"/>
          <w:szCs w:val="20"/>
          <w:lang w:val="en-US"/>
        </w:rPr>
        <w:t>The effects of N-methyl-N’-nitro-N-</w:t>
      </w:r>
      <w:proofErr w:type="spellStart"/>
      <w:r w:rsidRPr="00F8419C">
        <w:rPr>
          <w:rFonts w:cs="BookAntiqua"/>
          <w:sz w:val="20"/>
          <w:szCs w:val="20"/>
          <w:lang w:val="en-US"/>
        </w:rPr>
        <w:t>nitrosoguanidine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in combination with stress, aspirin, or sodium </w:t>
      </w:r>
      <w:proofErr w:type="spellStart"/>
      <w:r w:rsidRPr="00F8419C">
        <w:rPr>
          <w:rFonts w:cs="BookAntiqua"/>
          <w:sz w:val="20"/>
          <w:szCs w:val="20"/>
          <w:lang w:val="en-US"/>
        </w:rPr>
        <w:t>taurocholate</w:t>
      </w:r>
      <w:proofErr w:type="spellEnd"/>
      <w:r w:rsidRPr="00F8419C">
        <w:rPr>
          <w:rFonts w:cs="BookAntiqua"/>
          <w:sz w:val="20"/>
          <w:szCs w:val="20"/>
          <w:lang w:val="en-US"/>
        </w:rPr>
        <w:t>.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Cancer </w:t>
      </w:r>
      <w:r w:rsidRPr="00F8419C">
        <w:rPr>
          <w:rFonts w:cs="BookAntiqua"/>
          <w:sz w:val="20"/>
          <w:szCs w:val="20"/>
          <w:lang w:val="en-US"/>
        </w:rPr>
        <w:t xml:space="preserve">1984; </w:t>
      </w:r>
      <w:r w:rsidRPr="00F8419C">
        <w:rPr>
          <w:rFonts w:cs="BookAntiqua-Bold"/>
          <w:bCs/>
          <w:sz w:val="20"/>
          <w:szCs w:val="20"/>
          <w:lang w:val="en-US"/>
        </w:rPr>
        <w:t>53</w:t>
      </w:r>
      <w:r w:rsidRPr="00F8419C">
        <w:rPr>
          <w:rFonts w:cs="BookAntiqua"/>
          <w:sz w:val="20"/>
          <w:szCs w:val="20"/>
          <w:lang w:val="en-US"/>
        </w:rPr>
        <w:t>: 1088-1092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>60</w:t>
      </w:r>
      <w:r w:rsidRPr="00F8419C">
        <w:rPr>
          <w:rFonts w:cs="BookAntiqua"/>
          <w:sz w:val="20"/>
          <w:szCs w:val="20"/>
          <w:lang w:val="en-US"/>
        </w:rPr>
        <w:t xml:space="preserve">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Roncoroni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L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Costi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R, </w:t>
      </w:r>
      <w:proofErr w:type="spellStart"/>
      <w:r w:rsidRPr="00F8419C">
        <w:rPr>
          <w:rFonts w:cs="BookAntiqua"/>
          <w:sz w:val="20"/>
          <w:szCs w:val="20"/>
          <w:lang w:val="en-US"/>
        </w:rPr>
        <w:t>Canavese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G, </w:t>
      </w:r>
      <w:proofErr w:type="spellStart"/>
      <w:r w:rsidRPr="00F8419C">
        <w:rPr>
          <w:rFonts w:cs="BookAntiqua"/>
          <w:sz w:val="20"/>
          <w:szCs w:val="20"/>
          <w:lang w:val="en-US"/>
        </w:rPr>
        <w:t>Violi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V, </w:t>
      </w:r>
      <w:proofErr w:type="spellStart"/>
      <w:r w:rsidRPr="00F8419C">
        <w:rPr>
          <w:rFonts w:cs="BookAntiqua"/>
          <w:sz w:val="20"/>
          <w:szCs w:val="20"/>
          <w:lang w:val="en-US"/>
        </w:rPr>
        <w:t>Bordi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C. </w:t>
      </w:r>
      <w:proofErr w:type="spellStart"/>
      <w:r w:rsidRPr="00F8419C">
        <w:rPr>
          <w:rFonts w:cs="BookAntiqua"/>
          <w:sz w:val="20"/>
          <w:szCs w:val="20"/>
          <w:lang w:val="en-US"/>
        </w:rPr>
        <w:t>Carcinoid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tumor associated with vascular malformation as a cause of massive gastric bleeding.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Am J </w:t>
      </w:r>
      <w:proofErr w:type="spellStart"/>
      <w:r w:rsidRPr="00F8419C">
        <w:rPr>
          <w:rFonts w:cs="BookAntiqua-Italic"/>
          <w:iCs/>
          <w:sz w:val="20"/>
          <w:szCs w:val="20"/>
          <w:lang w:val="en-US"/>
        </w:rPr>
        <w:t>Gastroenterol</w:t>
      </w:r>
      <w:proofErr w:type="spellEnd"/>
      <w:r w:rsidRPr="00F8419C">
        <w:rPr>
          <w:rFonts w:cs="BookAntiqua-Italic"/>
          <w:iCs/>
          <w:sz w:val="20"/>
          <w:szCs w:val="20"/>
          <w:lang w:val="en-US"/>
        </w:rPr>
        <w:t xml:space="preserve"> </w:t>
      </w:r>
      <w:r w:rsidRPr="00F8419C">
        <w:rPr>
          <w:rFonts w:cs="BookAntiqua"/>
          <w:sz w:val="20"/>
          <w:szCs w:val="20"/>
          <w:lang w:val="en-US"/>
        </w:rPr>
        <w:t xml:space="preserve">1997; </w:t>
      </w:r>
      <w:r w:rsidRPr="00F8419C">
        <w:rPr>
          <w:rFonts w:cs="BookAntiqua-Bold"/>
          <w:bCs/>
          <w:sz w:val="20"/>
          <w:szCs w:val="20"/>
          <w:lang w:val="en-US"/>
        </w:rPr>
        <w:t>92</w:t>
      </w:r>
      <w:r w:rsidRPr="00F8419C">
        <w:rPr>
          <w:rFonts w:cs="BookAntiqua"/>
          <w:sz w:val="20"/>
          <w:szCs w:val="20"/>
          <w:lang w:val="en-US"/>
        </w:rPr>
        <w:t>: 2119-</w:t>
      </w:r>
      <w:proofErr w:type="gramStart"/>
      <w:r w:rsidRPr="00F8419C">
        <w:rPr>
          <w:rFonts w:cs="BookAntiqua"/>
          <w:sz w:val="20"/>
          <w:szCs w:val="20"/>
          <w:lang w:val="en-US"/>
        </w:rPr>
        <w:t>2121</w:t>
      </w:r>
      <w:proofErr w:type="gramEnd"/>
      <w:r w:rsidRPr="00F8419C">
        <w:rPr>
          <w:rFonts w:cs="BookAntiqua"/>
          <w:sz w:val="20"/>
          <w:szCs w:val="20"/>
          <w:lang w:val="en-US"/>
        </w:rPr>
        <w:t xml:space="preserve"> </w:t>
      </w:r>
    </w:p>
    <w:p w:rsidR="00307DDC" w:rsidRPr="00F8419C" w:rsidRDefault="00307DDC" w:rsidP="00307DDC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61. </w:t>
      </w:r>
      <w:r w:rsidRPr="00F8419C">
        <w:rPr>
          <w:rFonts w:cs="BookAntiqua-Bold"/>
          <w:bCs/>
          <w:sz w:val="20"/>
          <w:szCs w:val="20"/>
          <w:lang w:val="en-US"/>
        </w:rPr>
        <w:t>Moss SF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Malfertheiner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P. Helicobacter and gastric malignancies.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Helicobacter </w:t>
      </w:r>
      <w:r w:rsidRPr="00F8419C">
        <w:rPr>
          <w:rFonts w:cs="BookAntiqua"/>
          <w:sz w:val="20"/>
          <w:szCs w:val="20"/>
          <w:lang w:val="en-US"/>
        </w:rPr>
        <w:t xml:space="preserve">2007; </w:t>
      </w:r>
      <w:r w:rsidRPr="00F8419C">
        <w:rPr>
          <w:rFonts w:cs="BookAntiqua-Bold"/>
          <w:bCs/>
          <w:sz w:val="20"/>
          <w:szCs w:val="20"/>
          <w:lang w:val="en-US"/>
        </w:rPr>
        <w:t xml:space="preserve">12 </w:t>
      </w:r>
      <w:proofErr w:type="spellStart"/>
      <w:r w:rsidRPr="00F8419C">
        <w:rPr>
          <w:rFonts w:cs="BookAntiqua"/>
          <w:sz w:val="20"/>
          <w:szCs w:val="20"/>
          <w:lang w:val="en-US"/>
        </w:rPr>
        <w:t>Suppl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1: 23-30</w:t>
      </w:r>
    </w:p>
    <w:p w:rsidR="00614711" w:rsidRPr="00F8419C" w:rsidRDefault="00307DDC" w:rsidP="00614711">
      <w:pPr>
        <w:autoSpaceDE w:val="0"/>
        <w:autoSpaceDN w:val="0"/>
        <w:adjustRightInd w:val="0"/>
        <w:spacing w:after="0" w:line="240" w:lineRule="auto"/>
        <w:rPr>
          <w:rFonts w:cs="BookAntiqua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62. </w:t>
      </w:r>
      <w:proofErr w:type="spellStart"/>
      <w:r w:rsidRPr="00F8419C">
        <w:rPr>
          <w:rFonts w:cs="BookAntiqua-Bold"/>
          <w:bCs/>
          <w:sz w:val="20"/>
          <w:szCs w:val="20"/>
          <w:lang w:val="en-US"/>
        </w:rPr>
        <w:t>Wotherspoon</w:t>
      </w:r>
      <w:proofErr w:type="spellEnd"/>
      <w:r w:rsidRPr="00F8419C">
        <w:rPr>
          <w:rFonts w:cs="BookAntiqua-Bold"/>
          <w:bCs/>
          <w:sz w:val="20"/>
          <w:szCs w:val="20"/>
          <w:lang w:val="en-US"/>
        </w:rPr>
        <w:t xml:space="preserve"> AC</w:t>
      </w:r>
      <w:r w:rsidRPr="00F8419C">
        <w:rPr>
          <w:rFonts w:cs="BookAntiqua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BookAntiqua"/>
          <w:sz w:val="20"/>
          <w:szCs w:val="20"/>
          <w:lang w:val="en-US"/>
        </w:rPr>
        <w:t>Doglioni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C, </w:t>
      </w:r>
      <w:proofErr w:type="spellStart"/>
      <w:r w:rsidRPr="00F8419C">
        <w:rPr>
          <w:rFonts w:cs="BookAntiqua"/>
          <w:sz w:val="20"/>
          <w:szCs w:val="20"/>
          <w:lang w:val="en-US"/>
        </w:rPr>
        <w:t>Diss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TC, Pan L, </w:t>
      </w:r>
      <w:proofErr w:type="spellStart"/>
      <w:r w:rsidRPr="00F8419C">
        <w:rPr>
          <w:rFonts w:cs="BookAntiqua"/>
          <w:sz w:val="20"/>
          <w:szCs w:val="20"/>
          <w:lang w:val="en-US"/>
        </w:rPr>
        <w:t>Moschini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A, de </w:t>
      </w:r>
      <w:proofErr w:type="spellStart"/>
      <w:r w:rsidRPr="00F8419C">
        <w:rPr>
          <w:rFonts w:cs="BookAntiqua"/>
          <w:sz w:val="20"/>
          <w:szCs w:val="20"/>
          <w:lang w:val="en-US"/>
        </w:rPr>
        <w:t>Boni</w:t>
      </w:r>
      <w:proofErr w:type="spellEnd"/>
      <w:r w:rsidRPr="00F8419C">
        <w:rPr>
          <w:rFonts w:cs="BookAntiqua"/>
          <w:sz w:val="20"/>
          <w:szCs w:val="20"/>
          <w:lang w:val="en-US"/>
        </w:rPr>
        <w:t xml:space="preserve"> M, Isaacson PG. Regression of primary low-grade B-cell gastric lymphoma of mucosa-associated lymphoid tissue type after eradication of Helicobacter pylori. </w:t>
      </w:r>
      <w:r w:rsidRPr="00F8419C">
        <w:rPr>
          <w:rFonts w:cs="BookAntiqua-Italic"/>
          <w:iCs/>
          <w:sz w:val="20"/>
          <w:szCs w:val="20"/>
          <w:lang w:val="en-US"/>
        </w:rPr>
        <w:t xml:space="preserve">Lancet </w:t>
      </w:r>
      <w:r w:rsidRPr="00F8419C">
        <w:rPr>
          <w:rFonts w:cs="BookAntiqua"/>
          <w:sz w:val="20"/>
          <w:szCs w:val="20"/>
          <w:lang w:val="en-US"/>
        </w:rPr>
        <w:t xml:space="preserve">1993; </w:t>
      </w:r>
      <w:r w:rsidRPr="00F8419C">
        <w:rPr>
          <w:rFonts w:cs="BookAntiqua-Bold"/>
          <w:bCs/>
          <w:sz w:val="20"/>
          <w:szCs w:val="20"/>
          <w:lang w:val="en-US"/>
        </w:rPr>
        <w:t>342</w:t>
      </w:r>
      <w:r w:rsidRPr="00F8419C">
        <w:rPr>
          <w:rFonts w:cs="BookAntiqua"/>
          <w:sz w:val="20"/>
          <w:szCs w:val="20"/>
          <w:lang w:val="en-US"/>
        </w:rPr>
        <w:t>: 575-577</w:t>
      </w:r>
    </w:p>
    <w:p w:rsidR="00307DDC" w:rsidRPr="00F8419C" w:rsidRDefault="00307DDC" w:rsidP="00614711">
      <w:pPr>
        <w:autoSpaceDE w:val="0"/>
        <w:autoSpaceDN w:val="0"/>
        <w:adjustRightInd w:val="0"/>
        <w:spacing w:after="0" w:line="240" w:lineRule="auto"/>
        <w:rPr>
          <w:rStyle w:val="A6"/>
          <w:sz w:val="20"/>
          <w:szCs w:val="20"/>
          <w:lang w:val="en-US"/>
        </w:rPr>
      </w:pPr>
      <w:r w:rsidRPr="00F8419C">
        <w:rPr>
          <w:rFonts w:cs="BookAntiqua"/>
          <w:b/>
          <w:sz w:val="20"/>
          <w:szCs w:val="20"/>
          <w:lang w:val="en-US"/>
        </w:rPr>
        <w:t xml:space="preserve">63. </w:t>
      </w:r>
      <w:proofErr w:type="spellStart"/>
      <w:r w:rsidRPr="00F8419C">
        <w:rPr>
          <w:rFonts w:cs="Helvetica 65 Medium"/>
          <w:color w:val="000000"/>
          <w:sz w:val="20"/>
          <w:szCs w:val="20"/>
          <w:lang w:val="en-US"/>
        </w:rPr>
        <w:t>Ramesh</w:t>
      </w:r>
      <w:proofErr w:type="spellEnd"/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Helvetica 65 Medium"/>
          <w:color w:val="000000"/>
          <w:sz w:val="20"/>
          <w:szCs w:val="20"/>
          <w:lang w:val="en-US"/>
        </w:rPr>
        <w:t>Babu</w:t>
      </w:r>
      <w:proofErr w:type="spellEnd"/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 Telugu</w:t>
      </w:r>
      <w:r w:rsidRPr="00F8419C">
        <w:rPr>
          <w:rStyle w:val="A6"/>
          <w:sz w:val="20"/>
          <w:szCs w:val="20"/>
          <w:lang w:val="en-US"/>
        </w:rPr>
        <w:t>1</w:t>
      </w:r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Helvetica 65 Medium"/>
          <w:color w:val="000000"/>
          <w:sz w:val="20"/>
          <w:szCs w:val="20"/>
          <w:lang w:val="en-US"/>
        </w:rPr>
        <w:t>Magesh</w:t>
      </w:r>
      <w:proofErr w:type="spellEnd"/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 Pushparaj</w:t>
      </w:r>
      <w:r w:rsidRPr="00F8419C">
        <w:rPr>
          <w:rStyle w:val="A6"/>
          <w:sz w:val="20"/>
          <w:szCs w:val="20"/>
          <w:lang w:val="en-US"/>
        </w:rPr>
        <w:t>2</w:t>
      </w:r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, </w:t>
      </w:r>
      <w:proofErr w:type="spellStart"/>
      <w:r w:rsidRPr="00F8419C">
        <w:rPr>
          <w:rFonts w:cs="Helvetica 65 Medium"/>
          <w:color w:val="000000"/>
          <w:sz w:val="20"/>
          <w:szCs w:val="20"/>
          <w:lang w:val="en-US"/>
        </w:rPr>
        <w:t>Dipti</w:t>
      </w:r>
      <w:proofErr w:type="spellEnd"/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 Masih</w:t>
      </w:r>
      <w:r w:rsidRPr="00F8419C">
        <w:rPr>
          <w:rStyle w:val="A6"/>
          <w:sz w:val="20"/>
          <w:szCs w:val="20"/>
          <w:lang w:val="en-US"/>
        </w:rPr>
        <w:t>3</w:t>
      </w:r>
      <w:r w:rsidRPr="00F8419C">
        <w:rPr>
          <w:rFonts w:cs="Helvetica 65 Medium"/>
          <w:color w:val="000000"/>
          <w:sz w:val="20"/>
          <w:szCs w:val="20"/>
          <w:lang w:val="en-US"/>
        </w:rPr>
        <w:t xml:space="preserve">, Anna </w:t>
      </w:r>
      <w:proofErr w:type="spellStart"/>
      <w:r w:rsidRPr="00F8419C">
        <w:rPr>
          <w:rFonts w:cs="Helvetica 65 Medium"/>
          <w:color w:val="000000"/>
          <w:sz w:val="20"/>
          <w:szCs w:val="20"/>
          <w:lang w:val="en-US"/>
        </w:rPr>
        <w:t>Pulimood</w:t>
      </w:r>
      <w:proofErr w:type="spellEnd"/>
      <w:r w:rsidR="00614711" w:rsidRPr="00F8419C">
        <w:rPr>
          <w:rStyle w:val="A6"/>
          <w:sz w:val="20"/>
          <w:szCs w:val="20"/>
          <w:lang w:val="en-US"/>
        </w:rPr>
        <w:t xml:space="preserve">. </w:t>
      </w:r>
      <w:r w:rsidR="00614711" w:rsidRPr="00F8419C">
        <w:rPr>
          <w:rFonts w:cs="Helvetica 45 Light"/>
          <w:sz w:val="20"/>
          <w:szCs w:val="20"/>
          <w:lang w:val="en-US"/>
        </w:rPr>
        <w:t xml:space="preserve">Synchronous Appearance of </w:t>
      </w:r>
      <w:proofErr w:type="spellStart"/>
      <w:r w:rsidR="00614711" w:rsidRPr="00F8419C">
        <w:rPr>
          <w:rFonts w:cs="Helvetica 45 Light"/>
          <w:sz w:val="20"/>
          <w:szCs w:val="20"/>
          <w:lang w:val="en-US"/>
        </w:rPr>
        <w:t>Adenocarcinoma</w:t>
      </w:r>
      <w:proofErr w:type="spellEnd"/>
      <w:r w:rsidR="00614711" w:rsidRPr="00F8419C">
        <w:rPr>
          <w:rFonts w:cs="Helvetica 45 Light"/>
          <w:sz w:val="20"/>
          <w:szCs w:val="20"/>
          <w:lang w:val="en-US"/>
        </w:rPr>
        <w:t xml:space="preserve"> and Gastrointestinal </w:t>
      </w:r>
      <w:proofErr w:type="spellStart"/>
      <w:r w:rsidR="00614711" w:rsidRPr="00F8419C">
        <w:rPr>
          <w:rFonts w:cs="Helvetica 45 Light"/>
          <w:sz w:val="20"/>
          <w:szCs w:val="20"/>
          <w:lang w:val="en-US"/>
        </w:rPr>
        <w:t>Stromal</w:t>
      </w:r>
      <w:proofErr w:type="spellEnd"/>
      <w:r w:rsidR="00614711" w:rsidRPr="00F8419C">
        <w:rPr>
          <w:rFonts w:cs="Helvetica 45 Light"/>
          <w:sz w:val="20"/>
          <w:szCs w:val="20"/>
          <w:lang w:val="en-US"/>
        </w:rPr>
        <w:t xml:space="preserve"> </w:t>
      </w:r>
      <w:proofErr w:type="spellStart"/>
      <w:r w:rsidR="00614711" w:rsidRPr="00F8419C">
        <w:rPr>
          <w:rFonts w:cs="Helvetica 45 Light"/>
          <w:sz w:val="20"/>
          <w:szCs w:val="20"/>
          <w:lang w:val="en-US"/>
        </w:rPr>
        <w:t>Tumour</w:t>
      </w:r>
      <w:proofErr w:type="spellEnd"/>
      <w:r w:rsidR="00614711" w:rsidRPr="00F8419C">
        <w:rPr>
          <w:rFonts w:cs="Helvetica 45 Light"/>
          <w:sz w:val="20"/>
          <w:szCs w:val="20"/>
          <w:lang w:val="en-US"/>
        </w:rPr>
        <w:t xml:space="preserve"> (GIST) of the Stomach: A Case Report. </w:t>
      </w:r>
      <w:proofErr w:type="gramStart"/>
      <w:r w:rsidR="00614711" w:rsidRPr="00F8419C">
        <w:rPr>
          <w:rFonts w:cs="Helvetica 45 Light"/>
          <w:sz w:val="20"/>
          <w:szCs w:val="20"/>
          <w:lang w:val="en-US"/>
        </w:rPr>
        <w:t>Journal of Clinical and Diagnostic Research.</w:t>
      </w:r>
      <w:proofErr w:type="gramEnd"/>
      <w:r w:rsidR="00614711" w:rsidRPr="00F8419C">
        <w:rPr>
          <w:rFonts w:cs="Helvetica 45 Light"/>
          <w:sz w:val="20"/>
          <w:szCs w:val="20"/>
          <w:lang w:val="en-US"/>
        </w:rPr>
        <w:t xml:space="preserve"> 2016 Feb, Vol-10(2): ED16-ED18</w:t>
      </w:r>
      <w:r w:rsidR="00614711" w:rsidRPr="00F8419C">
        <w:rPr>
          <w:rStyle w:val="A6"/>
          <w:sz w:val="20"/>
          <w:szCs w:val="20"/>
          <w:lang w:val="en-US"/>
        </w:rPr>
        <w:t>.</w:t>
      </w:r>
    </w:p>
    <w:p w:rsidR="00614711" w:rsidRDefault="00614711" w:rsidP="00614711">
      <w:pPr>
        <w:autoSpaceDE w:val="0"/>
        <w:autoSpaceDN w:val="0"/>
        <w:adjustRightInd w:val="0"/>
        <w:spacing w:after="0" w:line="240" w:lineRule="auto"/>
        <w:rPr>
          <w:rFonts w:cs="Helvetica 45 Light"/>
          <w:color w:val="000000"/>
          <w:sz w:val="20"/>
          <w:szCs w:val="20"/>
        </w:rPr>
      </w:pPr>
      <w:r w:rsidRPr="00F8419C">
        <w:rPr>
          <w:rStyle w:val="A6"/>
          <w:b/>
          <w:sz w:val="20"/>
          <w:szCs w:val="20"/>
          <w:lang w:val="en-US"/>
        </w:rPr>
        <w:t xml:space="preserve">64.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Salemis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NS,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Gourgiotis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S,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Tsiambas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E,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Karameris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A,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Tsohataridis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E. Synchronous occurrence of advanced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adenocarcinoma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with a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stromal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</w:t>
      </w:r>
      <w:proofErr w:type="spellStart"/>
      <w:r w:rsidRPr="00F8419C">
        <w:rPr>
          <w:rFonts w:cs="Helvetica 45 Light"/>
          <w:color w:val="000000"/>
          <w:sz w:val="20"/>
          <w:szCs w:val="20"/>
          <w:lang w:val="en-US"/>
        </w:rPr>
        <w:t>tumour</w:t>
      </w:r>
      <w:proofErr w:type="spellEnd"/>
      <w:r w:rsidRPr="00F8419C">
        <w:rPr>
          <w:rFonts w:cs="Helvetica 45 Light"/>
          <w:color w:val="000000"/>
          <w:sz w:val="20"/>
          <w:szCs w:val="20"/>
          <w:lang w:val="en-US"/>
        </w:rPr>
        <w:t xml:space="preserve"> in the stomach: a case report. </w:t>
      </w:r>
      <w:r w:rsidRPr="00614711">
        <w:rPr>
          <w:rFonts w:cs="Helvetica 45 Light"/>
          <w:iCs/>
          <w:color w:val="000000"/>
          <w:sz w:val="20"/>
          <w:szCs w:val="20"/>
        </w:rPr>
        <w:t xml:space="preserve">J </w:t>
      </w:r>
      <w:proofErr w:type="spellStart"/>
      <w:r w:rsidRPr="00614711">
        <w:rPr>
          <w:rFonts w:cs="Helvetica 45 Light"/>
          <w:iCs/>
          <w:color w:val="000000"/>
          <w:sz w:val="20"/>
          <w:szCs w:val="20"/>
        </w:rPr>
        <w:t>Gastrointestin</w:t>
      </w:r>
      <w:proofErr w:type="spellEnd"/>
      <w:r w:rsidRPr="00614711">
        <w:rPr>
          <w:rFonts w:cs="Helvetica 45 Light"/>
          <w:iCs/>
          <w:color w:val="000000"/>
          <w:sz w:val="20"/>
          <w:szCs w:val="20"/>
        </w:rPr>
        <w:t xml:space="preserve"> </w:t>
      </w:r>
      <w:proofErr w:type="spellStart"/>
      <w:r w:rsidRPr="00614711">
        <w:rPr>
          <w:rFonts w:cs="Helvetica 45 Light"/>
          <w:iCs/>
          <w:color w:val="000000"/>
          <w:sz w:val="20"/>
          <w:szCs w:val="20"/>
        </w:rPr>
        <w:t>Liver</w:t>
      </w:r>
      <w:proofErr w:type="spellEnd"/>
      <w:r w:rsidRPr="00614711">
        <w:rPr>
          <w:rFonts w:cs="Helvetica 45 Light"/>
          <w:iCs/>
          <w:color w:val="000000"/>
          <w:sz w:val="20"/>
          <w:szCs w:val="20"/>
        </w:rPr>
        <w:t xml:space="preserve"> </w:t>
      </w:r>
      <w:proofErr w:type="gramStart"/>
      <w:r w:rsidRPr="00614711">
        <w:rPr>
          <w:rFonts w:cs="Helvetica 45 Light"/>
          <w:iCs/>
          <w:color w:val="000000"/>
          <w:sz w:val="20"/>
          <w:szCs w:val="20"/>
        </w:rPr>
        <w:t>Dis</w:t>
      </w:r>
      <w:proofErr w:type="gramEnd"/>
      <w:r w:rsidRPr="00614711">
        <w:rPr>
          <w:rFonts w:cs="Helvetica 45 Light"/>
          <w:color w:val="000000"/>
          <w:sz w:val="20"/>
          <w:szCs w:val="20"/>
        </w:rPr>
        <w:t>. 2008;17:213-15.</w:t>
      </w:r>
    </w:p>
    <w:p w:rsidR="00614711" w:rsidRPr="00614711" w:rsidRDefault="00614711" w:rsidP="00614711">
      <w:pPr>
        <w:autoSpaceDE w:val="0"/>
        <w:autoSpaceDN w:val="0"/>
        <w:adjustRightInd w:val="0"/>
        <w:spacing w:after="0" w:line="240" w:lineRule="auto"/>
        <w:rPr>
          <w:rFonts w:cs="AdvOT46dcae81"/>
          <w:sz w:val="20"/>
          <w:szCs w:val="20"/>
        </w:rPr>
      </w:pPr>
      <w:r>
        <w:rPr>
          <w:rFonts w:cs="Helvetica 45 Light"/>
          <w:b/>
          <w:color w:val="000000"/>
          <w:sz w:val="20"/>
          <w:szCs w:val="20"/>
        </w:rPr>
        <w:t xml:space="preserve">65. </w:t>
      </w:r>
      <w:proofErr w:type="spellStart"/>
      <w:r w:rsidRPr="00614711">
        <w:rPr>
          <w:rFonts w:cs="AdvOT07517017"/>
          <w:sz w:val="20"/>
          <w:szCs w:val="20"/>
        </w:rPr>
        <w:t>Theodosios</w:t>
      </w:r>
      <w:proofErr w:type="spellEnd"/>
      <w:r w:rsidRPr="00614711">
        <w:rPr>
          <w:rFonts w:cs="AdvOT07517017"/>
          <w:sz w:val="20"/>
          <w:szCs w:val="20"/>
        </w:rPr>
        <w:t xml:space="preserve"> </w:t>
      </w:r>
      <w:proofErr w:type="spellStart"/>
      <w:r w:rsidRPr="00614711">
        <w:rPr>
          <w:rFonts w:cs="AdvOT07517017"/>
          <w:sz w:val="20"/>
          <w:szCs w:val="20"/>
        </w:rPr>
        <w:t>Theodosopoulos</w:t>
      </w:r>
      <w:proofErr w:type="spellEnd"/>
      <w:r w:rsidRPr="00614711">
        <w:rPr>
          <w:rFonts w:cs="AdvOT07517017"/>
          <w:sz w:val="20"/>
          <w:szCs w:val="20"/>
        </w:rPr>
        <w:t xml:space="preserve">, </w:t>
      </w:r>
      <w:proofErr w:type="spellStart"/>
      <w:r w:rsidRPr="00614711">
        <w:rPr>
          <w:rFonts w:cs="AdvOT07517017"/>
          <w:sz w:val="20"/>
          <w:szCs w:val="20"/>
        </w:rPr>
        <w:t>Dionysios</w:t>
      </w:r>
      <w:proofErr w:type="spellEnd"/>
      <w:r w:rsidRPr="00614711">
        <w:rPr>
          <w:rFonts w:cs="AdvOT07517017"/>
          <w:sz w:val="20"/>
          <w:szCs w:val="20"/>
        </w:rPr>
        <w:t xml:space="preserve"> </w:t>
      </w:r>
      <w:proofErr w:type="spellStart"/>
      <w:r w:rsidRPr="00614711">
        <w:rPr>
          <w:rFonts w:cs="AdvOT07517017"/>
          <w:sz w:val="20"/>
          <w:szCs w:val="20"/>
        </w:rPr>
        <w:t>Dellaportas</w:t>
      </w:r>
      <w:proofErr w:type="spellEnd"/>
      <w:r w:rsidRPr="00614711">
        <w:rPr>
          <w:rFonts w:cs="AdvOT07517017"/>
          <w:sz w:val="20"/>
          <w:szCs w:val="20"/>
        </w:rPr>
        <w:t xml:space="preserve"> et al. </w:t>
      </w:r>
      <w:r w:rsidRPr="00F8419C">
        <w:rPr>
          <w:rFonts w:cs="AdvOT46dcae81"/>
          <w:sz w:val="20"/>
          <w:szCs w:val="20"/>
          <w:lang w:val="en-US"/>
        </w:rPr>
        <w:t xml:space="preserve">Synchronous gastric adenocarcinoma and gastrointestinal stromal tumor (GIST) of the stomach: A case report. </w:t>
      </w:r>
      <w:r w:rsidRPr="00614711">
        <w:rPr>
          <w:rFonts w:cs="AdvOT65f8a23b.I"/>
          <w:sz w:val="20"/>
          <w:szCs w:val="20"/>
        </w:rPr>
        <w:t xml:space="preserve">World Journal of </w:t>
      </w:r>
      <w:proofErr w:type="spellStart"/>
      <w:r w:rsidRPr="00614711">
        <w:rPr>
          <w:rFonts w:cs="AdvOT65f8a23b.I"/>
          <w:sz w:val="20"/>
          <w:szCs w:val="20"/>
        </w:rPr>
        <w:t>Surgical</w:t>
      </w:r>
      <w:proofErr w:type="spellEnd"/>
      <w:r w:rsidRPr="00614711">
        <w:rPr>
          <w:rFonts w:cs="AdvOT65f8a23b.I"/>
          <w:sz w:val="20"/>
          <w:szCs w:val="20"/>
        </w:rPr>
        <w:t xml:space="preserve"> </w:t>
      </w:r>
      <w:proofErr w:type="spellStart"/>
      <w:r w:rsidRPr="00614711">
        <w:rPr>
          <w:rFonts w:cs="AdvOT65f8a23b.I"/>
          <w:sz w:val="20"/>
          <w:szCs w:val="20"/>
        </w:rPr>
        <w:t>Oncology</w:t>
      </w:r>
      <w:proofErr w:type="spellEnd"/>
      <w:r w:rsidRPr="00614711">
        <w:rPr>
          <w:rFonts w:cs="AdvOT65f8a23b.I"/>
          <w:sz w:val="20"/>
          <w:szCs w:val="20"/>
        </w:rPr>
        <w:t xml:space="preserve"> </w:t>
      </w:r>
      <w:r w:rsidRPr="00614711">
        <w:rPr>
          <w:rFonts w:cs="AdvOT46dcae81"/>
          <w:sz w:val="20"/>
          <w:szCs w:val="20"/>
        </w:rPr>
        <w:t xml:space="preserve">2011, </w:t>
      </w:r>
      <w:r w:rsidRPr="00614711">
        <w:rPr>
          <w:rFonts w:cs="AdvOT3b30f6db.B"/>
          <w:sz w:val="20"/>
          <w:szCs w:val="20"/>
        </w:rPr>
        <w:t>9</w:t>
      </w:r>
      <w:r w:rsidRPr="00614711">
        <w:rPr>
          <w:rFonts w:cs="AdvOT46dcae81"/>
          <w:sz w:val="20"/>
          <w:szCs w:val="20"/>
        </w:rPr>
        <w:t>:60</w:t>
      </w:r>
    </w:p>
    <w:sectPr w:rsidR="00614711" w:rsidRPr="00614711" w:rsidSect="00CB2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65 Medium">
    <w:altName w:val="Helvetica 65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bc475f0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c475f09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75170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46dcae8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d9ab1db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Antiqua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BookAntiqu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Antiqu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07517017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OT6e5d2ec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fbba3ace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65f8a23b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3b30f6db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C2450"/>
    <w:multiLevelType w:val="hybridMultilevel"/>
    <w:tmpl w:val="705E35E2"/>
    <w:lvl w:ilvl="0" w:tplc="040C000F">
      <w:start w:val="1"/>
      <w:numFmt w:val="decimal"/>
      <w:lvlText w:val="%1."/>
      <w:lvlJc w:val="left"/>
      <w:pPr>
        <w:ind w:left="750" w:hanging="360"/>
      </w:pPr>
    </w:lvl>
    <w:lvl w:ilvl="1" w:tplc="040C0019" w:tentative="1">
      <w:start w:val="1"/>
      <w:numFmt w:val="lowerLetter"/>
      <w:lvlText w:val="%2."/>
      <w:lvlJc w:val="left"/>
      <w:pPr>
        <w:ind w:left="1470" w:hanging="360"/>
      </w:pPr>
    </w:lvl>
    <w:lvl w:ilvl="2" w:tplc="040C001B" w:tentative="1">
      <w:start w:val="1"/>
      <w:numFmt w:val="lowerRoman"/>
      <w:lvlText w:val="%3."/>
      <w:lvlJc w:val="right"/>
      <w:pPr>
        <w:ind w:left="2190" w:hanging="180"/>
      </w:pPr>
    </w:lvl>
    <w:lvl w:ilvl="3" w:tplc="040C000F" w:tentative="1">
      <w:start w:val="1"/>
      <w:numFmt w:val="decimal"/>
      <w:lvlText w:val="%4."/>
      <w:lvlJc w:val="left"/>
      <w:pPr>
        <w:ind w:left="2910" w:hanging="360"/>
      </w:pPr>
    </w:lvl>
    <w:lvl w:ilvl="4" w:tplc="040C0019" w:tentative="1">
      <w:start w:val="1"/>
      <w:numFmt w:val="lowerLetter"/>
      <w:lvlText w:val="%5."/>
      <w:lvlJc w:val="left"/>
      <w:pPr>
        <w:ind w:left="3630" w:hanging="360"/>
      </w:pPr>
    </w:lvl>
    <w:lvl w:ilvl="5" w:tplc="040C001B" w:tentative="1">
      <w:start w:val="1"/>
      <w:numFmt w:val="lowerRoman"/>
      <w:lvlText w:val="%6."/>
      <w:lvlJc w:val="right"/>
      <w:pPr>
        <w:ind w:left="4350" w:hanging="180"/>
      </w:pPr>
    </w:lvl>
    <w:lvl w:ilvl="6" w:tplc="040C000F" w:tentative="1">
      <w:start w:val="1"/>
      <w:numFmt w:val="decimal"/>
      <w:lvlText w:val="%7."/>
      <w:lvlJc w:val="left"/>
      <w:pPr>
        <w:ind w:left="5070" w:hanging="360"/>
      </w:pPr>
    </w:lvl>
    <w:lvl w:ilvl="7" w:tplc="040C0019" w:tentative="1">
      <w:start w:val="1"/>
      <w:numFmt w:val="lowerLetter"/>
      <w:lvlText w:val="%8."/>
      <w:lvlJc w:val="left"/>
      <w:pPr>
        <w:ind w:left="5790" w:hanging="360"/>
      </w:pPr>
    </w:lvl>
    <w:lvl w:ilvl="8" w:tplc="040C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402627D7"/>
    <w:multiLevelType w:val="hybridMultilevel"/>
    <w:tmpl w:val="4622F8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6162C"/>
    <w:multiLevelType w:val="hybridMultilevel"/>
    <w:tmpl w:val="B8401198"/>
    <w:lvl w:ilvl="0" w:tplc="61D250F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781C9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94E06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D48EF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7AAC4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8083F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54934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185D9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0C587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A201ED"/>
    <w:multiLevelType w:val="hybridMultilevel"/>
    <w:tmpl w:val="04F6BDCC"/>
    <w:lvl w:ilvl="0" w:tplc="AEC0AE4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1ABA8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E0EF46">
      <w:start w:val="777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D4C2A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42F04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5CC7C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EBAC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72F10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58A32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F1446"/>
    <w:rsid w:val="00012190"/>
    <w:rsid w:val="00035B97"/>
    <w:rsid w:val="00040B0A"/>
    <w:rsid w:val="00056763"/>
    <w:rsid w:val="00066392"/>
    <w:rsid w:val="00081CBB"/>
    <w:rsid w:val="000B3A39"/>
    <w:rsid w:val="00126308"/>
    <w:rsid w:val="001678A9"/>
    <w:rsid w:val="00180DF6"/>
    <w:rsid w:val="00190802"/>
    <w:rsid w:val="002135DB"/>
    <w:rsid w:val="00223855"/>
    <w:rsid w:val="0023046E"/>
    <w:rsid w:val="00277F16"/>
    <w:rsid w:val="002A434C"/>
    <w:rsid w:val="002B23F1"/>
    <w:rsid w:val="002D4ACC"/>
    <w:rsid w:val="002E50C3"/>
    <w:rsid w:val="002F3D22"/>
    <w:rsid w:val="00307D05"/>
    <w:rsid w:val="00307DDC"/>
    <w:rsid w:val="003110B8"/>
    <w:rsid w:val="003121DA"/>
    <w:rsid w:val="00316026"/>
    <w:rsid w:val="00323058"/>
    <w:rsid w:val="003454CC"/>
    <w:rsid w:val="00366F48"/>
    <w:rsid w:val="0037016F"/>
    <w:rsid w:val="003830C3"/>
    <w:rsid w:val="003968B9"/>
    <w:rsid w:val="003B60A6"/>
    <w:rsid w:val="003C30CB"/>
    <w:rsid w:val="003C7724"/>
    <w:rsid w:val="003D2840"/>
    <w:rsid w:val="003E75D2"/>
    <w:rsid w:val="004023FA"/>
    <w:rsid w:val="004046B6"/>
    <w:rsid w:val="00424686"/>
    <w:rsid w:val="00425C9F"/>
    <w:rsid w:val="00440580"/>
    <w:rsid w:val="00454DDE"/>
    <w:rsid w:val="004835D2"/>
    <w:rsid w:val="004935DA"/>
    <w:rsid w:val="0049777E"/>
    <w:rsid w:val="004B37A5"/>
    <w:rsid w:val="004B558F"/>
    <w:rsid w:val="004D1CB8"/>
    <w:rsid w:val="004D6A9D"/>
    <w:rsid w:val="004F6D96"/>
    <w:rsid w:val="00524D2A"/>
    <w:rsid w:val="00542392"/>
    <w:rsid w:val="0057482A"/>
    <w:rsid w:val="00614711"/>
    <w:rsid w:val="00614C3F"/>
    <w:rsid w:val="00651297"/>
    <w:rsid w:val="00651B4D"/>
    <w:rsid w:val="006C379B"/>
    <w:rsid w:val="00737908"/>
    <w:rsid w:val="00740D39"/>
    <w:rsid w:val="00752B8D"/>
    <w:rsid w:val="0077701C"/>
    <w:rsid w:val="007C0154"/>
    <w:rsid w:val="007E7F69"/>
    <w:rsid w:val="00821C16"/>
    <w:rsid w:val="0087305B"/>
    <w:rsid w:val="008914D3"/>
    <w:rsid w:val="008C3B39"/>
    <w:rsid w:val="009315F4"/>
    <w:rsid w:val="00952D1E"/>
    <w:rsid w:val="00975190"/>
    <w:rsid w:val="009811BC"/>
    <w:rsid w:val="009C1B67"/>
    <w:rsid w:val="00A10A72"/>
    <w:rsid w:val="00A142B9"/>
    <w:rsid w:val="00A16314"/>
    <w:rsid w:val="00A46A04"/>
    <w:rsid w:val="00A655D9"/>
    <w:rsid w:val="00A76C8A"/>
    <w:rsid w:val="00A76D6A"/>
    <w:rsid w:val="00AA2F66"/>
    <w:rsid w:val="00AC3040"/>
    <w:rsid w:val="00AD64D7"/>
    <w:rsid w:val="00B025EA"/>
    <w:rsid w:val="00B44BB4"/>
    <w:rsid w:val="00B45924"/>
    <w:rsid w:val="00B51D0F"/>
    <w:rsid w:val="00B5205C"/>
    <w:rsid w:val="00B5576E"/>
    <w:rsid w:val="00B571A0"/>
    <w:rsid w:val="00B847B5"/>
    <w:rsid w:val="00B8753C"/>
    <w:rsid w:val="00B9214D"/>
    <w:rsid w:val="00BB29D8"/>
    <w:rsid w:val="00BB6E06"/>
    <w:rsid w:val="00BC0033"/>
    <w:rsid w:val="00BD79A4"/>
    <w:rsid w:val="00C26AE0"/>
    <w:rsid w:val="00C4506F"/>
    <w:rsid w:val="00C532DD"/>
    <w:rsid w:val="00C64BB6"/>
    <w:rsid w:val="00C664B5"/>
    <w:rsid w:val="00C76972"/>
    <w:rsid w:val="00C85373"/>
    <w:rsid w:val="00C91593"/>
    <w:rsid w:val="00CA18F7"/>
    <w:rsid w:val="00CB2DBF"/>
    <w:rsid w:val="00CE40F8"/>
    <w:rsid w:val="00CF139E"/>
    <w:rsid w:val="00CF1446"/>
    <w:rsid w:val="00D12F4C"/>
    <w:rsid w:val="00D2634B"/>
    <w:rsid w:val="00D57CDE"/>
    <w:rsid w:val="00D923E8"/>
    <w:rsid w:val="00D949F7"/>
    <w:rsid w:val="00DB227F"/>
    <w:rsid w:val="00DB7580"/>
    <w:rsid w:val="00DC7441"/>
    <w:rsid w:val="00DE2C91"/>
    <w:rsid w:val="00E113AD"/>
    <w:rsid w:val="00E147FF"/>
    <w:rsid w:val="00E32947"/>
    <w:rsid w:val="00E54EFB"/>
    <w:rsid w:val="00E5638D"/>
    <w:rsid w:val="00E66B90"/>
    <w:rsid w:val="00E878AC"/>
    <w:rsid w:val="00EB2427"/>
    <w:rsid w:val="00EE180A"/>
    <w:rsid w:val="00EF15CF"/>
    <w:rsid w:val="00F22355"/>
    <w:rsid w:val="00F4261A"/>
    <w:rsid w:val="00F53E4C"/>
    <w:rsid w:val="00F65964"/>
    <w:rsid w:val="00F8419C"/>
    <w:rsid w:val="00F90CD0"/>
    <w:rsid w:val="00FA192F"/>
    <w:rsid w:val="00FA4EBF"/>
    <w:rsid w:val="00FC04E2"/>
    <w:rsid w:val="00FC7465"/>
    <w:rsid w:val="00FC7A1D"/>
    <w:rsid w:val="00FF67CC"/>
    <w:rsid w:val="00FF7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835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77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7DDC"/>
    <w:pPr>
      <w:autoSpaceDE w:val="0"/>
      <w:autoSpaceDN w:val="0"/>
      <w:adjustRightInd w:val="0"/>
      <w:spacing w:after="0" w:line="240" w:lineRule="auto"/>
    </w:pPr>
    <w:rPr>
      <w:rFonts w:ascii="Helvetica 65 Medium" w:hAnsi="Helvetica 65 Medium" w:cs="Helvetica 65 Medium"/>
      <w:color w:val="000000"/>
      <w:sz w:val="24"/>
      <w:szCs w:val="24"/>
    </w:rPr>
  </w:style>
  <w:style w:type="character" w:customStyle="1" w:styleId="A6">
    <w:name w:val="A6"/>
    <w:uiPriority w:val="99"/>
    <w:rsid w:val="00307DDC"/>
    <w:rPr>
      <w:rFonts w:cs="Helvetica 65 Medium"/>
      <w:color w:val="000000"/>
      <w:sz w:val="9"/>
      <w:szCs w:val="9"/>
    </w:rPr>
  </w:style>
  <w:style w:type="character" w:customStyle="1" w:styleId="A0">
    <w:name w:val="A0"/>
    <w:uiPriority w:val="99"/>
    <w:rsid w:val="00614711"/>
    <w:rPr>
      <w:rFonts w:cs="Helvetica 45 Light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835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77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7DDC"/>
    <w:pPr>
      <w:autoSpaceDE w:val="0"/>
      <w:autoSpaceDN w:val="0"/>
      <w:adjustRightInd w:val="0"/>
      <w:spacing w:after="0" w:line="240" w:lineRule="auto"/>
    </w:pPr>
    <w:rPr>
      <w:rFonts w:ascii="Helvetica 65 Medium" w:hAnsi="Helvetica 65 Medium" w:cs="Helvetica 65 Medium"/>
      <w:color w:val="000000"/>
      <w:sz w:val="24"/>
      <w:szCs w:val="24"/>
    </w:rPr>
  </w:style>
  <w:style w:type="character" w:customStyle="1" w:styleId="A6">
    <w:name w:val="A6"/>
    <w:uiPriority w:val="99"/>
    <w:rsid w:val="00307DDC"/>
    <w:rPr>
      <w:rFonts w:cs="Helvetica 65 Medium"/>
      <w:color w:val="000000"/>
      <w:sz w:val="9"/>
      <w:szCs w:val="9"/>
    </w:rPr>
  </w:style>
  <w:style w:type="character" w:customStyle="1" w:styleId="A0">
    <w:name w:val="A0"/>
    <w:uiPriority w:val="99"/>
    <w:rsid w:val="00614711"/>
    <w:rPr>
      <w:rFonts w:cs="Helvetica 45 Light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511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61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05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2472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00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9</Pages>
  <Words>3199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amine</dc:creator>
  <cp:keywords/>
  <dc:description/>
  <cp:lastModifiedBy>GIT 01</cp:lastModifiedBy>
  <cp:revision>124</cp:revision>
  <dcterms:created xsi:type="dcterms:W3CDTF">2017-01-29T18:17:00Z</dcterms:created>
  <dcterms:modified xsi:type="dcterms:W3CDTF">2017-06-16T15:06:00Z</dcterms:modified>
</cp:coreProperties>
</file>