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F94" w:rsidRDefault="009D2A82"/>
    <w:p w:rsidR="00723431" w:rsidRDefault="00723431" w:rsidP="00723431">
      <w:pPr>
        <w:spacing w:line="360" w:lineRule="auto"/>
        <w:rPr>
          <w:rFonts w:ascii="Times New Roman" w:hAnsi="Times New Roman" w:cs="Times New Roman"/>
          <w:b/>
          <w:color w:val="000000" w:themeColor="text1"/>
          <w:sz w:val="28"/>
          <w:szCs w:val="28"/>
        </w:rPr>
      </w:pPr>
      <w:r w:rsidRPr="00723431">
        <w:rPr>
          <w:rFonts w:ascii="Times New Roman" w:hAnsi="Times New Roman" w:cs="Times New Roman"/>
          <w:b/>
          <w:color w:val="000000" w:themeColor="text1"/>
          <w:sz w:val="28"/>
          <w:szCs w:val="28"/>
        </w:rPr>
        <w:t>Clinical profile of coronary artery patients- Hospital</w:t>
      </w:r>
      <w:r w:rsidR="00482184">
        <w:rPr>
          <w:rFonts w:ascii="Times New Roman" w:hAnsi="Times New Roman" w:cs="Times New Roman"/>
          <w:b/>
          <w:color w:val="000000" w:themeColor="text1"/>
          <w:sz w:val="28"/>
          <w:szCs w:val="28"/>
        </w:rPr>
        <w:t xml:space="preserve"> based</w:t>
      </w:r>
      <w:r w:rsidRPr="00723431">
        <w:rPr>
          <w:rFonts w:ascii="Times New Roman" w:hAnsi="Times New Roman" w:cs="Times New Roman"/>
          <w:b/>
          <w:color w:val="000000" w:themeColor="text1"/>
          <w:sz w:val="28"/>
          <w:szCs w:val="28"/>
        </w:rPr>
        <w:t xml:space="preserve"> cross sectional survey from Ernakulam, Kerala</w:t>
      </w:r>
      <w:r w:rsidR="009D2A82">
        <w:rPr>
          <w:rFonts w:ascii="Times New Roman" w:hAnsi="Times New Roman" w:cs="Times New Roman"/>
          <w:b/>
          <w:color w:val="000000" w:themeColor="text1"/>
          <w:sz w:val="28"/>
          <w:szCs w:val="28"/>
        </w:rPr>
        <w:t>, India</w:t>
      </w:r>
    </w:p>
    <w:p w:rsidR="0079125E" w:rsidRPr="00C316E6" w:rsidRDefault="0079125E" w:rsidP="0079125E">
      <w:pPr>
        <w:spacing w:line="360" w:lineRule="auto"/>
        <w:rPr>
          <w:rFonts w:ascii="Times New Roman" w:hAnsi="Times New Roman" w:cs="Times New Roman"/>
          <w:color w:val="000000" w:themeColor="text1"/>
          <w:sz w:val="24"/>
          <w:szCs w:val="24"/>
        </w:rPr>
      </w:pPr>
      <w:r>
        <w:rPr>
          <w:rFonts w:ascii="Times New Roman" w:hAnsi="Times New Roman" w:cs="Times New Roman"/>
          <w:bCs/>
          <w:color w:val="000000" w:themeColor="text1"/>
          <w:kern w:val="1"/>
          <w:sz w:val="24"/>
          <w:szCs w:val="24"/>
          <w:lang w:eastAsia="en-IN"/>
        </w:rPr>
        <w:t>Even though</w:t>
      </w:r>
      <w:r w:rsidRPr="0079125E">
        <w:rPr>
          <w:rFonts w:ascii="Times New Roman" w:hAnsi="Times New Roman" w:cs="Times New Roman"/>
          <w:color w:val="000000"/>
        </w:rPr>
        <w:t xml:space="preserve"> </w:t>
      </w:r>
      <w:r w:rsidRPr="00096969">
        <w:rPr>
          <w:rFonts w:ascii="Times New Roman" w:hAnsi="Times New Roman" w:cs="Times New Roman"/>
          <w:color w:val="000000"/>
        </w:rPr>
        <w:t xml:space="preserve">coronary artery diseases (CAD) </w:t>
      </w:r>
      <w:r>
        <w:rPr>
          <w:rFonts w:ascii="Times New Roman" w:hAnsi="Times New Roman" w:cs="Times New Roman"/>
          <w:bCs/>
          <w:color w:val="000000" w:themeColor="text1"/>
          <w:kern w:val="1"/>
          <w:sz w:val="24"/>
          <w:szCs w:val="24"/>
          <w:lang w:eastAsia="en-IN"/>
        </w:rPr>
        <w:t xml:space="preserve"> </w:t>
      </w:r>
      <w:r w:rsidRPr="0079125E">
        <w:rPr>
          <w:rFonts w:ascii="Times New Roman" w:hAnsi="Times New Roman" w:cs="Times New Roman"/>
          <w:bCs/>
          <w:color w:val="000000" w:themeColor="text1"/>
          <w:kern w:val="1"/>
          <w:sz w:val="24"/>
          <w:szCs w:val="24"/>
          <w:lang w:eastAsia="en-IN"/>
        </w:rPr>
        <w:t xml:space="preserve"> mortality has declined in developed nations, India is having a remarkable rise in the morbidity and mortality associated with CAD</w:t>
      </w:r>
      <w:r>
        <w:rPr>
          <w:rFonts w:ascii="Times New Roman" w:hAnsi="Times New Roman" w:cs="Times New Roman"/>
          <w:bCs/>
          <w:color w:val="000000" w:themeColor="text1"/>
          <w:kern w:val="1"/>
          <w:sz w:val="24"/>
          <w:szCs w:val="24"/>
          <w:lang w:eastAsia="en-IN"/>
        </w:rPr>
        <w:t xml:space="preserve"> in the last few decades.</w:t>
      </w:r>
      <w:r w:rsidRPr="007C2889">
        <w:rPr>
          <w:bCs/>
          <w:color w:val="000000" w:themeColor="text1"/>
          <w:kern w:val="1"/>
          <w:sz w:val="32"/>
          <w:szCs w:val="32"/>
          <w:lang w:eastAsia="en-IN"/>
        </w:rPr>
        <w:t xml:space="preserve"> </w:t>
      </w:r>
      <w:r w:rsidR="00096969" w:rsidRPr="00096969">
        <w:rPr>
          <w:rFonts w:ascii="Times New Roman" w:hAnsi="Times New Roman" w:cs="Times New Roman"/>
          <w:color w:val="000000"/>
        </w:rPr>
        <w:t xml:space="preserve">There is paucity of data related to </w:t>
      </w:r>
      <w:r w:rsidR="00096969">
        <w:rPr>
          <w:rFonts w:ascii="Times New Roman" w:hAnsi="Times New Roman" w:cs="Times New Roman"/>
          <w:color w:val="000000"/>
        </w:rPr>
        <w:t xml:space="preserve">clinical profile </w:t>
      </w:r>
      <w:r w:rsidR="00482184">
        <w:rPr>
          <w:rFonts w:ascii="Times New Roman" w:hAnsi="Times New Roman" w:cs="Times New Roman"/>
          <w:color w:val="000000"/>
        </w:rPr>
        <w:t>of CAD</w:t>
      </w:r>
      <w:r>
        <w:rPr>
          <w:rFonts w:ascii="Times New Roman" w:hAnsi="Times New Roman" w:cs="Times New Roman"/>
          <w:color w:val="000000"/>
        </w:rPr>
        <w:t xml:space="preserve"> patients </w:t>
      </w:r>
      <w:r w:rsidR="00096969" w:rsidRPr="00096969">
        <w:rPr>
          <w:rFonts w:ascii="Times New Roman" w:hAnsi="Times New Roman" w:cs="Times New Roman"/>
          <w:color w:val="000000"/>
        </w:rPr>
        <w:t>from the developing world</w:t>
      </w:r>
      <w:r w:rsidR="00096969">
        <w:rPr>
          <w:rFonts w:ascii="Times New Roman" w:hAnsi="Times New Roman" w:cs="Times New Roman"/>
          <w:color w:val="000000"/>
        </w:rPr>
        <w:t xml:space="preserve"> which can result</w:t>
      </w:r>
      <w:r w:rsidR="00096969" w:rsidRPr="00096969">
        <w:rPr>
          <w:rFonts w:ascii="Times New Roman" w:hAnsi="Times New Roman" w:cs="Times New Roman"/>
          <w:color w:val="000000"/>
        </w:rPr>
        <w:t xml:space="preserve"> in poor outcome </w:t>
      </w:r>
      <w:r w:rsidR="00482184">
        <w:rPr>
          <w:rFonts w:ascii="Times New Roman" w:hAnsi="Times New Roman" w:cs="Times New Roman"/>
          <w:color w:val="000000"/>
        </w:rPr>
        <w:t xml:space="preserve">of CAD </w:t>
      </w:r>
      <w:r w:rsidR="00096969">
        <w:rPr>
          <w:rFonts w:ascii="Times New Roman" w:hAnsi="Times New Roman" w:cs="Times New Roman"/>
          <w:color w:val="000000"/>
        </w:rPr>
        <w:t>patients</w:t>
      </w:r>
      <w:r w:rsidR="00096969" w:rsidRPr="00096969">
        <w:rPr>
          <w:rFonts w:ascii="Times New Roman" w:hAnsi="Times New Roman" w:cs="Times New Roman"/>
          <w:color w:val="000000"/>
        </w:rPr>
        <w:t xml:space="preserve"> </w:t>
      </w:r>
      <w:r w:rsidR="00096969">
        <w:rPr>
          <w:rFonts w:ascii="Times New Roman" w:hAnsi="Times New Roman" w:cs="Times New Roman"/>
          <w:color w:val="000000"/>
        </w:rPr>
        <w:t xml:space="preserve">A cross-sectional survey was done in two tertiary care centres and two cardiology clinics for evaluating the clinical profile of documented CAD </w:t>
      </w:r>
      <w:r>
        <w:rPr>
          <w:rFonts w:ascii="Times New Roman" w:hAnsi="Times New Roman" w:cs="Times New Roman"/>
          <w:color w:val="000000"/>
        </w:rPr>
        <w:t>patients</w:t>
      </w:r>
      <w:r w:rsidR="00482184">
        <w:rPr>
          <w:rFonts w:ascii="Times New Roman" w:hAnsi="Times New Roman" w:cs="Times New Roman"/>
          <w:color w:val="000000"/>
        </w:rPr>
        <w:t xml:space="preserve"> in the </w:t>
      </w:r>
      <w:r w:rsidRPr="0079125E">
        <w:rPr>
          <w:rFonts w:ascii="Times New Roman" w:hAnsi="Times New Roman" w:cs="Times New Roman"/>
          <w:color w:val="000000" w:themeColor="text1"/>
          <w:sz w:val="24"/>
          <w:szCs w:val="24"/>
          <w:shd w:val="clear" w:color="auto" w:fill="FFFFFF"/>
        </w:rPr>
        <w:t>age group of 30 -80 years</w:t>
      </w:r>
      <w:r w:rsidR="00482184">
        <w:rPr>
          <w:rFonts w:ascii="Times New Roman" w:hAnsi="Times New Roman" w:cs="Times New Roman"/>
          <w:color w:val="000000" w:themeColor="text1"/>
          <w:sz w:val="24"/>
          <w:szCs w:val="24"/>
          <w:shd w:val="clear" w:color="auto" w:fill="FFFFFF"/>
        </w:rPr>
        <w:t xml:space="preserve"> with</w:t>
      </w:r>
      <w:r w:rsidR="00482184" w:rsidRPr="00482184">
        <w:rPr>
          <w:color w:val="000000" w:themeColor="text1"/>
          <w:sz w:val="28"/>
          <w:szCs w:val="28"/>
          <w:shd w:val="clear" w:color="auto" w:fill="FFFFFF"/>
        </w:rPr>
        <w:t xml:space="preserve"> </w:t>
      </w:r>
      <w:r w:rsidR="00482184" w:rsidRPr="00482184">
        <w:rPr>
          <w:rFonts w:ascii="Times New Roman" w:hAnsi="Times New Roman" w:cs="Times New Roman"/>
          <w:color w:val="000000" w:themeColor="text1"/>
          <w:sz w:val="24"/>
          <w:szCs w:val="24"/>
          <w:shd w:val="clear" w:color="auto" w:fill="FFFFFF"/>
        </w:rPr>
        <w:t>minimum of one year and a maximum of six years of follow up</w:t>
      </w:r>
      <w:r w:rsidR="00482184">
        <w:rPr>
          <w:color w:val="000000" w:themeColor="text1"/>
          <w:sz w:val="28"/>
          <w:szCs w:val="28"/>
          <w:shd w:val="clear" w:color="auto" w:fill="FFFFFF"/>
        </w:rPr>
        <w:t>.</w:t>
      </w:r>
      <w:r w:rsidRPr="0079125E">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A structured proforma was used to collect the data. </w:t>
      </w:r>
      <w:r w:rsidR="00C316E6">
        <w:rPr>
          <w:rFonts w:ascii="Times New Roman" w:hAnsi="Times New Roman" w:cs="Times New Roman"/>
          <w:color w:val="000000" w:themeColor="text1"/>
          <w:sz w:val="24"/>
          <w:szCs w:val="24"/>
          <w:shd w:val="clear" w:color="auto" w:fill="FFFFFF"/>
        </w:rPr>
        <w:t xml:space="preserve">A total of 1206 patients were studied. </w:t>
      </w:r>
      <w:r w:rsidRPr="00C316E6">
        <w:rPr>
          <w:rFonts w:ascii="Times New Roman" w:hAnsi="Times New Roman" w:cs="Times New Roman"/>
          <w:color w:val="000000" w:themeColor="text1"/>
          <w:sz w:val="24"/>
          <w:szCs w:val="24"/>
        </w:rPr>
        <w:t>Among</w:t>
      </w:r>
      <w:r w:rsidR="00C316E6">
        <w:rPr>
          <w:rFonts w:ascii="Times New Roman" w:hAnsi="Times New Roman" w:cs="Times New Roman"/>
          <w:color w:val="000000" w:themeColor="text1"/>
          <w:sz w:val="24"/>
          <w:szCs w:val="24"/>
        </w:rPr>
        <w:t xml:space="preserve"> </w:t>
      </w:r>
      <w:r w:rsidR="006B2650">
        <w:rPr>
          <w:rFonts w:ascii="Times New Roman" w:hAnsi="Times New Roman" w:cs="Times New Roman"/>
          <w:color w:val="000000" w:themeColor="text1"/>
          <w:sz w:val="24"/>
          <w:szCs w:val="24"/>
        </w:rPr>
        <w:t xml:space="preserve">the </w:t>
      </w:r>
      <w:r w:rsidR="006B2650" w:rsidRPr="00C316E6">
        <w:rPr>
          <w:rFonts w:ascii="Times New Roman" w:hAnsi="Times New Roman" w:cs="Times New Roman"/>
          <w:color w:val="000000" w:themeColor="text1"/>
          <w:sz w:val="24"/>
          <w:szCs w:val="24"/>
        </w:rPr>
        <w:t>patients</w:t>
      </w:r>
      <w:r w:rsidRPr="00C316E6">
        <w:rPr>
          <w:rFonts w:ascii="Times New Roman" w:hAnsi="Times New Roman" w:cs="Times New Roman"/>
          <w:color w:val="000000" w:themeColor="text1"/>
          <w:sz w:val="24"/>
          <w:szCs w:val="24"/>
        </w:rPr>
        <w:t xml:space="preserve"> 879 (72.9%) were males and 767 (63.6%) were from rural areas. The mean age of the participants was 61.3 (9.6) years. The mean age at occurrence of prim</w:t>
      </w:r>
      <w:r w:rsidR="00482184">
        <w:rPr>
          <w:rFonts w:ascii="Times New Roman" w:hAnsi="Times New Roman" w:cs="Times New Roman"/>
          <w:color w:val="000000" w:themeColor="text1"/>
          <w:sz w:val="24"/>
          <w:szCs w:val="24"/>
        </w:rPr>
        <w:t xml:space="preserve">ary event was 58.6 (9.6) years. </w:t>
      </w:r>
      <w:r w:rsidR="00C316E6">
        <w:rPr>
          <w:rFonts w:ascii="Times New Roman" w:hAnsi="Times New Roman" w:cs="Times New Roman"/>
          <w:color w:val="000000" w:themeColor="text1"/>
          <w:sz w:val="24"/>
          <w:szCs w:val="24"/>
        </w:rPr>
        <w:t>Majority of the patients were in the middle socio economic strata</w:t>
      </w:r>
      <w:r w:rsidR="006B2650">
        <w:rPr>
          <w:rFonts w:ascii="Times New Roman" w:hAnsi="Times New Roman" w:cs="Times New Roman"/>
          <w:color w:val="000000" w:themeColor="text1"/>
          <w:sz w:val="24"/>
          <w:szCs w:val="24"/>
        </w:rPr>
        <w:t xml:space="preserve"> </w:t>
      </w:r>
      <w:r w:rsidR="00C316E6">
        <w:rPr>
          <w:rFonts w:ascii="Times New Roman" w:hAnsi="Times New Roman" w:cs="Times New Roman"/>
          <w:color w:val="000000" w:themeColor="text1"/>
          <w:sz w:val="24"/>
          <w:szCs w:val="24"/>
        </w:rPr>
        <w:t>(61.5%). Health insurance coverage was available only for 36.2% of patients. Most prevalent co morbid condition was hypertension</w:t>
      </w:r>
      <w:r w:rsidR="006B2650">
        <w:rPr>
          <w:rFonts w:ascii="Times New Roman" w:hAnsi="Times New Roman" w:cs="Times New Roman"/>
          <w:color w:val="000000" w:themeColor="text1"/>
          <w:sz w:val="24"/>
          <w:szCs w:val="24"/>
        </w:rPr>
        <w:t xml:space="preserve"> </w:t>
      </w:r>
      <w:r w:rsidR="00C316E6">
        <w:rPr>
          <w:rFonts w:ascii="Times New Roman" w:hAnsi="Times New Roman" w:cs="Times New Roman"/>
          <w:color w:val="000000" w:themeColor="text1"/>
          <w:sz w:val="24"/>
          <w:szCs w:val="24"/>
        </w:rPr>
        <w:t>(52.8%).</w:t>
      </w:r>
      <w:r w:rsidR="006B2650">
        <w:rPr>
          <w:rFonts w:ascii="Times New Roman" w:hAnsi="Times New Roman" w:cs="Times New Roman"/>
          <w:color w:val="000000" w:themeColor="text1"/>
          <w:sz w:val="24"/>
          <w:szCs w:val="24"/>
        </w:rPr>
        <w:t xml:space="preserve"> The most observed CAD subtype was STEMI</w:t>
      </w:r>
      <w:r w:rsidR="00482184">
        <w:rPr>
          <w:rFonts w:ascii="Times New Roman" w:hAnsi="Times New Roman" w:cs="Times New Roman"/>
          <w:color w:val="000000" w:themeColor="text1"/>
          <w:sz w:val="24"/>
          <w:szCs w:val="24"/>
        </w:rPr>
        <w:t xml:space="preserve"> </w:t>
      </w:r>
      <w:r w:rsidR="006B2650">
        <w:rPr>
          <w:rFonts w:ascii="Times New Roman" w:hAnsi="Times New Roman" w:cs="Times New Roman"/>
          <w:color w:val="000000" w:themeColor="text1"/>
          <w:sz w:val="24"/>
          <w:szCs w:val="24"/>
        </w:rPr>
        <w:t xml:space="preserve">(31.4%) and the major treatment method availed was angioplasty (56.3%).The details of clinical profile are presented </w:t>
      </w:r>
      <w:proofErr w:type="gramStart"/>
      <w:r w:rsidR="006B2650">
        <w:rPr>
          <w:rFonts w:ascii="Times New Roman" w:hAnsi="Times New Roman" w:cs="Times New Roman"/>
          <w:color w:val="000000" w:themeColor="text1"/>
          <w:sz w:val="24"/>
          <w:szCs w:val="24"/>
        </w:rPr>
        <w:t>as  Table</w:t>
      </w:r>
      <w:proofErr w:type="gramEnd"/>
      <w:r w:rsidR="006B2650">
        <w:rPr>
          <w:rFonts w:ascii="Times New Roman" w:hAnsi="Times New Roman" w:cs="Times New Roman"/>
          <w:color w:val="000000" w:themeColor="text1"/>
          <w:sz w:val="24"/>
          <w:szCs w:val="24"/>
        </w:rPr>
        <w:t xml:space="preserve"> 1. The results show that males are more affected by CAD in early years of life compared to western population. The health insurance coverage is poor and the burden of co morbidities is high. Primary and secondary prevention strategies should be implemented </w:t>
      </w:r>
      <w:r w:rsidR="00482184">
        <w:rPr>
          <w:rFonts w:ascii="Times New Roman" w:hAnsi="Times New Roman" w:cs="Times New Roman"/>
          <w:color w:val="000000" w:themeColor="text1"/>
          <w:sz w:val="24"/>
          <w:szCs w:val="24"/>
        </w:rPr>
        <w:t>more effectively.</w:t>
      </w:r>
    </w:p>
    <w:p w:rsidR="00C316E6" w:rsidRPr="00482184" w:rsidRDefault="00482184" w:rsidP="0079125E">
      <w:pPr>
        <w:spacing w:line="360" w:lineRule="auto"/>
        <w:rPr>
          <w:rFonts w:ascii="Times New Roman" w:hAnsi="Times New Roman" w:cs="Times New Roman"/>
          <w:b/>
          <w:bCs/>
          <w:color w:val="000000"/>
          <w:sz w:val="32"/>
          <w:szCs w:val="32"/>
        </w:rPr>
      </w:pPr>
      <w:r>
        <w:rPr>
          <w:rFonts w:ascii="Times New Roman" w:hAnsi="Times New Roman" w:cs="Times New Roman"/>
          <w:b/>
          <w:bCs/>
          <w:color w:val="000000"/>
          <w:sz w:val="32"/>
          <w:szCs w:val="32"/>
        </w:rPr>
        <w:t>Table</w:t>
      </w:r>
      <w:r w:rsidR="00C316E6" w:rsidRPr="00482184">
        <w:rPr>
          <w:rFonts w:ascii="Times New Roman" w:hAnsi="Times New Roman" w:cs="Times New Roman"/>
          <w:b/>
          <w:bCs/>
          <w:color w:val="000000"/>
          <w:sz w:val="32"/>
          <w:szCs w:val="32"/>
        </w:rPr>
        <w:t xml:space="preserve"> 1: </w:t>
      </w:r>
      <w:r>
        <w:rPr>
          <w:rFonts w:ascii="Times New Roman" w:hAnsi="Times New Roman" w:cs="Times New Roman"/>
          <w:b/>
          <w:bCs/>
          <w:color w:val="000000"/>
          <w:sz w:val="32"/>
          <w:szCs w:val="32"/>
        </w:rPr>
        <w:t xml:space="preserve">Clinical profile </w:t>
      </w:r>
      <w:r w:rsidR="00C316E6" w:rsidRPr="00482184">
        <w:rPr>
          <w:rFonts w:ascii="Times New Roman" w:hAnsi="Times New Roman" w:cs="Times New Roman"/>
          <w:b/>
          <w:bCs/>
          <w:color w:val="000000"/>
          <w:sz w:val="32"/>
          <w:szCs w:val="32"/>
        </w:rPr>
        <w:t>of study population</w:t>
      </w:r>
    </w:p>
    <w:p w:rsidR="0079125E" w:rsidRPr="00482184" w:rsidRDefault="0079125E" w:rsidP="0079125E">
      <w:pPr>
        <w:spacing w:line="360" w:lineRule="auto"/>
        <w:rPr>
          <w:rFonts w:ascii="Times New Roman" w:hAnsi="Times New Roman" w:cs="Times New Roman"/>
          <w:color w:val="000000" w:themeColor="text1"/>
          <w:sz w:val="24"/>
          <w:szCs w:val="24"/>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5"/>
        <w:gridCol w:w="3151"/>
        <w:gridCol w:w="2063"/>
        <w:gridCol w:w="1507"/>
        <w:gridCol w:w="1756"/>
      </w:tblGrid>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b/>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Variables</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Overall</w:t>
            </w:r>
          </w:p>
          <w:p w:rsidR="0079125E" w:rsidRPr="00482184" w:rsidRDefault="0079125E" w:rsidP="008069ED">
            <w:pPr>
              <w:tabs>
                <w:tab w:val="center" w:pos="4513"/>
                <w:tab w:val="right" w:pos="9026"/>
              </w:tabs>
              <w:spacing w:line="360" w:lineRule="auto"/>
              <w:rPr>
                <w:rFonts w:ascii="Times New Roman" w:hAnsi="Times New Roman" w:cs="Times New Roman"/>
                <w:b/>
              </w:rPr>
            </w:pPr>
            <w:proofErr w:type="gramStart"/>
            <w:r w:rsidRPr="00482184">
              <w:rPr>
                <w:rFonts w:ascii="Times New Roman" w:hAnsi="Times New Roman" w:cs="Times New Roman"/>
                <w:b/>
              </w:rPr>
              <w:t>N(</w:t>
            </w:r>
            <w:proofErr w:type="gramEnd"/>
            <w:r w:rsidRPr="00482184">
              <w:rPr>
                <w:rFonts w:ascii="Times New Roman" w:hAnsi="Times New Roman" w:cs="Times New Roman"/>
                <w:b/>
              </w:rPr>
              <w:t>%)</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Male</w:t>
            </w:r>
          </w:p>
          <w:p w:rsidR="0079125E" w:rsidRPr="00482184" w:rsidRDefault="0079125E" w:rsidP="008069ED">
            <w:pPr>
              <w:tabs>
                <w:tab w:val="center" w:pos="4513"/>
                <w:tab w:val="right" w:pos="9026"/>
              </w:tabs>
              <w:spacing w:line="360" w:lineRule="auto"/>
              <w:rPr>
                <w:rFonts w:ascii="Times New Roman" w:hAnsi="Times New Roman" w:cs="Times New Roman"/>
                <w:b/>
              </w:rPr>
            </w:pPr>
            <w:proofErr w:type="gramStart"/>
            <w:r w:rsidRPr="00482184">
              <w:rPr>
                <w:rFonts w:ascii="Times New Roman" w:hAnsi="Times New Roman" w:cs="Times New Roman"/>
                <w:b/>
              </w:rPr>
              <w:t>N(</w:t>
            </w:r>
            <w:proofErr w:type="gramEnd"/>
            <w:r w:rsidRPr="00482184">
              <w:rPr>
                <w:rFonts w:ascii="Times New Roman" w:hAnsi="Times New Roman" w:cs="Times New Roman"/>
                <w:b/>
              </w:rPr>
              <w:t>%)</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
              </w:rPr>
            </w:pPr>
            <w:r w:rsidRPr="00482184">
              <w:rPr>
                <w:rFonts w:ascii="Times New Roman" w:hAnsi="Times New Roman" w:cs="Times New Roman"/>
                <w:b/>
              </w:rPr>
              <w:t>Female</w:t>
            </w:r>
          </w:p>
          <w:p w:rsidR="0079125E" w:rsidRPr="00482184" w:rsidRDefault="0079125E" w:rsidP="008069ED">
            <w:pPr>
              <w:tabs>
                <w:tab w:val="center" w:pos="4513"/>
                <w:tab w:val="right" w:pos="9026"/>
              </w:tabs>
              <w:spacing w:line="360" w:lineRule="auto"/>
              <w:jc w:val="center"/>
              <w:rPr>
                <w:rFonts w:ascii="Times New Roman" w:hAnsi="Times New Roman" w:cs="Times New Roman"/>
                <w:b/>
              </w:rPr>
            </w:pPr>
            <w:proofErr w:type="gramStart"/>
            <w:r w:rsidRPr="00482184">
              <w:rPr>
                <w:rFonts w:ascii="Times New Roman" w:hAnsi="Times New Roman" w:cs="Times New Roman"/>
                <w:b/>
              </w:rPr>
              <w:t>N(</w:t>
            </w:r>
            <w:proofErr w:type="gramEnd"/>
            <w:r w:rsidRPr="00482184">
              <w:rPr>
                <w:rFonts w:ascii="Times New Roman" w:hAnsi="Times New Roman" w:cs="Times New Roman"/>
                <w:b/>
              </w:rPr>
              <w:t>%)</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b/>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 xml:space="preserve">Overall </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1206 (100%)</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879 (72.9)</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Cs/>
              </w:rPr>
            </w:pPr>
            <w:r w:rsidRPr="00482184">
              <w:rPr>
                <w:rFonts w:ascii="Times New Roman" w:hAnsi="Times New Roman" w:cs="Times New Roman"/>
                <w:bCs/>
              </w:rPr>
              <w:t>327(27.1)</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w:t>
            </w: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Place of residence</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Urban</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439(36.4)</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313(35.6)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126(38.5)</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Rural</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767(63.6)</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566(64.4)</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201(61.5)</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w:t>
            </w: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Socio-economic status</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High</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44(3.6)</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37(4.2)</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Cs/>
              </w:rPr>
            </w:pPr>
            <w:r w:rsidRPr="00482184">
              <w:rPr>
                <w:rFonts w:ascii="Times New Roman" w:hAnsi="Times New Roman" w:cs="Times New Roman"/>
                <w:bCs/>
              </w:rPr>
              <w:t>7(2.1)</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Middle</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742(61.5)</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582(66.2)</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Cs/>
              </w:rPr>
            </w:pPr>
            <w:r w:rsidRPr="00482184">
              <w:rPr>
                <w:rFonts w:ascii="Times New Roman" w:hAnsi="Times New Roman" w:cs="Times New Roman"/>
                <w:bCs/>
              </w:rPr>
              <w:t>160(48.9)</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Low</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420(34.8)</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260(29.6)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Cs/>
              </w:rPr>
            </w:pPr>
            <w:r w:rsidRPr="00482184">
              <w:rPr>
                <w:rFonts w:ascii="Times New Roman" w:hAnsi="Times New Roman" w:cs="Times New Roman"/>
                <w:bCs/>
              </w:rPr>
              <w:t>160(48.9)</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w:t>
            </w: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rPr>
            </w:pPr>
            <w:r w:rsidRPr="00482184">
              <w:rPr>
                <w:rFonts w:ascii="Times New Roman" w:hAnsi="Times New Roman" w:cs="Times New Roman"/>
                <w:b/>
              </w:rPr>
              <w:t xml:space="preserve">Insurance </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Yes</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436(36.2)</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313(35.6)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123(37.8)</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bCs/>
                <w:iCs/>
              </w:rPr>
            </w:pPr>
            <w:r w:rsidRPr="00482184">
              <w:rPr>
                <w:rFonts w:ascii="Times New Roman" w:hAnsi="Times New Roman" w:cs="Times New Roman"/>
                <w:b/>
                <w:bCs/>
                <w:iCs/>
              </w:rPr>
              <w:t>Type of insurance</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Self public</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128(10.6)</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101(11.5)</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27(8.3)</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Self private</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82(6.8)</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58(6.6)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24(7.4)</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Self employer provided</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19(1.6)</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17(1.9)</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2(0.6)</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Covered by family plans of children</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207(17.2)</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137(15.6)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70(21.5)</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4.</w:t>
            </w: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bCs/>
              </w:rPr>
            </w:pPr>
            <w:r w:rsidRPr="00482184">
              <w:rPr>
                <w:rFonts w:ascii="Times New Roman" w:hAnsi="Times New Roman" w:cs="Times New Roman"/>
                <w:b/>
                <w:bCs/>
              </w:rPr>
              <w:t>Co morbidities</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Family history of CAD*</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497(41.2)</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356(40.5)</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141(43.1)</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Hypertension</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637(52.8)</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427(48.6)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210(64.2)</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Diabetes</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609(50.5)</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432(49.1)</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177(54.1)</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Cs/>
              </w:rPr>
            </w:pPr>
            <w:r w:rsidRPr="00482184">
              <w:rPr>
                <w:rFonts w:ascii="Times New Roman" w:hAnsi="Times New Roman" w:cs="Times New Roman"/>
                <w:bCs/>
              </w:rPr>
              <w:t>Dyslipidemia</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544(45.1)</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374(42.6)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170(52)</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Cs/>
                <w:color w:val="000000"/>
              </w:rPr>
            </w:pPr>
            <w:r w:rsidRPr="00482184">
              <w:rPr>
                <w:rFonts w:ascii="Times New Roman" w:hAnsi="Times New Roman" w:cs="Times New Roman"/>
                <w:bCs/>
                <w:color w:val="000000"/>
              </w:rPr>
              <w:t>Smoking</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color w:val="000000"/>
              </w:rPr>
            </w:pPr>
            <w:r w:rsidRPr="00482184">
              <w:rPr>
                <w:rFonts w:ascii="Times New Roman" w:hAnsi="Times New Roman" w:cs="Times New Roman"/>
                <w:color w:val="000000"/>
              </w:rPr>
              <w:t>28(2.3)</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color w:val="000000"/>
              </w:rPr>
            </w:pPr>
            <w:r w:rsidRPr="00482184">
              <w:rPr>
                <w:rFonts w:ascii="Times New Roman" w:hAnsi="Times New Roman" w:cs="Times New Roman"/>
                <w:color w:val="000000"/>
              </w:rPr>
              <w:t>28(3.2)</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color w:val="000000"/>
              </w:rPr>
            </w:pPr>
            <w:r w:rsidRPr="00482184">
              <w:rPr>
                <w:rFonts w:ascii="Times New Roman" w:hAnsi="Times New Roman" w:cs="Times New Roman"/>
                <w:color w:val="000000"/>
              </w:rPr>
              <w:t>0</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Cs/>
                <w:color w:val="000000"/>
              </w:rPr>
            </w:pPr>
            <w:r w:rsidRPr="00482184">
              <w:rPr>
                <w:rFonts w:ascii="Times New Roman" w:hAnsi="Times New Roman" w:cs="Times New Roman"/>
                <w:bCs/>
                <w:color w:val="000000"/>
              </w:rPr>
              <w:t>Alcohol intake</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color w:val="000000"/>
              </w:rPr>
            </w:pPr>
            <w:r w:rsidRPr="00482184">
              <w:rPr>
                <w:rFonts w:ascii="Times New Roman" w:hAnsi="Times New Roman" w:cs="Times New Roman"/>
                <w:color w:val="000000"/>
              </w:rPr>
              <w:t>93(7.7)</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color w:val="000000"/>
              </w:rPr>
            </w:pPr>
            <w:r w:rsidRPr="00482184">
              <w:rPr>
                <w:rFonts w:ascii="Times New Roman" w:hAnsi="Times New Roman" w:cs="Times New Roman"/>
                <w:color w:val="000000"/>
              </w:rPr>
              <w:t>84(9.6)</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color w:val="000000"/>
              </w:rPr>
            </w:pPr>
            <w:r w:rsidRPr="00482184">
              <w:rPr>
                <w:rFonts w:ascii="Times New Roman" w:hAnsi="Times New Roman" w:cs="Times New Roman"/>
                <w:color w:val="000000"/>
              </w:rPr>
              <w:t>9(2.8)</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5.</w:t>
            </w: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color w:val="000000"/>
              </w:rPr>
            </w:pPr>
            <w:r w:rsidRPr="00482184">
              <w:rPr>
                <w:rFonts w:ascii="Times New Roman" w:hAnsi="Times New Roman" w:cs="Times New Roman"/>
                <w:b/>
                <w:color w:val="000000"/>
              </w:rPr>
              <w:t>CAD Sub-types</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b/>
                <w:color w:val="000000"/>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b/>
                <w:color w:val="000000"/>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b/>
                <w:color w:val="000000"/>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STEMI</w:t>
            </w:r>
            <w:r w:rsidRPr="00482184">
              <w:rPr>
                <w:rFonts w:ascii="Times New Roman" w:hAnsi="Times New Roman" w:cs="Times New Roman"/>
                <w:b/>
                <w:bCs/>
                <w:vertAlign w:val="superscript"/>
              </w:rPr>
              <w:t>#</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379(31.4)</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285(32.4)</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94(28.7)</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NSTEMI**</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285(23.6)</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210(23.9)</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75(22.9)</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Unstable Angina</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258(21.4)</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192(21.8)</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66(20.2)</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Effort Angina</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284(23.5)</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192(21.8)</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92(28.1)</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6.</w:t>
            </w: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b/>
                <w:color w:val="000000"/>
              </w:rPr>
            </w:pPr>
            <w:r w:rsidRPr="00482184">
              <w:rPr>
                <w:rFonts w:ascii="Times New Roman" w:hAnsi="Times New Roman" w:cs="Times New Roman"/>
                <w:b/>
                <w:color w:val="000000"/>
              </w:rPr>
              <w:t>Treatment taken</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Medical therapy alone</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357(29.7)</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211(24.1)</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146(44.8)</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Angioplasty</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679(56.3)</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527(60.1)</w:t>
            </w:r>
          </w:p>
        </w:tc>
        <w:tc>
          <w:tcPr>
            <w:tcW w:w="1756" w:type="dxa"/>
          </w:tcPr>
          <w:p w:rsidR="0079125E" w:rsidRPr="00482184" w:rsidRDefault="0079125E" w:rsidP="008069ED">
            <w:pPr>
              <w:tabs>
                <w:tab w:val="center" w:pos="4513"/>
                <w:tab w:val="right" w:pos="9026"/>
              </w:tabs>
              <w:spacing w:line="360" w:lineRule="auto"/>
              <w:jc w:val="center"/>
              <w:rPr>
                <w:rFonts w:ascii="Times New Roman" w:hAnsi="Times New Roman" w:cs="Times New Roman"/>
              </w:rPr>
            </w:pPr>
            <w:r w:rsidRPr="00482184">
              <w:rPr>
                <w:rFonts w:ascii="Times New Roman" w:hAnsi="Times New Roman" w:cs="Times New Roman"/>
              </w:rPr>
              <w:t>152(46.6)</w:t>
            </w:r>
          </w:p>
        </w:tc>
      </w:tr>
      <w:tr w:rsidR="0079125E" w:rsidRPr="00482184" w:rsidTr="00C316E6">
        <w:tc>
          <w:tcPr>
            <w:tcW w:w="765" w:type="dxa"/>
          </w:tcPr>
          <w:p w:rsidR="0079125E" w:rsidRPr="00482184" w:rsidRDefault="0079125E" w:rsidP="008069ED">
            <w:pPr>
              <w:tabs>
                <w:tab w:val="center" w:pos="4513"/>
                <w:tab w:val="right" w:pos="9026"/>
              </w:tabs>
              <w:spacing w:line="360" w:lineRule="auto"/>
              <w:rPr>
                <w:rFonts w:ascii="Times New Roman" w:hAnsi="Times New Roman" w:cs="Times New Roman"/>
              </w:rPr>
            </w:pPr>
          </w:p>
        </w:tc>
        <w:tc>
          <w:tcPr>
            <w:tcW w:w="3151"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CABG</w:t>
            </w:r>
            <w:r w:rsidRPr="00482184">
              <w:rPr>
                <w:rFonts w:ascii="Times New Roman" w:hAnsi="Times New Roman" w:cs="Times New Roman"/>
                <w:b/>
                <w:bCs/>
                <w:vertAlign w:val="superscript"/>
              </w:rPr>
              <w:t>##</w:t>
            </w:r>
          </w:p>
        </w:tc>
        <w:tc>
          <w:tcPr>
            <w:tcW w:w="2063"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170 (14.1)</w:t>
            </w:r>
          </w:p>
        </w:tc>
        <w:tc>
          <w:tcPr>
            <w:tcW w:w="1507" w:type="dxa"/>
          </w:tcPr>
          <w:p w:rsidR="0079125E" w:rsidRPr="00482184" w:rsidRDefault="0079125E" w:rsidP="008069ED">
            <w:pPr>
              <w:tabs>
                <w:tab w:val="center" w:pos="4513"/>
                <w:tab w:val="right" w:pos="9026"/>
              </w:tabs>
              <w:spacing w:line="360" w:lineRule="auto"/>
              <w:rPr>
                <w:rFonts w:ascii="Times New Roman" w:hAnsi="Times New Roman" w:cs="Times New Roman"/>
              </w:rPr>
            </w:pPr>
            <w:r w:rsidRPr="00482184">
              <w:rPr>
                <w:rFonts w:ascii="Times New Roman" w:hAnsi="Times New Roman" w:cs="Times New Roman"/>
              </w:rPr>
              <w:t>141 (16.0)</w:t>
            </w:r>
          </w:p>
        </w:tc>
        <w:tc>
          <w:tcPr>
            <w:tcW w:w="1756" w:type="dxa"/>
          </w:tcPr>
          <w:p w:rsidR="0079125E" w:rsidRPr="00482184" w:rsidRDefault="0079125E" w:rsidP="0079125E">
            <w:pPr>
              <w:pStyle w:val="ListParagraph"/>
              <w:numPr>
                <w:ilvl w:val="0"/>
                <w:numId w:val="1"/>
              </w:numPr>
              <w:tabs>
                <w:tab w:val="center" w:pos="4513"/>
                <w:tab w:val="right" w:pos="9026"/>
              </w:tabs>
              <w:spacing w:line="360" w:lineRule="auto"/>
              <w:jc w:val="center"/>
            </w:pPr>
            <w:r w:rsidRPr="00482184">
              <w:t>(8.9)</w:t>
            </w:r>
          </w:p>
        </w:tc>
      </w:tr>
    </w:tbl>
    <w:p w:rsidR="00C316E6" w:rsidRPr="00482184" w:rsidRDefault="00C316E6" w:rsidP="00C316E6">
      <w:pPr>
        <w:spacing w:line="360" w:lineRule="auto"/>
        <w:ind w:left="720"/>
        <w:rPr>
          <w:rFonts w:ascii="Times New Roman" w:hAnsi="Times New Roman" w:cs="Times New Roman"/>
          <w:bCs/>
          <w:color w:val="000000" w:themeColor="text1"/>
        </w:rPr>
      </w:pPr>
      <w:r w:rsidRPr="00482184">
        <w:rPr>
          <w:rFonts w:ascii="Times New Roman" w:hAnsi="Times New Roman" w:cs="Times New Roman"/>
          <w:bCs/>
          <w:color w:val="000000" w:themeColor="text1"/>
        </w:rPr>
        <w:t>*Coronary artery disease</w:t>
      </w:r>
    </w:p>
    <w:p w:rsidR="00C316E6" w:rsidRPr="00482184" w:rsidRDefault="00C316E6" w:rsidP="00C316E6">
      <w:pPr>
        <w:spacing w:line="360" w:lineRule="auto"/>
        <w:rPr>
          <w:rFonts w:ascii="Times New Roman" w:hAnsi="Times New Roman" w:cs="Times New Roman"/>
          <w:bCs/>
          <w:color w:val="000000" w:themeColor="text1"/>
        </w:rPr>
      </w:pPr>
      <w:r w:rsidRPr="00482184">
        <w:rPr>
          <w:rFonts w:ascii="Times New Roman" w:hAnsi="Times New Roman" w:cs="Times New Roman"/>
          <w:bCs/>
          <w:color w:val="000000" w:themeColor="text1"/>
        </w:rPr>
        <w:t xml:space="preserve"> # ST elevation myocardial infarction</w:t>
      </w:r>
    </w:p>
    <w:p w:rsidR="00C316E6" w:rsidRPr="00482184" w:rsidRDefault="00C316E6" w:rsidP="00C316E6">
      <w:pPr>
        <w:spacing w:line="360" w:lineRule="auto"/>
        <w:rPr>
          <w:rFonts w:ascii="Times New Roman" w:hAnsi="Times New Roman" w:cs="Times New Roman"/>
          <w:bCs/>
          <w:color w:val="000000" w:themeColor="text1"/>
        </w:rPr>
      </w:pPr>
      <w:r w:rsidRPr="00482184">
        <w:rPr>
          <w:rFonts w:ascii="Times New Roman" w:hAnsi="Times New Roman" w:cs="Times New Roman"/>
          <w:bCs/>
          <w:color w:val="000000" w:themeColor="text1"/>
        </w:rPr>
        <w:t>** Non ST elevation myocardial infarction</w:t>
      </w:r>
    </w:p>
    <w:p w:rsidR="00C316E6" w:rsidRDefault="00C316E6" w:rsidP="00C316E6">
      <w:pPr>
        <w:spacing w:line="360" w:lineRule="auto"/>
        <w:rPr>
          <w:rFonts w:ascii="Times New Roman" w:hAnsi="Times New Roman" w:cs="Times New Roman"/>
          <w:bCs/>
          <w:color w:val="000000" w:themeColor="text1"/>
        </w:rPr>
      </w:pPr>
      <w:r w:rsidRPr="00482184">
        <w:rPr>
          <w:rFonts w:ascii="Times New Roman" w:hAnsi="Times New Roman" w:cs="Times New Roman"/>
          <w:bCs/>
          <w:color w:val="000000" w:themeColor="text1"/>
        </w:rPr>
        <w:t>##Coronary arteries bypass graft</w:t>
      </w:r>
    </w:p>
    <w:p w:rsidR="009D2A82" w:rsidRPr="009D2A82" w:rsidRDefault="009D2A82" w:rsidP="00C316E6">
      <w:pPr>
        <w:spacing w:line="360" w:lineRule="auto"/>
        <w:rPr>
          <w:rFonts w:ascii="Times New Roman" w:hAnsi="Times New Roman" w:cs="Times New Roman"/>
          <w:b/>
          <w:bCs/>
          <w:color w:val="000000" w:themeColor="text1"/>
        </w:rPr>
      </w:pPr>
      <w:r w:rsidRPr="009D2A82">
        <w:rPr>
          <w:rFonts w:ascii="Times New Roman" w:hAnsi="Times New Roman" w:cs="Times New Roman"/>
          <w:b/>
          <w:bCs/>
          <w:color w:val="000000" w:themeColor="text1"/>
        </w:rPr>
        <w:t>References</w:t>
      </w:r>
    </w:p>
    <w:p w:rsidR="009D2A82" w:rsidRPr="009D2A82" w:rsidRDefault="009D2A82" w:rsidP="009D2A82">
      <w:pPr>
        <w:pStyle w:val="ListParagraph"/>
        <w:numPr>
          <w:ilvl w:val="0"/>
          <w:numId w:val="2"/>
        </w:numPr>
        <w:autoSpaceDE w:val="0"/>
        <w:autoSpaceDN w:val="0"/>
        <w:adjustRightInd w:val="0"/>
        <w:spacing w:line="360" w:lineRule="auto"/>
        <w:jc w:val="both"/>
        <w:rPr>
          <w:color w:val="000000"/>
        </w:rPr>
      </w:pPr>
      <w:r w:rsidRPr="009D2A82">
        <w:rPr>
          <w:color w:val="000000"/>
        </w:rPr>
        <w:t xml:space="preserve">De </w:t>
      </w:r>
      <w:proofErr w:type="spellStart"/>
      <w:r w:rsidRPr="009D2A82">
        <w:rPr>
          <w:color w:val="000000"/>
        </w:rPr>
        <w:t>Bacquer</w:t>
      </w:r>
      <w:proofErr w:type="spellEnd"/>
      <w:r w:rsidRPr="009D2A82">
        <w:rPr>
          <w:color w:val="000000"/>
        </w:rPr>
        <w:t xml:space="preserve"> D, </w:t>
      </w:r>
      <w:proofErr w:type="spellStart"/>
      <w:r w:rsidRPr="009D2A82">
        <w:rPr>
          <w:color w:val="000000"/>
        </w:rPr>
        <w:t>Dallogeville</w:t>
      </w:r>
      <w:proofErr w:type="spellEnd"/>
      <w:r w:rsidRPr="009D2A82">
        <w:rPr>
          <w:color w:val="000000"/>
        </w:rPr>
        <w:t xml:space="preserve"> </w:t>
      </w:r>
      <w:proofErr w:type="spellStart"/>
      <w:r w:rsidRPr="009D2A82">
        <w:rPr>
          <w:color w:val="000000"/>
        </w:rPr>
        <w:t>J</w:t>
      </w:r>
      <w:proofErr w:type="gramStart"/>
      <w:r w:rsidRPr="009D2A82">
        <w:rPr>
          <w:color w:val="000000"/>
        </w:rPr>
        <w:t>,KotsevaK</w:t>
      </w:r>
      <w:proofErr w:type="spellEnd"/>
      <w:proofErr w:type="gramEnd"/>
      <w:r w:rsidRPr="009D2A82">
        <w:rPr>
          <w:color w:val="000000"/>
        </w:rPr>
        <w:t xml:space="preserve"> et al. Residual risk of cardiovascular mortality in patients with coronary heart disease: the EUROASPIRE Risk Categories. </w:t>
      </w:r>
      <w:proofErr w:type="spellStart"/>
      <w:r w:rsidRPr="009D2A82">
        <w:rPr>
          <w:color w:val="000000"/>
        </w:rPr>
        <w:t>Int</w:t>
      </w:r>
      <w:proofErr w:type="spellEnd"/>
      <w:r w:rsidRPr="009D2A82">
        <w:rPr>
          <w:color w:val="000000"/>
        </w:rPr>
        <w:t xml:space="preserve"> J </w:t>
      </w:r>
      <w:proofErr w:type="spellStart"/>
      <w:r w:rsidRPr="009D2A82">
        <w:rPr>
          <w:color w:val="000000"/>
        </w:rPr>
        <w:t>Cardiol</w:t>
      </w:r>
      <w:proofErr w:type="spellEnd"/>
      <w:r w:rsidRPr="009D2A82">
        <w:rPr>
          <w:color w:val="000000"/>
        </w:rPr>
        <w:t xml:space="preserve"> 2013; 168: 910-4</w:t>
      </w:r>
    </w:p>
    <w:p w:rsidR="009D2A82" w:rsidRPr="009D2A82" w:rsidRDefault="009D2A82" w:rsidP="009D2A82">
      <w:pPr>
        <w:pStyle w:val="ListParagraph"/>
        <w:numPr>
          <w:ilvl w:val="0"/>
          <w:numId w:val="2"/>
        </w:numPr>
        <w:shd w:val="clear" w:color="auto" w:fill="FFFFFF"/>
        <w:spacing w:line="360" w:lineRule="auto"/>
        <w:rPr>
          <w:color w:val="000000"/>
        </w:rPr>
      </w:pPr>
      <w:hyperlink r:id="rId5" w:history="1">
        <w:r w:rsidRPr="009D2A82">
          <w:rPr>
            <w:color w:val="000000"/>
          </w:rPr>
          <w:t>Hall SL</w:t>
        </w:r>
      </w:hyperlink>
      <w:r w:rsidRPr="009D2A82">
        <w:rPr>
          <w:color w:val="000000"/>
        </w:rPr>
        <w:t>, </w:t>
      </w:r>
      <w:proofErr w:type="spellStart"/>
      <w:r w:rsidRPr="009D2A82">
        <w:fldChar w:fldCharType="begin"/>
      </w:r>
      <w:r w:rsidRPr="009D2A82">
        <w:instrText xml:space="preserve"> HYPERLINK "https://www.ncbi.nlm.nih.gov/pubmed/?term=Lorenc%20T%5BAuthor%5D&amp;cauthor=true&amp;cauthor_uid=20112887" </w:instrText>
      </w:r>
      <w:r w:rsidRPr="009D2A82">
        <w:fldChar w:fldCharType="separate"/>
      </w:r>
      <w:r w:rsidRPr="009D2A82">
        <w:rPr>
          <w:color w:val="000000"/>
        </w:rPr>
        <w:t>Lorenc</w:t>
      </w:r>
      <w:proofErr w:type="spellEnd"/>
      <w:r w:rsidRPr="009D2A82">
        <w:rPr>
          <w:color w:val="000000"/>
        </w:rPr>
        <w:t xml:space="preserve"> T</w:t>
      </w:r>
      <w:r w:rsidRPr="009D2A82">
        <w:rPr>
          <w:color w:val="000000"/>
        </w:rPr>
        <w:fldChar w:fldCharType="end"/>
      </w:r>
      <w:r w:rsidRPr="009D2A82">
        <w:rPr>
          <w:color w:val="000000"/>
        </w:rPr>
        <w:t>.</w:t>
      </w:r>
      <w:r w:rsidRPr="009D2A82">
        <w:rPr>
          <w:bCs/>
          <w:color w:val="000000"/>
          <w:kern w:val="36"/>
        </w:rPr>
        <w:t xml:space="preserve"> Secondary prevention of coronary artery </w:t>
      </w:r>
      <w:proofErr w:type="spellStart"/>
      <w:r w:rsidRPr="009D2A82">
        <w:rPr>
          <w:bCs/>
          <w:color w:val="000000"/>
          <w:kern w:val="36"/>
        </w:rPr>
        <w:t>disease.</w:t>
      </w:r>
      <w:hyperlink r:id="rId6" w:tooltip="American family physician." w:history="1">
        <w:r w:rsidRPr="009D2A82">
          <w:rPr>
            <w:color w:val="000000"/>
          </w:rPr>
          <w:t>Am</w:t>
        </w:r>
        <w:proofErr w:type="spellEnd"/>
        <w:r w:rsidRPr="009D2A82">
          <w:rPr>
            <w:color w:val="000000"/>
          </w:rPr>
          <w:t xml:space="preserve"> </w:t>
        </w:r>
        <w:proofErr w:type="spellStart"/>
        <w:proofErr w:type="gramStart"/>
        <w:r w:rsidRPr="009D2A82">
          <w:rPr>
            <w:color w:val="000000"/>
          </w:rPr>
          <w:t>Fam</w:t>
        </w:r>
        <w:proofErr w:type="spellEnd"/>
        <w:proofErr w:type="gramEnd"/>
        <w:r w:rsidRPr="009D2A82">
          <w:rPr>
            <w:color w:val="000000"/>
          </w:rPr>
          <w:t xml:space="preserve"> Physician.</w:t>
        </w:r>
      </w:hyperlink>
      <w:r w:rsidRPr="009D2A82">
        <w:rPr>
          <w:color w:val="000000"/>
        </w:rPr>
        <w:t> 2010 ;81(3):289-96</w:t>
      </w:r>
    </w:p>
    <w:p w:rsidR="009D2A82" w:rsidRPr="009D2A82" w:rsidRDefault="009D2A82" w:rsidP="009D2A82">
      <w:pPr>
        <w:numPr>
          <w:ilvl w:val="0"/>
          <w:numId w:val="2"/>
        </w:numPr>
        <w:spacing w:after="0" w:line="360" w:lineRule="auto"/>
        <w:rPr>
          <w:rFonts w:ascii="Times New Roman" w:hAnsi="Times New Roman" w:cs="Times New Roman"/>
          <w:color w:val="000000"/>
          <w:sz w:val="24"/>
          <w:szCs w:val="24"/>
        </w:rPr>
      </w:pPr>
      <w:r w:rsidRPr="009D2A82">
        <w:rPr>
          <w:rFonts w:ascii="Times New Roman" w:hAnsi="Times New Roman" w:cs="Times New Roman"/>
          <w:color w:val="000000"/>
          <w:sz w:val="24"/>
          <w:szCs w:val="24"/>
        </w:rPr>
        <w:t xml:space="preserve">Smith SC </w:t>
      </w:r>
      <w:proofErr w:type="spellStart"/>
      <w:r w:rsidRPr="009D2A82">
        <w:rPr>
          <w:rFonts w:ascii="Times New Roman" w:hAnsi="Times New Roman" w:cs="Times New Roman"/>
          <w:color w:val="000000"/>
          <w:sz w:val="24"/>
          <w:szCs w:val="24"/>
        </w:rPr>
        <w:t>Jr</w:t>
      </w:r>
      <w:proofErr w:type="spellEnd"/>
      <w:r w:rsidRPr="009D2A82">
        <w:rPr>
          <w:rFonts w:ascii="Times New Roman" w:hAnsi="Times New Roman" w:cs="Times New Roman"/>
          <w:color w:val="000000"/>
          <w:sz w:val="24"/>
          <w:szCs w:val="24"/>
        </w:rPr>
        <w:t xml:space="preserve">, Benjamin EJ, </w:t>
      </w:r>
      <w:proofErr w:type="spellStart"/>
      <w:r w:rsidRPr="009D2A82">
        <w:rPr>
          <w:rFonts w:ascii="Times New Roman" w:hAnsi="Times New Roman" w:cs="Times New Roman"/>
          <w:color w:val="000000"/>
          <w:sz w:val="24"/>
          <w:szCs w:val="24"/>
        </w:rPr>
        <w:t>Bonow</w:t>
      </w:r>
      <w:proofErr w:type="spellEnd"/>
      <w:r w:rsidRPr="009D2A82">
        <w:rPr>
          <w:rFonts w:ascii="Times New Roman" w:hAnsi="Times New Roman" w:cs="Times New Roman"/>
          <w:color w:val="000000"/>
          <w:sz w:val="24"/>
          <w:szCs w:val="24"/>
        </w:rPr>
        <w:t xml:space="preserve"> RO et al. AHA/ACCF secondary prevention and risk re-</w:t>
      </w:r>
      <w:proofErr w:type="spellStart"/>
      <w:r w:rsidRPr="009D2A82">
        <w:rPr>
          <w:rFonts w:ascii="Times New Roman" w:hAnsi="Times New Roman" w:cs="Times New Roman"/>
          <w:color w:val="000000"/>
          <w:sz w:val="24"/>
          <w:szCs w:val="24"/>
        </w:rPr>
        <w:t>duction</w:t>
      </w:r>
      <w:proofErr w:type="spellEnd"/>
      <w:r w:rsidRPr="009D2A82">
        <w:rPr>
          <w:rFonts w:ascii="Times New Roman" w:hAnsi="Times New Roman" w:cs="Times New Roman"/>
          <w:color w:val="000000"/>
          <w:sz w:val="24"/>
          <w:szCs w:val="24"/>
        </w:rPr>
        <w:t xml:space="preserve"> therapy for patients with coronary and other </w:t>
      </w:r>
      <w:proofErr w:type="spellStart"/>
      <w:r w:rsidRPr="009D2A82">
        <w:rPr>
          <w:rFonts w:ascii="Times New Roman" w:hAnsi="Times New Roman" w:cs="Times New Roman"/>
          <w:color w:val="000000"/>
          <w:sz w:val="24"/>
          <w:szCs w:val="24"/>
        </w:rPr>
        <w:t>athero</w:t>
      </w:r>
      <w:proofErr w:type="spellEnd"/>
      <w:r w:rsidRPr="009D2A82">
        <w:rPr>
          <w:rFonts w:ascii="Times New Roman" w:hAnsi="Times New Roman" w:cs="Times New Roman"/>
          <w:color w:val="000000"/>
          <w:sz w:val="24"/>
          <w:szCs w:val="24"/>
        </w:rPr>
        <w:t xml:space="preserve">-sclerotic vascular disease: 2011 update: a guideline from the American Heart Association and American College of Cardiology Foundation endorsed by the World Heart Federation and the Preventive Cardiovascular Nurses Association. J Am </w:t>
      </w:r>
      <w:proofErr w:type="spellStart"/>
      <w:r w:rsidRPr="009D2A82">
        <w:rPr>
          <w:rFonts w:ascii="Times New Roman" w:hAnsi="Times New Roman" w:cs="Times New Roman"/>
          <w:color w:val="000000"/>
          <w:sz w:val="24"/>
          <w:szCs w:val="24"/>
        </w:rPr>
        <w:t>Coll</w:t>
      </w:r>
      <w:proofErr w:type="spellEnd"/>
      <w:r w:rsidRPr="009D2A82">
        <w:rPr>
          <w:rFonts w:ascii="Times New Roman" w:hAnsi="Times New Roman" w:cs="Times New Roman"/>
          <w:color w:val="000000"/>
          <w:sz w:val="24"/>
          <w:szCs w:val="24"/>
        </w:rPr>
        <w:t xml:space="preserve"> </w:t>
      </w:r>
      <w:proofErr w:type="spellStart"/>
      <w:r w:rsidRPr="009D2A82">
        <w:rPr>
          <w:rFonts w:ascii="Times New Roman" w:hAnsi="Times New Roman" w:cs="Times New Roman"/>
          <w:color w:val="000000"/>
          <w:sz w:val="24"/>
          <w:szCs w:val="24"/>
        </w:rPr>
        <w:t>Cardiol</w:t>
      </w:r>
      <w:proofErr w:type="spellEnd"/>
      <w:r w:rsidRPr="009D2A82">
        <w:rPr>
          <w:rFonts w:ascii="Times New Roman" w:hAnsi="Times New Roman" w:cs="Times New Roman"/>
          <w:color w:val="000000"/>
          <w:sz w:val="24"/>
          <w:szCs w:val="24"/>
        </w:rPr>
        <w:t>. 2011;58(23):2432-46</w:t>
      </w:r>
    </w:p>
    <w:p w:rsidR="009D2A82" w:rsidRPr="009D2A82" w:rsidRDefault="009D2A82" w:rsidP="009D2A82">
      <w:pPr>
        <w:numPr>
          <w:ilvl w:val="0"/>
          <w:numId w:val="2"/>
        </w:numPr>
        <w:spacing w:after="0" w:line="360" w:lineRule="auto"/>
        <w:rPr>
          <w:rFonts w:ascii="Times New Roman" w:hAnsi="Times New Roman" w:cs="Times New Roman"/>
          <w:color w:val="000000"/>
          <w:sz w:val="24"/>
          <w:szCs w:val="24"/>
        </w:rPr>
      </w:pPr>
      <w:proofErr w:type="spellStart"/>
      <w:r w:rsidRPr="009D2A82">
        <w:rPr>
          <w:rFonts w:ascii="Times New Roman" w:hAnsi="Times New Roman" w:cs="Times New Roman"/>
          <w:color w:val="000000"/>
          <w:sz w:val="24"/>
          <w:szCs w:val="24"/>
        </w:rPr>
        <w:t>Piepoli</w:t>
      </w:r>
      <w:proofErr w:type="spellEnd"/>
      <w:r w:rsidRPr="009D2A82">
        <w:rPr>
          <w:rFonts w:ascii="Times New Roman" w:hAnsi="Times New Roman" w:cs="Times New Roman"/>
          <w:color w:val="000000"/>
          <w:sz w:val="24"/>
          <w:szCs w:val="24"/>
        </w:rPr>
        <w:t xml:space="preserve"> MF, Hoes AW, </w:t>
      </w:r>
      <w:proofErr w:type="spellStart"/>
      <w:r w:rsidRPr="009D2A82">
        <w:rPr>
          <w:rFonts w:ascii="Times New Roman" w:hAnsi="Times New Roman" w:cs="Times New Roman"/>
          <w:color w:val="000000"/>
          <w:sz w:val="24"/>
          <w:szCs w:val="24"/>
        </w:rPr>
        <w:t>Agewall</w:t>
      </w:r>
      <w:proofErr w:type="spellEnd"/>
      <w:r w:rsidRPr="009D2A82">
        <w:rPr>
          <w:rFonts w:ascii="Times New Roman" w:hAnsi="Times New Roman" w:cs="Times New Roman"/>
          <w:color w:val="000000"/>
          <w:sz w:val="24"/>
          <w:szCs w:val="24"/>
        </w:rPr>
        <w:t xml:space="preserve"> S et al 2016 European Guidelines on cardiovascular disease prevention in clinical practice: The Sixth Joint Task Force of the European Society of Cardiology and Other Societies on Cardiovascular Disease Prevention in Clinical Practice (constituted by </w:t>
      </w:r>
      <w:proofErr w:type="spellStart"/>
      <w:r w:rsidRPr="009D2A82">
        <w:rPr>
          <w:rFonts w:ascii="Times New Roman" w:hAnsi="Times New Roman" w:cs="Times New Roman"/>
          <w:color w:val="000000"/>
          <w:sz w:val="24"/>
          <w:szCs w:val="24"/>
        </w:rPr>
        <w:t>repre-sentatives</w:t>
      </w:r>
      <w:proofErr w:type="spellEnd"/>
      <w:r w:rsidRPr="009D2A82">
        <w:rPr>
          <w:rFonts w:ascii="Times New Roman" w:hAnsi="Times New Roman" w:cs="Times New Roman"/>
          <w:color w:val="000000"/>
          <w:sz w:val="24"/>
          <w:szCs w:val="24"/>
        </w:rPr>
        <w:t xml:space="preserve"> of 10 societies and by invited experts): Developed with the special contribution of the European Association for Cardiovascular Prevention &amp; Rehabilitation (EACPR). </w:t>
      </w:r>
      <w:proofErr w:type="spellStart"/>
      <w:r w:rsidRPr="009D2A82">
        <w:rPr>
          <w:rFonts w:ascii="Times New Roman" w:hAnsi="Times New Roman" w:cs="Times New Roman"/>
          <w:color w:val="000000"/>
          <w:sz w:val="24"/>
          <w:szCs w:val="24"/>
        </w:rPr>
        <w:t>Eur</w:t>
      </w:r>
      <w:proofErr w:type="spellEnd"/>
      <w:r w:rsidRPr="009D2A82">
        <w:rPr>
          <w:rFonts w:ascii="Times New Roman" w:hAnsi="Times New Roman" w:cs="Times New Roman"/>
          <w:color w:val="000000"/>
          <w:sz w:val="24"/>
          <w:szCs w:val="24"/>
        </w:rPr>
        <w:t xml:space="preserve"> J </w:t>
      </w:r>
      <w:proofErr w:type="spellStart"/>
      <w:r w:rsidRPr="009D2A82">
        <w:rPr>
          <w:rFonts w:ascii="Times New Roman" w:hAnsi="Times New Roman" w:cs="Times New Roman"/>
          <w:color w:val="000000"/>
          <w:sz w:val="24"/>
          <w:szCs w:val="24"/>
        </w:rPr>
        <w:t>PrevCardiol</w:t>
      </w:r>
      <w:proofErr w:type="spellEnd"/>
      <w:r w:rsidRPr="009D2A82">
        <w:rPr>
          <w:rFonts w:ascii="Times New Roman" w:hAnsi="Times New Roman" w:cs="Times New Roman"/>
          <w:color w:val="000000"/>
          <w:sz w:val="24"/>
          <w:szCs w:val="24"/>
        </w:rPr>
        <w:t>. 2016 ;23(11):1-96</w:t>
      </w:r>
    </w:p>
    <w:p w:rsidR="009D2A82" w:rsidRPr="009D2A82" w:rsidRDefault="009D2A82" w:rsidP="009D2A82">
      <w:pPr>
        <w:numPr>
          <w:ilvl w:val="0"/>
          <w:numId w:val="2"/>
        </w:numPr>
        <w:spacing w:after="0" w:line="360" w:lineRule="auto"/>
        <w:rPr>
          <w:rFonts w:ascii="Times New Roman" w:hAnsi="Times New Roman" w:cs="Times New Roman"/>
          <w:color w:val="000000"/>
          <w:sz w:val="24"/>
          <w:szCs w:val="24"/>
        </w:rPr>
      </w:pPr>
      <w:proofErr w:type="spellStart"/>
      <w:r w:rsidRPr="009D2A82">
        <w:rPr>
          <w:rFonts w:ascii="Times New Roman" w:hAnsi="Times New Roman" w:cs="Times New Roman"/>
          <w:color w:val="000000"/>
          <w:sz w:val="24"/>
          <w:szCs w:val="24"/>
        </w:rPr>
        <w:t>Kotseva</w:t>
      </w:r>
      <w:proofErr w:type="spellEnd"/>
      <w:r w:rsidRPr="009D2A82">
        <w:rPr>
          <w:rFonts w:ascii="Times New Roman" w:hAnsi="Times New Roman" w:cs="Times New Roman"/>
          <w:color w:val="000000"/>
          <w:sz w:val="24"/>
          <w:szCs w:val="24"/>
        </w:rPr>
        <w:t xml:space="preserve"> K, Wood D, De Backer G </w:t>
      </w:r>
      <w:proofErr w:type="gramStart"/>
      <w:r w:rsidRPr="009D2A82">
        <w:rPr>
          <w:rFonts w:ascii="Times New Roman" w:hAnsi="Times New Roman" w:cs="Times New Roman"/>
          <w:color w:val="000000"/>
          <w:sz w:val="24"/>
          <w:szCs w:val="24"/>
        </w:rPr>
        <w:t>et</w:t>
      </w:r>
      <w:proofErr w:type="gramEnd"/>
      <w:r w:rsidRPr="009D2A82">
        <w:rPr>
          <w:rFonts w:ascii="Times New Roman" w:hAnsi="Times New Roman" w:cs="Times New Roman"/>
          <w:color w:val="000000"/>
          <w:sz w:val="24"/>
          <w:szCs w:val="24"/>
        </w:rPr>
        <w:t xml:space="preserve"> </w:t>
      </w:r>
      <w:proofErr w:type="spellStart"/>
      <w:r w:rsidRPr="009D2A82">
        <w:rPr>
          <w:rFonts w:ascii="Times New Roman" w:hAnsi="Times New Roman" w:cs="Times New Roman"/>
          <w:color w:val="000000"/>
          <w:sz w:val="24"/>
          <w:szCs w:val="24"/>
        </w:rPr>
        <w:t>al.EUROASPIRE</w:t>
      </w:r>
      <w:proofErr w:type="spellEnd"/>
      <w:r w:rsidRPr="009D2A82">
        <w:rPr>
          <w:rFonts w:ascii="Times New Roman" w:hAnsi="Times New Roman" w:cs="Times New Roman"/>
          <w:color w:val="000000"/>
          <w:sz w:val="24"/>
          <w:szCs w:val="24"/>
        </w:rPr>
        <w:t xml:space="preserve"> Study Group. EUROASPIRE III: a survey on the lifestyle, risk factors and use of cardioprotective drug therapies in coronary patients from 22 European countries. </w:t>
      </w:r>
      <w:proofErr w:type="spellStart"/>
      <w:r w:rsidRPr="009D2A82">
        <w:rPr>
          <w:rFonts w:ascii="Times New Roman" w:hAnsi="Times New Roman" w:cs="Times New Roman"/>
          <w:color w:val="000000"/>
          <w:sz w:val="24"/>
          <w:szCs w:val="24"/>
        </w:rPr>
        <w:t>Eur</w:t>
      </w:r>
      <w:proofErr w:type="spellEnd"/>
      <w:r w:rsidRPr="009D2A82">
        <w:rPr>
          <w:rFonts w:ascii="Times New Roman" w:hAnsi="Times New Roman" w:cs="Times New Roman"/>
          <w:color w:val="000000"/>
          <w:sz w:val="24"/>
          <w:szCs w:val="24"/>
        </w:rPr>
        <w:t xml:space="preserve"> J Cardio-</w:t>
      </w:r>
      <w:proofErr w:type="spellStart"/>
      <w:r w:rsidRPr="009D2A82">
        <w:rPr>
          <w:rFonts w:ascii="Times New Roman" w:hAnsi="Times New Roman" w:cs="Times New Roman"/>
          <w:color w:val="000000"/>
          <w:sz w:val="24"/>
          <w:szCs w:val="24"/>
        </w:rPr>
        <w:t>vascPrevRehabil</w:t>
      </w:r>
      <w:proofErr w:type="spellEnd"/>
      <w:r w:rsidRPr="009D2A82">
        <w:rPr>
          <w:rFonts w:ascii="Times New Roman" w:hAnsi="Times New Roman" w:cs="Times New Roman"/>
          <w:color w:val="000000"/>
          <w:sz w:val="24"/>
          <w:szCs w:val="24"/>
        </w:rPr>
        <w:t>. 2009 ;16(2):121-37</w:t>
      </w:r>
    </w:p>
    <w:p w:rsidR="009D2A82" w:rsidRPr="009D2A82" w:rsidRDefault="009D2A82" w:rsidP="009D2A82">
      <w:pPr>
        <w:numPr>
          <w:ilvl w:val="0"/>
          <w:numId w:val="2"/>
        </w:numPr>
        <w:spacing w:after="0" w:line="360" w:lineRule="auto"/>
        <w:rPr>
          <w:rFonts w:ascii="Times New Roman" w:hAnsi="Times New Roman" w:cs="Times New Roman"/>
          <w:color w:val="000000"/>
          <w:sz w:val="24"/>
          <w:szCs w:val="24"/>
        </w:rPr>
      </w:pPr>
      <w:r w:rsidRPr="009D2A82">
        <w:rPr>
          <w:rFonts w:ascii="Times New Roman" w:hAnsi="Times New Roman" w:cs="Times New Roman"/>
          <w:color w:val="000000"/>
          <w:sz w:val="24"/>
          <w:szCs w:val="24"/>
        </w:rPr>
        <w:t xml:space="preserve">Yusuf S, Islam S, Chow CK, </w:t>
      </w:r>
      <w:proofErr w:type="spellStart"/>
      <w:r w:rsidRPr="009D2A82">
        <w:rPr>
          <w:rFonts w:ascii="Times New Roman" w:hAnsi="Times New Roman" w:cs="Times New Roman"/>
          <w:color w:val="000000"/>
          <w:sz w:val="24"/>
          <w:szCs w:val="24"/>
        </w:rPr>
        <w:t>Rangarajan</w:t>
      </w:r>
      <w:proofErr w:type="spellEnd"/>
      <w:r w:rsidRPr="009D2A82">
        <w:rPr>
          <w:rFonts w:ascii="Times New Roman" w:hAnsi="Times New Roman" w:cs="Times New Roman"/>
          <w:color w:val="000000"/>
          <w:sz w:val="24"/>
          <w:szCs w:val="24"/>
        </w:rPr>
        <w:t xml:space="preserve"> S et al Use of secondary prevention drugs for cardiovascular disease in the community in high-income, middle-income, and low-income countries (the PURE Study): a prospective epidemiological survey. Lancet. 2011</w:t>
      </w:r>
      <w:proofErr w:type="gramStart"/>
      <w:r w:rsidRPr="009D2A82">
        <w:rPr>
          <w:rFonts w:ascii="Times New Roman" w:hAnsi="Times New Roman" w:cs="Times New Roman"/>
          <w:color w:val="000000"/>
          <w:sz w:val="24"/>
          <w:szCs w:val="24"/>
        </w:rPr>
        <w:t>;378</w:t>
      </w:r>
      <w:proofErr w:type="gramEnd"/>
      <w:r w:rsidRPr="009D2A82">
        <w:rPr>
          <w:rFonts w:ascii="Times New Roman" w:hAnsi="Times New Roman" w:cs="Times New Roman"/>
          <w:color w:val="000000"/>
          <w:sz w:val="24"/>
          <w:szCs w:val="24"/>
        </w:rPr>
        <w:t>(9798):1231-43.</w:t>
      </w:r>
    </w:p>
    <w:p w:rsidR="009D2A82" w:rsidRDefault="009D2A82" w:rsidP="009D2A82">
      <w:pPr>
        <w:tabs>
          <w:tab w:val="left" w:pos="6705"/>
        </w:tabs>
        <w:spacing w:line="360" w:lineRule="auto"/>
        <w:jc w:val="both"/>
        <w:rPr>
          <w:rFonts w:ascii="Times New Roman" w:hAnsi="Times New Roman" w:cs="Times New Roman"/>
          <w:bCs/>
          <w:color w:val="000000" w:themeColor="text1"/>
        </w:rPr>
      </w:pPr>
      <w:r w:rsidRPr="009D2A82">
        <w:rPr>
          <w:rFonts w:ascii="Times New Roman" w:hAnsi="Times New Roman" w:cs="Times New Roman"/>
          <w:bCs/>
          <w:color w:val="000000" w:themeColor="text1"/>
          <w:sz w:val="24"/>
          <w:szCs w:val="24"/>
        </w:rPr>
        <w:tab/>
      </w:r>
    </w:p>
    <w:p w:rsidR="00482184" w:rsidRPr="00555109" w:rsidRDefault="00482184" w:rsidP="00482184">
      <w:pPr>
        <w:spacing w:line="360" w:lineRule="auto"/>
        <w:jc w:val="both"/>
        <w:rPr>
          <w:rFonts w:ascii="Times New Roman" w:hAnsi="Times New Roman" w:cs="Times New Roman"/>
          <w:b/>
          <w:sz w:val="24"/>
          <w:szCs w:val="24"/>
        </w:rPr>
      </w:pPr>
      <w:r w:rsidRPr="00555109">
        <w:rPr>
          <w:rFonts w:ascii="Times New Roman" w:hAnsi="Times New Roman" w:cs="Times New Roman"/>
          <w:b/>
          <w:sz w:val="24"/>
          <w:szCs w:val="24"/>
        </w:rPr>
        <w:t>Biography</w:t>
      </w:r>
    </w:p>
    <w:p w:rsidR="00482184" w:rsidRDefault="00482184" w:rsidP="0048218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Dr. Remya Sudevan is pursuing</w:t>
      </w:r>
      <w:r w:rsidRPr="00555109">
        <w:rPr>
          <w:rFonts w:ascii="Times New Roman" w:hAnsi="Times New Roman" w:cs="Times New Roman"/>
          <w:sz w:val="24"/>
          <w:szCs w:val="24"/>
        </w:rPr>
        <w:t xml:space="preserve"> her PHD</w:t>
      </w:r>
      <w:r w:rsidRPr="00297857">
        <w:rPr>
          <w:rFonts w:ascii="Times New Roman" w:hAnsi="Times New Roman" w:cs="Times New Roman"/>
          <w:sz w:val="24"/>
          <w:szCs w:val="24"/>
        </w:rPr>
        <w:t xml:space="preserve"> </w:t>
      </w:r>
      <w:r>
        <w:rPr>
          <w:rFonts w:ascii="Times New Roman" w:hAnsi="Times New Roman" w:cs="Times New Roman"/>
          <w:sz w:val="24"/>
          <w:szCs w:val="24"/>
        </w:rPr>
        <w:t>in Preventive cardiology at</w:t>
      </w:r>
      <w:r w:rsidRPr="00297857">
        <w:rPr>
          <w:rFonts w:ascii="Times New Roman" w:hAnsi="Times New Roman" w:cs="Times New Roman"/>
          <w:sz w:val="24"/>
          <w:szCs w:val="24"/>
        </w:rPr>
        <w:t xml:space="preserve"> </w:t>
      </w:r>
      <w:r w:rsidRPr="00555109">
        <w:rPr>
          <w:rFonts w:ascii="Times New Roman" w:hAnsi="Times New Roman" w:cs="Times New Roman"/>
          <w:sz w:val="24"/>
          <w:szCs w:val="24"/>
        </w:rPr>
        <w:t xml:space="preserve">Amrita Institute of Medical </w:t>
      </w:r>
      <w:proofErr w:type="gramStart"/>
      <w:r w:rsidRPr="00555109">
        <w:rPr>
          <w:rFonts w:ascii="Times New Roman" w:hAnsi="Times New Roman" w:cs="Times New Roman"/>
          <w:sz w:val="24"/>
          <w:szCs w:val="24"/>
        </w:rPr>
        <w:t>Sciences,</w:t>
      </w:r>
      <w:proofErr w:type="gramEnd"/>
      <w:r w:rsidRPr="00555109">
        <w:rPr>
          <w:rFonts w:ascii="Times New Roman" w:hAnsi="Times New Roman" w:cs="Times New Roman"/>
          <w:sz w:val="24"/>
          <w:szCs w:val="24"/>
        </w:rPr>
        <w:t xml:space="preserve"> Kochi</w:t>
      </w:r>
      <w:r>
        <w:rPr>
          <w:rFonts w:ascii="Times New Roman" w:hAnsi="Times New Roman" w:cs="Times New Roman"/>
          <w:sz w:val="24"/>
          <w:szCs w:val="24"/>
        </w:rPr>
        <w:t xml:space="preserve"> .She is currently in the 4</w:t>
      </w:r>
      <w:r w:rsidRPr="00297857">
        <w:rPr>
          <w:rFonts w:ascii="Times New Roman" w:hAnsi="Times New Roman" w:cs="Times New Roman"/>
          <w:sz w:val="24"/>
          <w:szCs w:val="24"/>
          <w:vertAlign w:val="superscript"/>
        </w:rPr>
        <w:t>th</w:t>
      </w:r>
      <w:r>
        <w:rPr>
          <w:rFonts w:ascii="Times New Roman" w:hAnsi="Times New Roman" w:cs="Times New Roman"/>
          <w:sz w:val="24"/>
          <w:szCs w:val="24"/>
        </w:rPr>
        <w:t xml:space="preserve"> year of her PhD program</w:t>
      </w:r>
      <w:r w:rsidRPr="00555109">
        <w:rPr>
          <w:rFonts w:ascii="Times New Roman" w:hAnsi="Times New Roman" w:cs="Times New Roman"/>
          <w:sz w:val="24"/>
          <w:szCs w:val="24"/>
        </w:rPr>
        <w:t xml:space="preserve">. She has completed her MBBS and post graduate diploma in Developmental paediatrics from Government Medical </w:t>
      </w:r>
      <w:proofErr w:type="gramStart"/>
      <w:r w:rsidRPr="00555109">
        <w:rPr>
          <w:rFonts w:ascii="Times New Roman" w:hAnsi="Times New Roman" w:cs="Times New Roman"/>
          <w:sz w:val="24"/>
          <w:szCs w:val="24"/>
        </w:rPr>
        <w:t>college</w:t>
      </w:r>
      <w:proofErr w:type="gramEnd"/>
      <w:r w:rsidRPr="00555109">
        <w:rPr>
          <w:rFonts w:ascii="Times New Roman" w:hAnsi="Times New Roman" w:cs="Times New Roman"/>
          <w:sz w:val="24"/>
          <w:szCs w:val="24"/>
        </w:rPr>
        <w:t xml:space="preserve">, Thiruvananthapuram, Kerala. She has diploma in Diabetology. She is trained in clinical research from Mc Master University, Hamilton, Canada. She has Masters in Public health from Sree Chitra </w:t>
      </w:r>
      <w:proofErr w:type="gramStart"/>
      <w:r w:rsidRPr="00555109">
        <w:rPr>
          <w:rFonts w:ascii="Times New Roman" w:hAnsi="Times New Roman" w:cs="Times New Roman"/>
          <w:sz w:val="24"/>
          <w:szCs w:val="24"/>
        </w:rPr>
        <w:t>Tirunal  Institute</w:t>
      </w:r>
      <w:proofErr w:type="gramEnd"/>
      <w:r w:rsidRPr="00555109">
        <w:rPr>
          <w:rFonts w:ascii="Times New Roman" w:hAnsi="Times New Roman" w:cs="Times New Roman"/>
          <w:sz w:val="24"/>
          <w:szCs w:val="24"/>
        </w:rPr>
        <w:t xml:space="preserve"> of  Medical sciences and technolog</w:t>
      </w:r>
      <w:r>
        <w:rPr>
          <w:rFonts w:ascii="Times New Roman" w:hAnsi="Times New Roman" w:cs="Times New Roman"/>
          <w:sz w:val="24"/>
          <w:szCs w:val="24"/>
        </w:rPr>
        <w:t>y, Thiruvananthapuram. She has 7</w:t>
      </w:r>
      <w:r w:rsidRPr="00555109">
        <w:rPr>
          <w:rFonts w:ascii="Times New Roman" w:hAnsi="Times New Roman" w:cs="Times New Roman"/>
          <w:sz w:val="24"/>
          <w:szCs w:val="24"/>
        </w:rPr>
        <w:t xml:space="preserve"> years experience as Clinical epidemiologist. She has more than 50 publications including abstracts.</w:t>
      </w:r>
      <w:r w:rsidRPr="00555109">
        <w:rPr>
          <w:rFonts w:ascii="Times New Roman" w:hAnsi="Times New Roman" w:cs="Times New Roman"/>
          <w:sz w:val="24"/>
          <w:szCs w:val="24"/>
        </w:rPr>
        <w:tab/>
      </w:r>
    </w:p>
    <w:p w:rsidR="00482184" w:rsidRPr="00325BB7" w:rsidRDefault="00482184" w:rsidP="00482184">
      <w:pPr>
        <w:spacing w:line="240" w:lineRule="auto"/>
        <w:ind w:right="4235"/>
        <w:rPr>
          <w:rFonts w:ascii="Times New Roman" w:hAnsi="Times New Roman" w:cs="Times New Roman"/>
          <w:color w:val="000000" w:themeColor="text1"/>
          <w:sz w:val="24"/>
          <w:szCs w:val="24"/>
        </w:rPr>
      </w:pPr>
      <w:r w:rsidRPr="00325BB7">
        <w:rPr>
          <w:rFonts w:ascii="Times New Roman" w:hAnsi="Times New Roman" w:cs="Times New Roman"/>
          <w:color w:val="000000" w:themeColor="text1"/>
          <w:sz w:val="24"/>
          <w:szCs w:val="24"/>
        </w:rPr>
        <w:t>Full Name: Dr. Remya Sudevan</w:t>
      </w:r>
    </w:p>
    <w:p w:rsidR="00482184" w:rsidRPr="00325BB7" w:rsidRDefault="00482184" w:rsidP="00482184">
      <w:pPr>
        <w:spacing w:line="240" w:lineRule="auto"/>
        <w:ind w:right="4235"/>
        <w:rPr>
          <w:rFonts w:ascii="Times New Roman" w:hAnsi="Times New Roman" w:cs="Times New Roman"/>
          <w:color w:val="000000" w:themeColor="text1"/>
          <w:sz w:val="24"/>
          <w:szCs w:val="24"/>
        </w:rPr>
      </w:pPr>
      <w:r w:rsidRPr="00325BB7">
        <w:rPr>
          <w:rFonts w:ascii="Times New Roman" w:hAnsi="Times New Roman" w:cs="Times New Roman"/>
          <w:color w:val="000000" w:themeColor="text1"/>
          <w:sz w:val="24"/>
          <w:szCs w:val="24"/>
        </w:rPr>
        <w:t xml:space="preserve">Mobile </w:t>
      </w:r>
      <w:proofErr w:type="gramStart"/>
      <w:r w:rsidRPr="00325BB7">
        <w:rPr>
          <w:rFonts w:ascii="Times New Roman" w:hAnsi="Times New Roman" w:cs="Times New Roman"/>
          <w:color w:val="000000" w:themeColor="text1"/>
          <w:sz w:val="24"/>
          <w:szCs w:val="24"/>
        </w:rPr>
        <w:t>Number :</w:t>
      </w:r>
      <w:proofErr w:type="gramEnd"/>
      <w:r w:rsidRPr="00325BB7">
        <w:rPr>
          <w:rFonts w:ascii="Times New Roman" w:hAnsi="Times New Roman" w:cs="Times New Roman"/>
          <w:color w:val="000000" w:themeColor="text1"/>
          <w:sz w:val="24"/>
          <w:szCs w:val="24"/>
        </w:rPr>
        <w:t xml:space="preserve"> 08301993172</w:t>
      </w:r>
    </w:p>
    <w:p w:rsidR="00482184" w:rsidRPr="00325BB7" w:rsidRDefault="00482184" w:rsidP="00482184">
      <w:pPr>
        <w:spacing w:line="240" w:lineRule="auto"/>
        <w:ind w:right="4235"/>
        <w:rPr>
          <w:rFonts w:ascii="Times New Roman" w:hAnsi="Times New Roman" w:cs="Times New Roman"/>
          <w:color w:val="000000" w:themeColor="text1"/>
          <w:sz w:val="24"/>
          <w:szCs w:val="24"/>
        </w:rPr>
      </w:pPr>
      <w:proofErr w:type="gramStart"/>
      <w:r w:rsidRPr="00325BB7">
        <w:rPr>
          <w:rFonts w:ascii="Times New Roman" w:hAnsi="Times New Roman" w:cs="Times New Roman"/>
          <w:color w:val="000000" w:themeColor="text1"/>
          <w:sz w:val="24"/>
          <w:szCs w:val="24"/>
        </w:rPr>
        <w:t>Affiliation :</w:t>
      </w:r>
      <w:proofErr w:type="gramEnd"/>
      <w:r w:rsidRPr="00325BB7">
        <w:rPr>
          <w:rFonts w:ascii="Times New Roman" w:hAnsi="Times New Roman" w:cs="Times New Roman"/>
          <w:color w:val="000000" w:themeColor="text1"/>
          <w:sz w:val="24"/>
          <w:szCs w:val="24"/>
        </w:rPr>
        <w:t xml:space="preserve"> Amrita institute of medical sciences, Kochi, Kerala</w:t>
      </w:r>
    </w:p>
    <w:p w:rsidR="00482184" w:rsidRPr="00325BB7" w:rsidRDefault="00482184" w:rsidP="00482184">
      <w:pPr>
        <w:spacing w:line="240" w:lineRule="auto"/>
        <w:ind w:right="4235"/>
        <w:rPr>
          <w:rFonts w:ascii="Times New Roman" w:hAnsi="Times New Roman" w:cs="Times New Roman"/>
          <w:color w:val="000000" w:themeColor="text1"/>
          <w:sz w:val="24"/>
          <w:szCs w:val="24"/>
        </w:rPr>
      </w:pPr>
      <w:r w:rsidRPr="00325BB7">
        <w:rPr>
          <w:rFonts w:ascii="Times New Roman" w:hAnsi="Times New Roman" w:cs="Times New Roman"/>
          <w:color w:val="000000" w:themeColor="text1"/>
          <w:sz w:val="24"/>
          <w:szCs w:val="24"/>
        </w:rPr>
        <w:t>Category: Oral Presentation</w:t>
      </w:r>
    </w:p>
    <w:p w:rsidR="00482184" w:rsidRPr="00325BB7" w:rsidRDefault="00482184" w:rsidP="00482184">
      <w:pPr>
        <w:spacing w:line="360" w:lineRule="auto"/>
        <w:rPr>
          <w:rFonts w:ascii="Times New Roman" w:hAnsi="Times New Roman" w:cs="Times New Roman"/>
          <w:color w:val="000000" w:themeColor="text1"/>
          <w:sz w:val="24"/>
          <w:szCs w:val="24"/>
        </w:rPr>
        <w:sectPr w:rsidR="00482184" w:rsidRPr="00325BB7" w:rsidSect="00325BB7">
          <w:pgSz w:w="11910" w:h="16840"/>
          <w:pgMar w:top="1740" w:right="600" w:bottom="840" w:left="620" w:header="720" w:footer="720" w:gutter="0"/>
          <w:cols w:space="720"/>
        </w:sectPr>
      </w:pPr>
      <w:r w:rsidRPr="00325BB7">
        <w:rPr>
          <w:rFonts w:ascii="Times New Roman" w:hAnsi="Times New Roman" w:cs="Times New Roman"/>
          <w:color w:val="000000" w:themeColor="text1"/>
          <w:sz w:val="24"/>
          <w:szCs w:val="24"/>
        </w:rPr>
        <w:t>Postal Address</w:t>
      </w:r>
      <w:proofErr w:type="gramStart"/>
      <w:r w:rsidRPr="00325BB7">
        <w:rPr>
          <w:rFonts w:ascii="Times New Roman" w:hAnsi="Times New Roman" w:cs="Times New Roman"/>
          <w:color w:val="000000" w:themeColor="text1"/>
          <w:sz w:val="24"/>
          <w:szCs w:val="24"/>
        </w:rPr>
        <w:t>:5E</w:t>
      </w:r>
      <w:proofErr w:type="gramEnd"/>
      <w:r w:rsidRPr="00325BB7">
        <w:rPr>
          <w:rFonts w:ascii="Times New Roman" w:hAnsi="Times New Roman" w:cs="Times New Roman"/>
          <w:color w:val="000000" w:themeColor="text1"/>
          <w:sz w:val="24"/>
          <w:szCs w:val="24"/>
        </w:rPr>
        <w:t xml:space="preserve"> Pantheon, Palladium Enclave, Marottychodu, Edappally, Kochi, Kerala 682024.</w:t>
      </w:r>
      <w:r w:rsidRPr="00325BB7">
        <w:rPr>
          <w:rFonts w:ascii="Times New Roman" w:hAnsi="Times New Roman" w:cs="Times New Roman"/>
          <w:color w:val="000000" w:themeColor="text1"/>
          <w:sz w:val="24"/>
          <w:szCs w:val="24"/>
        </w:rPr>
        <w:br/>
      </w:r>
    </w:p>
    <w:p w:rsidR="00723431" w:rsidRPr="00482184" w:rsidRDefault="00723431" w:rsidP="00723431">
      <w:pPr>
        <w:spacing w:line="360" w:lineRule="auto"/>
        <w:rPr>
          <w:rFonts w:ascii="Times New Roman" w:hAnsi="Times New Roman" w:cs="Times New Roman"/>
          <w:b/>
          <w:color w:val="000000" w:themeColor="text1"/>
          <w:sz w:val="28"/>
          <w:szCs w:val="28"/>
        </w:rPr>
      </w:pPr>
    </w:p>
    <w:sectPr w:rsidR="00723431" w:rsidRPr="00482184" w:rsidSect="000B022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8091E"/>
    <w:multiLevelType w:val="hybridMultilevel"/>
    <w:tmpl w:val="B44EBC62"/>
    <w:lvl w:ilvl="0" w:tplc="9BB03DAE">
      <w:start w:val="29"/>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D8A1A03"/>
    <w:multiLevelType w:val="hybridMultilevel"/>
    <w:tmpl w:val="14149B50"/>
    <w:lvl w:ilvl="0" w:tplc="BF2C9DB2">
      <w:start w:val="1"/>
      <w:numFmt w:val="decimal"/>
      <w:lvlText w:val="%1."/>
      <w:lvlJc w:val="left"/>
      <w:pPr>
        <w:ind w:left="720" w:hanging="360"/>
      </w:pPr>
      <w:rPr>
        <w:rFonts w:asciiTheme="minorHAnsi" w:eastAsiaTheme="minorHAnsi" w:hAnsiTheme="minorHAnsi" w:cstheme="minorBid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23431"/>
    <w:rsid w:val="00020879"/>
    <w:rsid w:val="00096969"/>
    <w:rsid w:val="000B0221"/>
    <w:rsid w:val="00482184"/>
    <w:rsid w:val="00573F94"/>
    <w:rsid w:val="005805F1"/>
    <w:rsid w:val="006468E5"/>
    <w:rsid w:val="006B2650"/>
    <w:rsid w:val="00723431"/>
    <w:rsid w:val="007367D4"/>
    <w:rsid w:val="0079125E"/>
    <w:rsid w:val="00891276"/>
    <w:rsid w:val="008967B4"/>
    <w:rsid w:val="008A22D6"/>
    <w:rsid w:val="009D2A82"/>
    <w:rsid w:val="009D7431"/>
    <w:rsid w:val="00C316E6"/>
    <w:rsid w:val="00C54795"/>
    <w:rsid w:val="00DD72C5"/>
    <w:rsid w:val="00E12C03"/>
    <w:rsid w:val="00E32E10"/>
    <w:rsid w:val="00F55CC4"/>
    <w:rsid w:val="00F76C5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2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25E"/>
    <w:pPr>
      <w:spacing w:after="0" w:line="240" w:lineRule="auto"/>
      <w:ind w:left="720"/>
      <w:contextualSpacing/>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0112887" TargetMode="External"/><Relationship Id="rId5" Type="http://schemas.openxmlformats.org/officeDocument/2006/relationships/hyperlink" Target="https://www.ncbi.nlm.nih.gov/pubmed/?term=Hall%20SL%5BAuthor%5D&amp;cauthor=true&amp;cauthor_uid=201128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remyasudevan</dc:creator>
  <cp:lastModifiedBy>remyasudevan</cp:lastModifiedBy>
  <cp:revision>2</cp:revision>
  <dcterms:created xsi:type="dcterms:W3CDTF">2020-03-02T11:43:00Z</dcterms:created>
  <dcterms:modified xsi:type="dcterms:W3CDTF">2020-03-02T11:43:00Z</dcterms:modified>
</cp:coreProperties>
</file>