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8716D9" w:rsidP="00494130">
      <w:pPr>
        <w:pStyle w:val="1"/>
        <w:spacing w:before="170"/>
        <w:ind w:left="0"/>
      </w:pPr>
      <w:r w:rsidRPr="008716D9">
        <w:rPr>
          <w:color w:val="337AB7"/>
        </w:rPr>
        <w:t>The impact of aerobic exercise training with vascular occlusion in patients with chronic heart failure</w:t>
      </w:r>
    </w:p>
    <w:p w:rsidR="005973B9" w:rsidRDefault="008716D9" w:rsidP="005973B9">
      <w:pPr>
        <w:pStyle w:val="a3"/>
        <w:spacing w:before="73" w:line="198" w:lineRule="exact"/>
        <w:ind w:left="100" w:right="5987"/>
        <w:rPr>
          <w:rFonts w:ascii="Arial"/>
        </w:rPr>
      </w:pPr>
      <w:r>
        <w:rPr>
          <w:rFonts w:ascii="Arial"/>
        </w:rPr>
        <w:t>Yasushi Tanaka</w:t>
      </w:r>
      <w:r w:rsidR="00065718">
        <w:rPr>
          <w:rFonts w:ascii="Arial"/>
        </w:rPr>
        <w:t xml:space="preserve">, </w:t>
      </w:r>
      <w:r w:rsidR="002E541E">
        <w:rPr>
          <w:rFonts w:ascii="Arial"/>
        </w:rPr>
        <w:t>Yodogawa Christian Hospital</w:t>
      </w:r>
      <w:r w:rsidR="005973B9">
        <w:rPr>
          <w:rFonts w:ascii="Arial"/>
        </w:rPr>
        <w:t xml:space="preserve">, </w:t>
      </w:r>
      <w:r w:rsidR="002E541E">
        <w:rPr>
          <w:rFonts w:ascii="Arial"/>
        </w:rPr>
        <w:t>Japan</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2E541E" w:rsidRPr="00DA3413" w:rsidRDefault="002E541E" w:rsidP="002E541E">
      <w:pPr>
        <w:pStyle w:val="3"/>
        <w:spacing w:before="74"/>
        <w:rPr>
          <w:b w:val="0"/>
          <w:sz w:val="18"/>
          <w:szCs w:val="18"/>
        </w:rPr>
      </w:pPr>
      <w:r w:rsidRPr="00DA3413">
        <w:rPr>
          <w:b w:val="0"/>
          <w:sz w:val="18"/>
          <w:szCs w:val="18"/>
        </w:rPr>
        <w:t>Despite major progress in pharmacological and device therapy, patients with chronic heart failure (CHF) are left with reduced exercise capacity and poor quality of life, resulting in muscular atrophy. Indeed, Muscular atrophy in patients with CHF is a major determinant of exercise capacity. In general, aerobic exercise training is an important adjunct to medical therapy in patients with CHF. However, some patients with CHF do not have enough muscular strength to get the aerobic exercise even at low exercise intensity because of muscular atrophy-induced exercise intolerance and fatigue.</w:t>
      </w:r>
    </w:p>
    <w:p w:rsidR="002E541E" w:rsidRPr="00DA3413" w:rsidRDefault="002E541E" w:rsidP="002E541E">
      <w:pPr>
        <w:pStyle w:val="3"/>
        <w:spacing w:before="74"/>
        <w:rPr>
          <w:b w:val="0"/>
          <w:sz w:val="18"/>
          <w:szCs w:val="18"/>
        </w:rPr>
      </w:pPr>
      <w:r w:rsidRPr="00DA3413">
        <w:rPr>
          <w:b w:val="0"/>
          <w:sz w:val="18"/>
          <w:szCs w:val="18"/>
        </w:rPr>
        <w:t>Aerobic exercise training with vascular occlusion is effective in inducing muscular hypertrophy and concomitant increase in strength. Recently, we published that aerobic exercise training with vascular occlusion can improve exercise capacity, BNP levels in patients with CHF without serious adverse events.</w:t>
      </w:r>
    </w:p>
    <w:p w:rsidR="00AE3E37" w:rsidRDefault="00A9710C">
      <w:pPr>
        <w:pStyle w:val="3"/>
        <w:spacing w:before="74"/>
      </w:pPr>
      <w:r>
        <w:rPr>
          <w:b w:val="0"/>
        </w:rPr>
        <w:br w:type="column"/>
      </w:r>
      <w:r>
        <w:rPr>
          <w:color w:val="BF5A14"/>
        </w:rPr>
        <w:t>Image</w:t>
      </w:r>
    </w:p>
    <w:p w:rsidR="00AE3E37" w:rsidRDefault="002E541E">
      <w:pPr>
        <w:pStyle w:val="a3"/>
        <w:spacing w:before="2"/>
        <w:rPr>
          <w:rFonts w:ascii="Arial"/>
          <w:b/>
          <w:sz w:val="16"/>
        </w:rPr>
      </w:pPr>
      <w:r w:rsidRPr="002E541E">
        <w:rPr>
          <w:noProof/>
          <w:lang w:val="en-IN" w:eastAsia="en-IN"/>
        </w:rPr>
        <w:drawing>
          <wp:inline distT="0" distB="0" distL="0" distR="0" wp14:anchorId="422661B8" wp14:editId="1AE00FCE">
            <wp:extent cx="2794000" cy="50927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94000" cy="509270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A20B4C" w:rsidP="005973B9">
      <w:pPr>
        <w:pStyle w:val="a5"/>
        <w:numPr>
          <w:ilvl w:val="0"/>
          <w:numId w:val="3"/>
        </w:numPr>
        <w:tabs>
          <w:tab w:val="left" w:pos="384"/>
        </w:tabs>
        <w:spacing w:before="103" w:line="216" w:lineRule="exact"/>
        <w:ind w:right="138" w:hanging="283"/>
        <w:rPr>
          <w:sz w:val="18"/>
        </w:rPr>
      </w:pPr>
      <w:r>
        <w:rPr>
          <w:sz w:val="18"/>
        </w:rPr>
        <w:t xml:space="preserve">Tanaka Y, </w:t>
      </w:r>
      <w:proofErr w:type="spellStart"/>
      <w:r>
        <w:rPr>
          <w:sz w:val="18"/>
        </w:rPr>
        <w:t>Takarada</w:t>
      </w:r>
      <w:proofErr w:type="spellEnd"/>
      <w:r>
        <w:rPr>
          <w:sz w:val="18"/>
        </w:rPr>
        <w:t xml:space="preserve"> Y (2018) </w:t>
      </w:r>
      <w:r w:rsidRPr="00A20B4C">
        <w:rPr>
          <w:sz w:val="18"/>
        </w:rPr>
        <w:t>The impact of aerobic exercise training with vascular occlusion in patients with chronic heart failure</w:t>
      </w:r>
      <w:r>
        <w:rPr>
          <w:sz w:val="18"/>
        </w:rPr>
        <w:t>. ESC Heart Failure 5: 586-591.</w:t>
      </w:r>
    </w:p>
    <w:p w:rsidR="00DA3413" w:rsidRDefault="00A20B4C" w:rsidP="00DA3413">
      <w:pPr>
        <w:pStyle w:val="a5"/>
        <w:numPr>
          <w:ilvl w:val="0"/>
          <w:numId w:val="3"/>
        </w:numPr>
        <w:tabs>
          <w:tab w:val="left" w:pos="384"/>
        </w:tabs>
        <w:spacing w:line="216" w:lineRule="exact"/>
        <w:ind w:right="137" w:hanging="283"/>
      </w:pPr>
      <w:r>
        <w:rPr>
          <w:sz w:val="18"/>
        </w:rPr>
        <w:t xml:space="preserve">Tanaka Y (2016) </w:t>
      </w:r>
      <w:r w:rsidRPr="00A20B4C">
        <w:rPr>
          <w:bCs/>
          <w:sz w:val="18"/>
        </w:rPr>
        <w:t>Effective of Early Cardiac Rehabilitation by Using Classification of The Status on Admission for Patients with Congestive Heart Failure</w:t>
      </w:r>
      <w:r>
        <w:rPr>
          <w:sz w:val="18"/>
        </w:rPr>
        <w:t>.</w:t>
      </w:r>
      <w:r w:rsidRPr="00A20B4C">
        <w:rPr>
          <w:sz w:val="18"/>
        </w:rPr>
        <w:t xml:space="preserve"> </w:t>
      </w:r>
      <w:r>
        <w:rPr>
          <w:sz w:val="18"/>
        </w:rPr>
        <w:t xml:space="preserve">Cardiac Rehabilitation </w:t>
      </w:r>
      <w:r w:rsidR="00DA3413">
        <w:rPr>
          <w:sz w:val="18"/>
        </w:rPr>
        <w:t>21: 70-74.</w:t>
      </w:r>
    </w:p>
    <w:p w:rsidR="00AE3E37" w:rsidRDefault="005973B9" w:rsidP="00DA3413">
      <w:pPr>
        <w:pStyle w:val="a3"/>
        <w:spacing w:before="85" w:line="216" w:lineRule="exact"/>
        <w:ind w:left="383" w:right="138" w:hanging="284"/>
        <w:jc w:val="both"/>
        <w:rPr>
          <w:rFonts w:ascii="Calibri" w:hAnsi="Calibri"/>
        </w:rPr>
      </w:pPr>
      <w:r>
        <w:rPr>
          <w:rFonts w:ascii="Calibri" w:hAnsi="Calibri"/>
        </w:rPr>
        <w:t xml:space="preserve"> </w:t>
      </w:r>
    </w:p>
    <w:p w:rsidR="00DA3413" w:rsidRDefault="00DA3413" w:rsidP="00DA3413">
      <w:pPr>
        <w:pStyle w:val="a3"/>
        <w:spacing w:before="85" w:line="216" w:lineRule="exact"/>
        <w:ind w:left="383" w:right="138" w:hanging="284"/>
        <w:jc w:val="both"/>
      </w:pPr>
    </w:p>
    <w:p w:rsidR="00DA3413" w:rsidRDefault="00DA3413" w:rsidP="00DA3413">
      <w:pPr>
        <w:pStyle w:val="a3"/>
        <w:spacing w:before="85" w:line="216" w:lineRule="exact"/>
        <w:ind w:left="383" w:right="138" w:hanging="284"/>
        <w:jc w:val="both"/>
      </w:pPr>
    </w:p>
    <w:p w:rsidR="00DA3413" w:rsidRPr="008756E6" w:rsidRDefault="00DA3413" w:rsidP="00DA3413">
      <w:pPr>
        <w:pStyle w:val="a3"/>
        <w:spacing w:before="85" w:line="216" w:lineRule="exact"/>
        <w:ind w:left="383" w:right="138" w:hanging="284"/>
        <w:jc w:val="both"/>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3C9FBA"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DA3413">
        <w:rPr>
          <w:rFonts w:ascii="Helvetica Neue Light" w:hAnsi="Helvetica Neue Light" w:cs="Helvetica Neue Light"/>
          <w:noProof/>
          <w:color w:val="2A2A2A"/>
          <w:sz w:val="30"/>
          <w:szCs w:val="30"/>
        </w:rPr>
        <w:drawing>
          <wp:inline distT="0" distB="0" distL="0" distR="0" wp14:anchorId="593B0B56" wp14:editId="492EBC61">
            <wp:extent cx="673100" cy="61552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5606"/>
                    <a:stretch/>
                  </pic:blipFill>
                  <pic:spPr bwMode="auto">
                    <a:xfrm>
                      <a:off x="0" y="0"/>
                      <a:ext cx="694090" cy="634714"/>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r w:rsidR="000642C6">
        <w:rPr>
          <w:noProof/>
        </w:rPr>
        <w:t xml:space="preserve">    </w:t>
      </w:r>
      <w:r w:rsidR="00A9710C">
        <w:rPr>
          <w:rFonts w:ascii="Arial"/>
          <w:color w:val="BF5A14"/>
        </w:rPr>
        <w:t>Biography</w:t>
      </w:r>
    </w:p>
    <w:p w:rsidR="002E541E" w:rsidRPr="002E541E" w:rsidRDefault="002E541E" w:rsidP="002E541E">
      <w:pPr>
        <w:spacing w:before="62"/>
        <w:ind w:leftChars="200" w:left="440" w:right="4235"/>
        <w:rPr>
          <w:rFonts w:ascii="Arial"/>
          <w:sz w:val="14"/>
        </w:rPr>
      </w:pPr>
      <w:r w:rsidRPr="002E541E">
        <w:rPr>
          <w:rFonts w:ascii="Arial"/>
          <w:sz w:val="14"/>
        </w:rPr>
        <w:t>Yasushi Tanaka, male, Cardiologist, graduated from medical</w:t>
      </w:r>
      <w:r w:rsidRPr="002E541E">
        <w:rPr>
          <w:rFonts w:ascii="Arial" w:hint="eastAsia"/>
          <w:sz w:val="14"/>
        </w:rPr>
        <w:t xml:space="preserve"> </w:t>
      </w:r>
      <w:r w:rsidRPr="002E541E">
        <w:rPr>
          <w:rFonts w:ascii="Arial"/>
          <w:sz w:val="14"/>
        </w:rPr>
        <w:t>department, Kinki University</w:t>
      </w:r>
      <w:r>
        <w:rPr>
          <w:rFonts w:ascii="Arial"/>
          <w:sz w:val="14"/>
        </w:rPr>
        <w:t xml:space="preserve"> </w:t>
      </w:r>
      <w:r w:rsidRPr="002E541E">
        <w:rPr>
          <w:rFonts w:ascii="Arial"/>
          <w:sz w:val="14"/>
        </w:rPr>
        <w:t xml:space="preserve">in </w:t>
      </w:r>
      <w:r>
        <w:rPr>
          <w:rFonts w:ascii="Arial"/>
          <w:sz w:val="14"/>
        </w:rPr>
        <w:t xml:space="preserve">     </w:t>
      </w:r>
      <w:r w:rsidRPr="002E541E">
        <w:rPr>
          <w:rFonts w:ascii="Arial"/>
          <w:sz w:val="14"/>
        </w:rPr>
        <w:t>2000. I</w:t>
      </w:r>
      <w:r>
        <w:rPr>
          <w:rFonts w:ascii="Arial"/>
          <w:sz w:val="14"/>
        </w:rPr>
        <w:t xml:space="preserve"> </w:t>
      </w:r>
      <w:r w:rsidRPr="002E541E">
        <w:rPr>
          <w:rFonts w:ascii="Arial"/>
          <w:sz w:val="14"/>
        </w:rPr>
        <w:t>worked for Kinki University in 2001-2008.  Since 2008, I have been with Yodogawa Christian Hospital. My field of expertise is Heart Failure and Cardiac Rehabilitation. Since 2014, I have published in ESC congress every year.</w:t>
      </w:r>
      <w:r w:rsidRPr="002E541E">
        <w:rPr>
          <w:rFonts w:ascii="Arial" w:hint="eastAsia"/>
          <w:sz w:val="14"/>
        </w:rPr>
        <w:t xml:space="preserve"> </w:t>
      </w:r>
    </w:p>
    <w:p w:rsidR="00AE3E37" w:rsidRDefault="00A9710C">
      <w:pPr>
        <w:spacing w:before="62"/>
        <w:ind w:left="4217" w:right="4235"/>
        <w:jc w:val="center"/>
        <w:rPr>
          <w:rStyle w:val="ac"/>
          <w:rFonts w:ascii="Arial"/>
          <w:sz w:val="14"/>
        </w:rPr>
      </w:pPr>
      <w:r>
        <w:rPr>
          <w:rFonts w:ascii="Arial"/>
          <w:sz w:val="14"/>
        </w:rPr>
        <w:t xml:space="preserve">Email: </w:t>
      </w:r>
      <w:hyperlink r:id="rId11" w:history="1">
        <w:r w:rsidR="002E541E" w:rsidRPr="00E0047C">
          <w:rPr>
            <w:rStyle w:val="ac"/>
            <w:rFonts w:ascii="Arial"/>
            <w:sz w:val="14"/>
          </w:rPr>
          <w:t>yasushi.t@mac.com</w:t>
        </w:r>
      </w:hyperlink>
    </w:p>
    <w:p w:rsidR="00827B1F" w:rsidRPr="00827B1F" w:rsidRDefault="00827B1F">
      <w:pPr>
        <w:spacing w:before="62"/>
        <w:ind w:left="4217" w:right="4235"/>
        <w:jc w:val="center"/>
        <w:rPr>
          <w:rFonts w:ascii="Arial"/>
          <w:sz w:val="14"/>
        </w:rPr>
      </w:pPr>
      <w:r w:rsidRPr="00827B1F">
        <w:rPr>
          <w:rStyle w:val="ac"/>
          <w:rFonts w:ascii="Arial"/>
          <w:color w:val="auto"/>
          <w:sz w:val="14"/>
          <w:u w:val="none"/>
        </w:rPr>
        <w:t xml:space="preserve">Phone: </w:t>
      </w:r>
      <w:r>
        <w:rPr>
          <w:rStyle w:val="ac"/>
          <w:rFonts w:ascii="Arial"/>
          <w:color w:val="auto"/>
          <w:sz w:val="14"/>
          <w:u w:val="none"/>
        </w:rPr>
        <w:t>+</w:t>
      </w:r>
      <w:r w:rsidR="002E541E">
        <w:rPr>
          <w:rStyle w:val="ac"/>
          <w:rFonts w:ascii="Arial"/>
          <w:color w:val="auto"/>
          <w:sz w:val="14"/>
          <w:u w:val="none"/>
        </w:rPr>
        <w:t>81</w:t>
      </w:r>
      <w:r>
        <w:rPr>
          <w:rStyle w:val="ac"/>
          <w:rFonts w:ascii="Arial"/>
          <w:color w:val="auto"/>
          <w:sz w:val="14"/>
          <w:u w:val="none"/>
        </w:rPr>
        <w:t>-</w:t>
      </w:r>
      <w:r w:rsidR="002E541E">
        <w:rPr>
          <w:rStyle w:val="ac"/>
          <w:rFonts w:ascii="Arial"/>
          <w:color w:val="auto"/>
          <w:sz w:val="14"/>
          <w:u w:val="none"/>
        </w:rPr>
        <w:t>90</w:t>
      </w:r>
      <w:r>
        <w:rPr>
          <w:rStyle w:val="ac"/>
          <w:rFonts w:ascii="Arial"/>
          <w:color w:val="auto"/>
          <w:sz w:val="14"/>
          <w:u w:val="none"/>
        </w:rPr>
        <w:t>-</w:t>
      </w:r>
      <w:r w:rsidR="002E541E">
        <w:rPr>
          <w:rStyle w:val="ac"/>
          <w:rFonts w:ascii="Arial"/>
          <w:color w:val="auto"/>
          <w:sz w:val="14"/>
          <w:u w:val="none"/>
        </w:rPr>
        <w:t>3491</w:t>
      </w:r>
      <w:r>
        <w:rPr>
          <w:rStyle w:val="ac"/>
          <w:rFonts w:ascii="Arial"/>
          <w:color w:val="auto"/>
          <w:sz w:val="14"/>
          <w:u w:val="none"/>
        </w:rPr>
        <w:t>-</w:t>
      </w:r>
      <w:r w:rsidR="002E541E">
        <w:rPr>
          <w:rStyle w:val="ac"/>
          <w:rFonts w:ascii="Arial"/>
          <w:color w:val="auto"/>
          <w:sz w:val="14"/>
          <w:u w:val="none"/>
        </w:rPr>
        <w:t>0583</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5A90A9"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24D8" w:rsidRDefault="001B24D8">
      <w:r>
        <w:separator/>
      </w:r>
    </w:p>
  </w:endnote>
  <w:endnote w:type="continuationSeparator" w:id="0">
    <w:p w:rsidR="001B24D8" w:rsidRDefault="001B2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Neue Light">
    <w:panose1 w:val="02000403000000020004"/>
    <w:charset w:val="00"/>
    <w:family w:val="auto"/>
    <w:pitch w:val="variable"/>
    <w:sig w:usb0="A00002FF" w:usb1="5000205B" w:usb2="00000002" w:usb3="00000000" w:csb0="00000007"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Bpb62u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DsouaWrgIAALAF&#13;&#10;AAAOAAAAAAAAAAAAAAAAAC4CAABkcnMvZTJvRG9jLnhtbFBLAQItABQABgAIAAAAIQAKUM9J5QAA&#13;&#10;ABIBAAAPAAAAAAAAAAAAAAAAAAgFAABkcnMvZG93bnJldi54bWxQSwUGAAAAAAQABADzAAAAGgYA&#13;&#10;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xjIsA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24D8" w:rsidRDefault="001B24D8">
      <w:r>
        <w:separator/>
      </w:r>
    </w:p>
  </w:footnote>
  <w:footnote w:type="continuationSeparator" w:id="0">
    <w:p w:rsidR="001B24D8" w:rsidRDefault="001B2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642C6"/>
    <w:rsid w:val="00065718"/>
    <w:rsid w:val="000E2911"/>
    <w:rsid w:val="001263DF"/>
    <w:rsid w:val="001B24D8"/>
    <w:rsid w:val="002220FB"/>
    <w:rsid w:val="00292ED9"/>
    <w:rsid w:val="002E541E"/>
    <w:rsid w:val="00404E5B"/>
    <w:rsid w:val="00414F7B"/>
    <w:rsid w:val="004355DC"/>
    <w:rsid w:val="004749B4"/>
    <w:rsid w:val="00494130"/>
    <w:rsid w:val="004F3523"/>
    <w:rsid w:val="005973B9"/>
    <w:rsid w:val="005B3A56"/>
    <w:rsid w:val="006060CE"/>
    <w:rsid w:val="0063497F"/>
    <w:rsid w:val="006910C5"/>
    <w:rsid w:val="006D38D4"/>
    <w:rsid w:val="007D286D"/>
    <w:rsid w:val="00827B1F"/>
    <w:rsid w:val="00864CCB"/>
    <w:rsid w:val="008716D9"/>
    <w:rsid w:val="00873DF0"/>
    <w:rsid w:val="008756E6"/>
    <w:rsid w:val="009B2D44"/>
    <w:rsid w:val="009E2970"/>
    <w:rsid w:val="00A07E82"/>
    <w:rsid w:val="00A20B4C"/>
    <w:rsid w:val="00A9710C"/>
    <w:rsid w:val="00AE3E37"/>
    <w:rsid w:val="00B21A57"/>
    <w:rsid w:val="00BE1355"/>
    <w:rsid w:val="00C33602"/>
    <w:rsid w:val="00CC00DB"/>
    <w:rsid w:val="00CD6F55"/>
    <w:rsid w:val="00DA3413"/>
    <w:rsid w:val="00DE3104"/>
    <w:rsid w:val="00E029EB"/>
    <w:rsid w:val="00E75D2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19973B87-10DC-B54F-8FAE-CF2221F0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2E54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sushi.t@mac.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288</Words>
  <Characters>1644</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ユーザー</cp:lastModifiedBy>
  <cp:revision>4</cp:revision>
  <dcterms:created xsi:type="dcterms:W3CDTF">2019-03-13T01:54:00Z</dcterms:created>
  <dcterms:modified xsi:type="dcterms:W3CDTF">2019-03-14T04:44:00Z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