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47E" w:rsidRPr="004D4468" w:rsidRDefault="0068347E" w:rsidP="008C44EC">
      <w:pPr>
        <w:ind w:left="720" w:hanging="720"/>
        <w:jc w:val="center"/>
        <w:rPr>
          <w:rFonts w:ascii="Times New Roman" w:hAnsi="Times New Roman" w:cs="Times New Roman"/>
          <w:b/>
          <w:sz w:val="36"/>
          <w:szCs w:val="36"/>
        </w:rPr>
      </w:pPr>
      <w:r w:rsidRPr="004D4468">
        <w:rPr>
          <w:rFonts w:ascii="Times New Roman" w:hAnsi="Times New Roman" w:cs="Times New Roman"/>
          <w:b/>
          <w:sz w:val="36"/>
          <w:szCs w:val="36"/>
        </w:rPr>
        <w:t>Our experience in treating germinal tumors</w:t>
      </w:r>
    </w:p>
    <w:p w:rsidR="0068347E" w:rsidRDefault="0068347E" w:rsidP="008C44EC">
      <w:pPr>
        <w:ind w:left="720" w:hanging="720"/>
        <w:jc w:val="center"/>
        <w:rPr>
          <w:rFonts w:ascii="Times New Roman" w:hAnsi="Times New Roman" w:cs="Times New Roman"/>
          <w:sz w:val="24"/>
          <w:szCs w:val="24"/>
        </w:rPr>
      </w:pPr>
    </w:p>
    <w:p w:rsidR="008C44EC" w:rsidRPr="00494798" w:rsidRDefault="008C44EC" w:rsidP="008C44EC">
      <w:pPr>
        <w:ind w:left="720" w:hanging="720"/>
        <w:jc w:val="center"/>
        <w:rPr>
          <w:rFonts w:ascii="Times New Roman" w:hAnsi="Times New Roman" w:cs="Times New Roman"/>
          <w:sz w:val="24"/>
          <w:szCs w:val="24"/>
        </w:rPr>
      </w:pPr>
      <w:r w:rsidRPr="00494798">
        <w:rPr>
          <w:rFonts w:ascii="Times New Roman" w:hAnsi="Times New Roman" w:cs="Times New Roman"/>
          <w:sz w:val="24"/>
          <w:szCs w:val="24"/>
        </w:rPr>
        <w:t xml:space="preserve">Dr </w:t>
      </w:r>
      <w:proofErr w:type="spellStart"/>
      <w:r w:rsidRPr="00494798">
        <w:rPr>
          <w:rFonts w:ascii="Times New Roman" w:hAnsi="Times New Roman" w:cs="Times New Roman"/>
          <w:sz w:val="24"/>
          <w:szCs w:val="24"/>
        </w:rPr>
        <w:t>Rufadie</w:t>
      </w:r>
      <w:proofErr w:type="spellEnd"/>
      <w:r w:rsidRPr="00494798">
        <w:rPr>
          <w:rFonts w:ascii="Times New Roman" w:hAnsi="Times New Roman" w:cs="Times New Roman"/>
          <w:sz w:val="24"/>
          <w:szCs w:val="24"/>
        </w:rPr>
        <w:t xml:space="preserve"> </w:t>
      </w:r>
      <w:proofErr w:type="spellStart"/>
      <w:r w:rsidRPr="00494798">
        <w:rPr>
          <w:rFonts w:ascii="Times New Roman" w:hAnsi="Times New Roman" w:cs="Times New Roman"/>
          <w:sz w:val="24"/>
          <w:szCs w:val="24"/>
        </w:rPr>
        <w:t>Maxhuni</w:t>
      </w:r>
      <w:proofErr w:type="spellEnd"/>
      <w:r w:rsidRPr="00494798">
        <w:rPr>
          <w:rFonts w:ascii="Times New Roman" w:hAnsi="Times New Roman" w:cs="Times New Roman"/>
          <w:sz w:val="24"/>
          <w:szCs w:val="24"/>
        </w:rPr>
        <w:t>,</w:t>
      </w:r>
      <w:r>
        <w:rPr>
          <w:rFonts w:ascii="Times New Roman" w:hAnsi="Times New Roman" w:cs="Times New Roman"/>
          <w:sz w:val="24"/>
          <w:szCs w:val="24"/>
        </w:rPr>
        <w:t xml:space="preserve"> </w:t>
      </w:r>
      <w:r w:rsidRPr="00494798">
        <w:rPr>
          <w:rFonts w:ascii="Times New Roman" w:hAnsi="Times New Roman" w:cs="Times New Roman"/>
          <w:sz w:val="24"/>
          <w:szCs w:val="24"/>
        </w:rPr>
        <w:t xml:space="preserve">Dr V </w:t>
      </w:r>
      <w:proofErr w:type="spellStart"/>
      <w:r w:rsidRPr="00494798">
        <w:rPr>
          <w:rFonts w:ascii="Times New Roman" w:hAnsi="Times New Roman" w:cs="Times New Roman"/>
          <w:sz w:val="24"/>
          <w:szCs w:val="24"/>
        </w:rPr>
        <w:t>Grajqevci-Uka</w:t>
      </w:r>
      <w:proofErr w:type="spellEnd"/>
      <w:r w:rsidRPr="00494798">
        <w:rPr>
          <w:rFonts w:ascii="Times New Roman" w:hAnsi="Times New Roman" w:cs="Times New Roman"/>
          <w:sz w:val="24"/>
          <w:szCs w:val="24"/>
        </w:rPr>
        <w:t>,</w:t>
      </w:r>
      <w:r>
        <w:rPr>
          <w:rFonts w:ascii="Times New Roman" w:hAnsi="Times New Roman" w:cs="Times New Roman"/>
          <w:sz w:val="24"/>
          <w:szCs w:val="24"/>
        </w:rPr>
        <w:t xml:space="preserve"> </w:t>
      </w:r>
      <w:r w:rsidRPr="00494798">
        <w:rPr>
          <w:rFonts w:ascii="Times New Roman" w:hAnsi="Times New Roman" w:cs="Times New Roman"/>
          <w:sz w:val="24"/>
          <w:szCs w:val="24"/>
        </w:rPr>
        <w:t xml:space="preserve">Dr B </w:t>
      </w:r>
      <w:proofErr w:type="spellStart"/>
      <w:r w:rsidRPr="00494798">
        <w:rPr>
          <w:rFonts w:ascii="Times New Roman" w:hAnsi="Times New Roman" w:cs="Times New Roman"/>
          <w:sz w:val="24"/>
          <w:szCs w:val="24"/>
        </w:rPr>
        <w:t>Abrashi</w:t>
      </w:r>
      <w:proofErr w:type="spellEnd"/>
      <w:r w:rsidRPr="00494798">
        <w:rPr>
          <w:rFonts w:ascii="Times New Roman" w:hAnsi="Times New Roman" w:cs="Times New Roman"/>
          <w:sz w:val="24"/>
          <w:szCs w:val="24"/>
        </w:rPr>
        <w:t>,</w:t>
      </w:r>
      <w:r>
        <w:rPr>
          <w:rFonts w:ascii="Times New Roman" w:hAnsi="Times New Roman" w:cs="Times New Roman"/>
          <w:sz w:val="24"/>
          <w:szCs w:val="24"/>
        </w:rPr>
        <w:t xml:space="preserve"> </w:t>
      </w:r>
      <w:r w:rsidRPr="00494798">
        <w:rPr>
          <w:rFonts w:ascii="Times New Roman" w:hAnsi="Times New Roman" w:cs="Times New Roman"/>
          <w:sz w:val="24"/>
          <w:szCs w:val="24"/>
        </w:rPr>
        <w:t xml:space="preserve">Dr F </w:t>
      </w:r>
      <w:proofErr w:type="spellStart"/>
      <w:r w:rsidRPr="00494798">
        <w:rPr>
          <w:rFonts w:ascii="Times New Roman" w:hAnsi="Times New Roman" w:cs="Times New Roman"/>
          <w:sz w:val="24"/>
          <w:szCs w:val="24"/>
        </w:rPr>
        <w:t>Selimi</w:t>
      </w:r>
      <w:proofErr w:type="spellEnd"/>
    </w:p>
    <w:p w:rsidR="008C44EC" w:rsidRDefault="008C44EC" w:rsidP="008C44EC">
      <w:pPr>
        <w:jc w:val="center"/>
        <w:rPr>
          <w:rFonts w:ascii="Times New Roman" w:hAnsi="Times New Roman" w:cs="Times New Roman"/>
          <w:sz w:val="24"/>
          <w:szCs w:val="24"/>
        </w:rPr>
      </w:pPr>
      <w:proofErr w:type="spellStart"/>
      <w:r>
        <w:rPr>
          <w:rFonts w:ascii="Times New Roman" w:hAnsi="Times New Roman" w:cs="Times New Roman"/>
          <w:sz w:val="24"/>
          <w:szCs w:val="24"/>
        </w:rPr>
        <w:t>Hemato</w:t>
      </w:r>
      <w:proofErr w:type="spellEnd"/>
      <w:r>
        <w:rPr>
          <w:rFonts w:ascii="Times New Roman" w:hAnsi="Times New Roman" w:cs="Times New Roman"/>
          <w:sz w:val="24"/>
          <w:szCs w:val="24"/>
        </w:rPr>
        <w:t xml:space="preserve">-Oncology department, </w:t>
      </w:r>
      <w:proofErr w:type="spellStart"/>
      <w:r>
        <w:rPr>
          <w:rFonts w:ascii="Times New Roman" w:hAnsi="Times New Roman" w:cs="Times New Roman"/>
          <w:sz w:val="24"/>
          <w:szCs w:val="24"/>
        </w:rPr>
        <w:t>Pristina</w:t>
      </w:r>
      <w:proofErr w:type="spellEnd"/>
    </w:p>
    <w:p w:rsidR="008C44EC" w:rsidRDefault="008C44EC" w:rsidP="008C44EC">
      <w:pPr>
        <w:jc w:val="center"/>
        <w:rPr>
          <w:rFonts w:ascii="Times New Roman" w:hAnsi="Times New Roman" w:cs="Times New Roman"/>
          <w:sz w:val="24"/>
          <w:szCs w:val="24"/>
        </w:rPr>
      </w:pPr>
      <w:r>
        <w:rPr>
          <w:rFonts w:ascii="Times New Roman" w:hAnsi="Times New Roman" w:cs="Times New Roman"/>
          <w:sz w:val="24"/>
          <w:szCs w:val="24"/>
        </w:rPr>
        <w:t>Clinical University Center of Kosovo</w:t>
      </w:r>
    </w:p>
    <w:p w:rsidR="008C44EC" w:rsidRDefault="008C44EC" w:rsidP="008C44EC">
      <w:pPr>
        <w:jc w:val="center"/>
        <w:rPr>
          <w:rFonts w:ascii="Times New Roman" w:hAnsi="Times New Roman" w:cs="Times New Roman"/>
          <w:sz w:val="24"/>
          <w:szCs w:val="24"/>
        </w:rPr>
      </w:pPr>
      <w:r>
        <w:rPr>
          <w:rFonts w:ascii="Times New Roman" w:hAnsi="Times New Roman" w:cs="Times New Roman"/>
          <w:sz w:val="24"/>
          <w:szCs w:val="24"/>
        </w:rPr>
        <w:t>Cases  report</w:t>
      </w:r>
    </w:p>
    <w:p w:rsidR="008C44EC" w:rsidRPr="008C44EC" w:rsidRDefault="0068347E" w:rsidP="008C44EC">
      <w:pPr>
        <w:rPr>
          <w:rFonts w:ascii="Times New Roman" w:hAnsi="Times New Roman" w:cs="Times New Roman"/>
          <w:sz w:val="24"/>
          <w:szCs w:val="24"/>
        </w:rPr>
      </w:pPr>
      <w:r>
        <w:rPr>
          <w:rFonts w:ascii="Times New Roman" w:hAnsi="Times New Roman" w:cs="Times New Roman"/>
          <w:sz w:val="24"/>
          <w:szCs w:val="24"/>
        </w:rPr>
        <w:t xml:space="preserve"> </w:t>
      </w:r>
      <w:r w:rsidRPr="004E5689">
        <w:rPr>
          <w:rFonts w:ascii="Times New Roman" w:hAnsi="Times New Roman" w:cs="Times New Roman"/>
          <w:b/>
          <w:sz w:val="24"/>
          <w:szCs w:val="24"/>
        </w:rPr>
        <w:t>Introduction</w:t>
      </w:r>
      <w:r>
        <w:rPr>
          <w:rFonts w:ascii="Times New Roman" w:hAnsi="Times New Roman" w:cs="Times New Roman"/>
          <w:b/>
          <w:sz w:val="24"/>
          <w:szCs w:val="24"/>
        </w:rPr>
        <w:t>:</w:t>
      </w:r>
      <w:r>
        <w:rPr>
          <w:rFonts w:ascii="Times New Roman" w:hAnsi="Times New Roman" w:cs="Times New Roman"/>
          <w:sz w:val="24"/>
          <w:szCs w:val="24"/>
        </w:rPr>
        <w:t xml:space="preserve"> </w:t>
      </w:r>
      <w:r w:rsidR="008C44EC" w:rsidRPr="008C44EC">
        <w:rPr>
          <w:rFonts w:ascii="Times New Roman" w:hAnsi="Times New Roman" w:cs="Times New Roman"/>
          <w:sz w:val="24"/>
          <w:szCs w:val="24"/>
        </w:rPr>
        <w:t>Germ cell tumor (GCT) is a tumor that stems from embryonic stem cells. Embryonic cells are commonly found within the gonads (ovaries and testis). Embryonic stem cell tumors that originate outside the gonads may be birth defects, resulting from errors durin</w:t>
      </w:r>
      <w:r>
        <w:rPr>
          <w:rFonts w:ascii="Times New Roman" w:hAnsi="Times New Roman" w:cs="Times New Roman"/>
          <w:sz w:val="24"/>
          <w:szCs w:val="24"/>
        </w:rPr>
        <w:t>g the embryo</w:t>
      </w:r>
      <w:r w:rsidR="008C44EC">
        <w:rPr>
          <w:rFonts w:ascii="Times New Roman" w:hAnsi="Times New Roman" w:cs="Times New Roman"/>
          <w:sz w:val="24"/>
          <w:szCs w:val="24"/>
        </w:rPr>
        <w:t xml:space="preserve"> </w:t>
      </w:r>
      <w:r w:rsidR="008C44EC" w:rsidRPr="008C44EC">
        <w:rPr>
          <w:rFonts w:ascii="Times New Roman" w:hAnsi="Times New Roman" w:cs="Times New Roman"/>
          <w:sz w:val="24"/>
          <w:szCs w:val="24"/>
        </w:rPr>
        <w:t>development.</w:t>
      </w:r>
    </w:p>
    <w:p w:rsidR="008C44EC" w:rsidRPr="008C44EC" w:rsidRDefault="008C44EC" w:rsidP="008C44EC">
      <w:pPr>
        <w:rPr>
          <w:rFonts w:ascii="Times New Roman" w:hAnsi="Times New Roman" w:cs="Times New Roman"/>
          <w:sz w:val="24"/>
          <w:szCs w:val="24"/>
        </w:rPr>
      </w:pPr>
      <w:r w:rsidRPr="00A222A1">
        <w:rPr>
          <w:rFonts w:ascii="Times New Roman" w:hAnsi="Times New Roman" w:cs="Times New Roman"/>
          <w:b/>
          <w:sz w:val="24"/>
          <w:szCs w:val="24"/>
        </w:rPr>
        <w:t>The purpose of the paper</w:t>
      </w:r>
      <w:r w:rsidRPr="00A222A1">
        <w:rPr>
          <w:rFonts w:ascii="Times New Roman" w:hAnsi="Times New Roman" w:cs="Times New Roman"/>
          <w:sz w:val="24"/>
          <w:szCs w:val="24"/>
        </w:rPr>
        <w:t>:</w:t>
      </w:r>
      <w:r>
        <w:rPr>
          <w:rFonts w:ascii="Times New Roman" w:hAnsi="Times New Roman" w:cs="Times New Roman"/>
          <w:sz w:val="24"/>
          <w:szCs w:val="24"/>
        </w:rPr>
        <w:t xml:space="preserve"> </w:t>
      </w:r>
      <w:r w:rsidRPr="008C44EC">
        <w:rPr>
          <w:rFonts w:ascii="Times New Roman" w:hAnsi="Times New Roman" w:cs="Times New Roman"/>
          <w:sz w:val="24"/>
          <w:szCs w:val="24"/>
        </w:rPr>
        <w:t>It is to present three of several cases with germinating tumor in our experience during the treatment of different malignancies.</w:t>
      </w:r>
    </w:p>
    <w:p w:rsidR="008C44EC" w:rsidRPr="008C44EC" w:rsidRDefault="008C44EC" w:rsidP="008C44EC">
      <w:pPr>
        <w:rPr>
          <w:rFonts w:ascii="Times New Roman" w:hAnsi="Times New Roman" w:cs="Times New Roman"/>
          <w:sz w:val="24"/>
          <w:szCs w:val="24"/>
        </w:rPr>
      </w:pPr>
      <w:r w:rsidRPr="008C44EC">
        <w:rPr>
          <w:rFonts w:ascii="Times New Roman" w:hAnsi="Times New Roman" w:cs="Times New Roman"/>
          <w:b/>
          <w:sz w:val="24"/>
          <w:szCs w:val="24"/>
        </w:rPr>
        <w:t>Materials and Methods</w:t>
      </w:r>
      <w:r w:rsidRPr="008C44EC">
        <w:rPr>
          <w:rFonts w:ascii="Times New Roman" w:hAnsi="Times New Roman" w:cs="Times New Roman"/>
          <w:sz w:val="24"/>
          <w:szCs w:val="24"/>
        </w:rPr>
        <w:t>: Three cases of different ages that are presented in our ward are included</w:t>
      </w:r>
      <w:r>
        <w:rPr>
          <w:rFonts w:ascii="Times New Roman" w:hAnsi="Times New Roman" w:cs="Times New Roman"/>
          <w:sz w:val="24"/>
          <w:szCs w:val="24"/>
        </w:rPr>
        <w:t xml:space="preserve"> in the work. Case I:female, 13 year</w:t>
      </w:r>
      <w:r w:rsidR="0068347E">
        <w:rPr>
          <w:rFonts w:ascii="Times New Roman" w:hAnsi="Times New Roman" w:cs="Times New Roman"/>
          <w:sz w:val="24"/>
          <w:szCs w:val="24"/>
        </w:rPr>
        <w:t>s</w:t>
      </w:r>
      <w:r>
        <w:rPr>
          <w:rFonts w:ascii="Times New Roman" w:hAnsi="Times New Roman" w:cs="Times New Roman"/>
          <w:sz w:val="24"/>
          <w:szCs w:val="24"/>
        </w:rPr>
        <w:t xml:space="preserve"> old  weight -45kg, height</w:t>
      </w:r>
      <w:r w:rsidRPr="008C44EC">
        <w:rPr>
          <w:rFonts w:ascii="Times New Roman" w:hAnsi="Times New Roman" w:cs="Times New Roman"/>
          <w:sz w:val="24"/>
          <w:szCs w:val="24"/>
        </w:rPr>
        <w:t>-130cm, S-1.2m2 Biopsy: Mixed germ cell tumor</w:t>
      </w:r>
      <w:r>
        <w:rPr>
          <w:rFonts w:ascii="Times New Roman" w:hAnsi="Times New Roman" w:cs="Times New Roman"/>
          <w:sz w:val="24"/>
          <w:szCs w:val="24"/>
        </w:rPr>
        <w:t xml:space="preserve"> of the ovary to the </w:t>
      </w:r>
      <w:proofErr w:type="spellStart"/>
      <w:r>
        <w:rPr>
          <w:rFonts w:ascii="Times New Roman" w:hAnsi="Times New Roman" w:cs="Times New Roman"/>
          <w:sz w:val="24"/>
          <w:szCs w:val="24"/>
        </w:rPr>
        <w:t>right.Case</w:t>
      </w:r>
      <w:proofErr w:type="spellEnd"/>
      <w:r>
        <w:rPr>
          <w:rFonts w:ascii="Times New Roman" w:hAnsi="Times New Roman" w:cs="Times New Roman"/>
          <w:sz w:val="24"/>
          <w:szCs w:val="24"/>
        </w:rPr>
        <w:t xml:space="preserve"> </w:t>
      </w:r>
      <w:r w:rsidR="0068347E">
        <w:rPr>
          <w:rFonts w:ascii="Times New Roman" w:hAnsi="Times New Roman" w:cs="Times New Roman"/>
          <w:sz w:val="24"/>
          <w:szCs w:val="24"/>
        </w:rPr>
        <w:t xml:space="preserve"> II: </w:t>
      </w:r>
      <w:r w:rsidRPr="008C44EC">
        <w:rPr>
          <w:rFonts w:ascii="Times New Roman" w:hAnsi="Times New Roman" w:cs="Times New Roman"/>
          <w:sz w:val="24"/>
          <w:szCs w:val="24"/>
        </w:rPr>
        <w:t xml:space="preserve"> male 2 years</w:t>
      </w:r>
      <w:r w:rsidR="0068347E">
        <w:rPr>
          <w:rFonts w:ascii="Times New Roman" w:hAnsi="Times New Roman" w:cs="Times New Roman"/>
          <w:sz w:val="24"/>
          <w:szCs w:val="24"/>
        </w:rPr>
        <w:t xml:space="preserve"> old , weight -11.6kg, height</w:t>
      </w:r>
      <w:r w:rsidRPr="008C44EC">
        <w:rPr>
          <w:rFonts w:ascii="Times New Roman" w:hAnsi="Times New Roman" w:cs="Times New Roman"/>
          <w:sz w:val="24"/>
          <w:szCs w:val="24"/>
        </w:rPr>
        <w:t>-91cm, S-0.5m2.</w:t>
      </w:r>
      <w:r w:rsidR="0068347E">
        <w:rPr>
          <w:rFonts w:ascii="Times New Roman" w:hAnsi="Times New Roman" w:cs="Times New Roman"/>
          <w:sz w:val="24"/>
          <w:szCs w:val="24"/>
        </w:rPr>
        <w:t xml:space="preserve"> Biopsy</w:t>
      </w:r>
      <w:r w:rsidRPr="008C44EC">
        <w:rPr>
          <w:rFonts w:ascii="Times New Roman" w:hAnsi="Times New Roman" w:cs="Times New Roman"/>
          <w:sz w:val="24"/>
          <w:szCs w:val="24"/>
        </w:rPr>
        <w:t xml:space="preserve">: Yolk sac </w:t>
      </w:r>
      <w:proofErr w:type="spellStart"/>
      <w:r w:rsidRPr="008C44EC">
        <w:rPr>
          <w:rFonts w:ascii="Times New Roman" w:hAnsi="Times New Roman" w:cs="Times New Roman"/>
          <w:sz w:val="24"/>
          <w:szCs w:val="24"/>
        </w:rPr>
        <w:t>tumorRasti</w:t>
      </w:r>
      <w:r w:rsidR="0068347E">
        <w:rPr>
          <w:rFonts w:ascii="Times New Roman" w:hAnsi="Times New Roman" w:cs="Times New Roman"/>
          <w:sz w:val="24"/>
          <w:szCs w:val="24"/>
        </w:rPr>
        <w:t>.Case</w:t>
      </w:r>
      <w:proofErr w:type="spellEnd"/>
      <w:r w:rsidR="0068347E">
        <w:rPr>
          <w:rFonts w:ascii="Times New Roman" w:hAnsi="Times New Roman" w:cs="Times New Roman"/>
          <w:sz w:val="24"/>
          <w:szCs w:val="24"/>
        </w:rPr>
        <w:t xml:space="preserve"> </w:t>
      </w:r>
      <w:r w:rsidRPr="008C44EC">
        <w:rPr>
          <w:rFonts w:ascii="Times New Roman" w:hAnsi="Times New Roman" w:cs="Times New Roman"/>
          <w:sz w:val="24"/>
          <w:szCs w:val="24"/>
        </w:rPr>
        <w:t xml:space="preserve"> III: male 15 year</w:t>
      </w:r>
      <w:r w:rsidR="0068347E">
        <w:rPr>
          <w:rFonts w:ascii="Times New Roman" w:hAnsi="Times New Roman" w:cs="Times New Roman"/>
          <w:sz w:val="24"/>
          <w:szCs w:val="24"/>
        </w:rPr>
        <w:t>s old weight-69kg, haight-179cm, S -1.7m2.Biopsy</w:t>
      </w:r>
      <w:r w:rsidRPr="008C44EC">
        <w:rPr>
          <w:rFonts w:ascii="Times New Roman" w:hAnsi="Times New Roman" w:cs="Times New Roman"/>
          <w:sz w:val="24"/>
          <w:szCs w:val="24"/>
        </w:rPr>
        <w:t>: mixed germ cell tumor of the right testis. Clinical, laboratory, imaging, and surgical intervention and biopsy were performed. The EPI (</w:t>
      </w:r>
      <w:proofErr w:type="spellStart"/>
      <w:r w:rsidRPr="008C44EC">
        <w:rPr>
          <w:rFonts w:ascii="Times New Roman" w:hAnsi="Times New Roman" w:cs="Times New Roman"/>
          <w:sz w:val="24"/>
          <w:szCs w:val="24"/>
        </w:rPr>
        <w:t>Cisplatin</w:t>
      </w:r>
      <w:proofErr w:type="spellEnd"/>
      <w:r w:rsidRPr="008C44EC">
        <w:rPr>
          <w:rFonts w:ascii="Times New Roman" w:hAnsi="Times New Roman" w:cs="Times New Roman"/>
          <w:sz w:val="24"/>
          <w:szCs w:val="24"/>
        </w:rPr>
        <w:t xml:space="preserve">, </w:t>
      </w:r>
      <w:proofErr w:type="spellStart"/>
      <w:r w:rsidRPr="008C44EC">
        <w:rPr>
          <w:rFonts w:ascii="Times New Roman" w:hAnsi="Times New Roman" w:cs="Times New Roman"/>
          <w:sz w:val="24"/>
          <w:szCs w:val="24"/>
        </w:rPr>
        <w:t>Etopusid</w:t>
      </w:r>
      <w:proofErr w:type="spellEnd"/>
      <w:r w:rsidRPr="008C44EC">
        <w:rPr>
          <w:rFonts w:ascii="Times New Roman" w:hAnsi="Times New Roman" w:cs="Times New Roman"/>
          <w:sz w:val="24"/>
          <w:szCs w:val="24"/>
        </w:rPr>
        <w:t xml:space="preserve">, </w:t>
      </w:r>
      <w:proofErr w:type="spellStart"/>
      <w:r w:rsidRPr="008C44EC">
        <w:rPr>
          <w:rFonts w:ascii="Times New Roman" w:hAnsi="Times New Roman" w:cs="Times New Roman"/>
          <w:sz w:val="24"/>
          <w:szCs w:val="24"/>
        </w:rPr>
        <w:t>Cyclophosphamid</w:t>
      </w:r>
      <w:proofErr w:type="spellEnd"/>
      <w:r w:rsidRPr="008C44EC">
        <w:rPr>
          <w:rFonts w:ascii="Times New Roman" w:hAnsi="Times New Roman" w:cs="Times New Roman"/>
          <w:sz w:val="24"/>
          <w:szCs w:val="24"/>
        </w:rPr>
        <w:t>) protocol was applied in 6 cycles. Case II was applied to the EP protocol (</w:t>
      </w:r>
      <w:proofErr w:type="spellStart"/>
      <w:r w:rsidRPr="008C44EC">
        <w:rPr>
          <w:rFonts w:ascii="Times New Roman" w:hAnsi="Times New Roman" w:cs="Times New Roman"/>
          <w:sz w:val="24"/>
          <w:szCs w:val="24"/>
        </w:rPr>
        <w:t>Etopusid</w:t>
      </w:r>
      <w:proofErr w:type="spellEnd"/>
      <w:r w:rsidRPr="008C44EC">
        <w:rPr>
          <w:rFonts w:ascii="Times New Roman" w:hAnsi="Times New Roman" w:cs="Times New Roman"/>
          <w:sz w:val="24"/>
          <w:szCs w:val="24"/>
        </w:rPr>
        <w:t xml:space="preserve">, </w:t>
      </w:r>
      <w:proofErr w:type="spellStart"/>
      <w:r w:rsidRPr="008C44EC">
        <w:rPr>
          <w:rFonts w:ascii="Times New Roman" w:hAnsi="Times New Roman" w:cs="Times New Roman"/>
          <w:sz w:val="24"/>
          <w:szCs w:val="24"/>
        </w:rPr>
        <w:t>Cisplatin</w:t>
      </w:r>
      <w:proofErr w:type="spellEnd"/>
      <w:r w:rsidRPr="008C44EC">
        <w:rPr>
          <w:rFonts w:ascii="Times New Roman" w:hAnsi="Times New Roman" w:cs="Times New Roman"/>
          <w:sz w:val="24"/>
          <w:szCs w:val="24"/>
        </w:rPr>
        <w:t>) in 6 cycles. Case III was applied to PEB protocol (</w:t>
      </w:r>
      <w:proofErr w:type="spellStart"/>
      <w:r w:rsidRPr="008C44EC">
        <w:rPr>
          <w:rFonts w:ascii="Times New Roman" w:hAnsi="Times New Roman" w:cs="Times New Roman"/>
          <w:sz w:val="24"/>
          <w:szCs w:val="24"/>
        </w:rPr>
        <w:t>Cisplatin</w:t>
      </w:r>
      <w:proofErr w:type="spellEnd"/>
      <w:r w:rsidRPr="008C44EC">
        <w:rPr>
          <w:rFonts w:ascii="Times New Roman" w:hAnsi="Times New Roman" w:cs="Times New Roman"/>
          <w:sz w:val="24"/>
          <w:szCs w:val="24"/>
        </w:rPr>
        <w:t xml:space="preserve">, </w:t>
      </w:r>
      <w:proofErr w:type="spellStart"/>
      <w:r w:rsidRPr="008C44EC">
        <w:rPr>
          <w:rFonts w:ascii="Times New Roman" w:hAnsi="Times New Roman" w:cs="Times New Roman"/>
          <w:sz w:val="24"/>
          <w:szCs w:val="24"/>
        </w:rPr>
        <w:t>Etopusid</w:t>
      </w:r>
      <w:proofErr w:type="spellEnd"/>
      <w:r w:rsidRPr="008C44EC">
        <w:rPr>
          <w:rFonts w:ascii="Times New Roman" w:hAnsi="Times New Roman" w:cs="Times New Roman"/>
          <w:sz w:val="24"/>
          <w:szCs w:val="24"/>
        </w:rPr>
        <w:t xml:space="preserve">, </w:t>
      </w:r>
      <w:proofErr w:type="spellStart"/>
      <w:r w:rsidRPr="008C44EC">
        <w:rPr>
          <w:rFonts w:ascii="Times New Roman" w:hAnsi="Times New Roman" w:cs="Times New Roman"/>
          <w:sz w:val="24"/>
          <w:szCs w:val="24"/>
        </w:rPr>
        <w:t>Bleomycin</w:t>
      </w:r>
      <w:proofErr w:type="spellEnd"/>
      <w:r w:rsidRPr="008C44EC">
        <w:rPr>
          <w:rFonts w:ascii="Times New Roman" w:hAnsi="Times New Roman" w:cs="Times New Roman"/>
          <w:sz w:val="24"/>
          <w:szCs w:val="24"/>
        </w:rPr>
        <w:t xml:space="preserve">) in 6 cycles and because of metastases, </w:t>
      </w:r>
      <w:proofErr w:type="spellStart"/>
      <w:r w:rsidRPr="008C44EC">
        <w:rPr>
          <w:rFonts w:ascii="Times New Roman" w:hAnsi="Times New Roman" w:cs="Times New Roman"/>
          <w:sz w:val="24"/>
          <w:szCs w:val="24"/>
        </w:rPr>
        <w:t>VeIP</w:t>
      </w:r>
      <w:proofErr w:type="spellEnd"/>
      <w:r w:rsidRPr="008C44EC">
        <w:rPr>
          <w:rFonts w:ascii="Times New Roman" w:hAnsi="Times New Roman" w:cs="Times New Roman"/>
          <w:sz w:val="24"/>
          <w:szCs w:val="24"/>
        </w:rPr>
        <w:t xml:space="preserve"> (</w:t>
      </w:r>
      <w:proofErr w:type="spellStart"/>
      <w:r w:rsidRPr="008C44EC">
        <w:rPr>
          <w:rFonts w:ascii="Times New Roman" w:hAnsi="Times New Roman" w:cs="Times New Roman"/>
          <w:sz w:val="24"/>
          <w:szCs w:val="24"/>
        </w:rPr>
        <w:t>Vinbllastin</w:t>
      </w:r>
      <w:proofErr w:type="spellEnd"/>
      <w:r w:rsidRPr="008C44EC">
        <w:rPr>
          <w:rFonts w:ascii="Times New Roman" w:hAnsi="Times New Roman" w:cs="Times New Roman"/>
          <w:sz w:val="24"/>
          <w:szCs w:val="24"/>
        </w:rPr>
        <w:t xml:space="preserve">, </w:t>
      </w:r>
      <w:proofErr w:type="spellStart"/>
      <w:r w:rsidRPr="008C44EC">
        <w:rPr>
          <w:rFonts w:ascii="Times New Roman" w:hAnsi="Times New Roman" w:cs="Times New Roman"/>
          <w:sz w:val="24"/>
          <w:szCs w:val="24"/>
        </w:rPr>
        <w:t>Ifosfamide</w:t>
      </w:r>
      <w:proofErr w:type="spellEnd"/>
      <w:r w:rsidRPr="008C44EC">
        <w:rPr>
          <w:rFonts w:ascii="Times New Roman" w:hAnsi="Times New Roman" w:cs="Times New Roman"/>
          <w:sz w:val="24"/>
          <w:szCs w:val="24"/>
        </w:rPr>
        <w:t xml:space="preserve">, </w:t>
      </w:r>
      <w:proofErr w:type="spellStart"/>
      <w:r w:rsidRPr="008C44EC">
        <w:rPr>
          <w:rFonts w:ascii="Times New Roman" w:hAnsi="Times New Roman" w:cs="Times New Roman"/>
          <w:sz w:val="24"/>
          <w:szCs w:val="24"/>
        </w:rPr>
        <w:t>Cisplatin</w:t>
      </w:r>
      <w:proofErr w:type="spellEnd"/>
      <w:r w:rsidRPr="008C44EC">
        <w:rPr>
          <w:rFonts w:ascii="Times New Roman" w:hAnsi="Times New Roman" w:cs="Times New Roman"/>
          <w:sz w:val="24"/>
          <w:szCs w:val="24"/>
        </w:rPr>
        <w:t>) has been applied. After the therapy is finished, the condition of the children is good and the control imaging is performed and laboratory tests are performed according to the protocol.</w:t>
      </w:r>
    </w:p>
    <w:p w:rsidR="0068347E" w:rsidRDefault="008C44EC" w:rsidP="008C44EC">
      <w:pPr>
        <w:rPr>
          <w:rFonts w:ascii="Times New Roman" w:hAnsi="Times New Roman" w:cs="Times New Roman"/>
          <w:sz w:val="24"/>
          <w:szCs w:val="24"/>
        </w:rPr>
      </w:pPr>
      <w:r w:rsidRPr="008C44EC">
        <w:rPr>
          <w:rFonts w:ascii="Times New Roman" w:hAnsi="Times New Roman" w:cs="Times New Roman"/>
          <w:b/>
          <w:sz w:val="24"/>
          <w:szCs w:val="24"/>
        </w:rPr>
        <w:t>Conclusion</w:t>
      </w:r>
      <w:r w:rsidRPr="008C44EC">
        <w:rPr>
          <w:rFonts w:ascii="Times New Roman" w:hAnsi="Times New Roman" w:cs="Times New Roman"/>
          <w:sz w:val="24"/>
          <w:szCs w:val="24"/>
        </w:rPr>
        <w:t>: A good examination, early diagnosis and adequate surgical and chemotherapy treatment, today these children are among us going to school and living normal lives.</w:t>
      </w:r>
    </w:p>
    <w:p w:rsidR="0068347E" w:rsidRDefault="0068347E" w:rsidP="008C44EC">
      <w:pPr>
        <w:rPr>
          <w:rFonts w:ascii="Times New Roman" w:hAnsi="Times New Roman" w:cs="Times New Roman"/>
          <w:sz w:val="24"/>
          <w:szCs w:val="24"/>
        </w:rPr>
      </w:pPr>
      <w:r>
        <w:rPr>
          <w:rFonts w:ascii="Times New Roman" w:hAnsi="Times New Roman" w:cs="Times New Roman"/>
          <w:sz w:val="24"/>
          <w:szCs w:val="24"/>
        </w:rPr>
        <w:t xml:space="preserve"> </w:t>
      </w:r>
      <w:r w:rsidRPr="00541BA3">
        <w:rPr>
          <w:rFonts w:ascii="Times New Roman" w:hAnsi="Times New Roman" w:cs="Times New Roman"/>
          <w:b/>
          <w:sz w:val="24"/>
          <w:szCs w:val="24"/>
        </w:rPr>
        <w:t>Acronym</w:t>
      </w:r>
      <w:r>
        <w:rPr>
          <w:rFonts w:ascii="Times New Roman" w:hAnsi="Times New Roman" w:cs="Times New Roman"/>
          <w:b/>
          <w:sz w:val="24"/>
          <w:szCs w:val="24"/>
        </w:rPr>
        <w:t xml:space="preserve">: </w:t>
      </w:r>
      <w:r w:rsidR="004D4468">
        <w:rPr>
          <w:rFonts w:ascii="Times New Roman" w:hAnsi="Times New Roman" w:cs="Times New Roman"/>
          <w:sz w:val="24"/>
          <w:szCs w:val="24"/>
        </w:rPr>
        <w:t>Germinal</w:t>
      </w:r>
      <w:r w:rsidRPr="0068347E">
        <w:rPr>
          <w:rFonts w:ascii="Times New Roman" w:hAnsi="Times New Roman" w:cs="Times New Roman"/>
          <w:sz w:val="24"/>
          <w:szCs w:val="24"/>
        </w:rPr>
        <w:t xml:space="preserve"> tumors.</w:t>
      </w:r>
    </w:p>
    <w:p w:rsidR="008C44EC" w:rsidRPr="008C44EC" w:rsidRDefault="008C44EC" w:rsidP="008C44EC">
      <w:pPr>
        <w:rPr>
          <w:rFonts w:ascii="Times New Roman" w:hAnsi="Times New Roman" w:cs="Times New Roman"/>
          <w:sz w:val="24"/>
          <w:szCs w:val="24"/>
        </w:rPr>
      </w:pPr>
    </w:p>
    <w:sectPr w:rsidR="008C44EC" w:rsidRPr="008C44EC" w:rsidSect="003145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C44EC"/>
    <w:rsid w:val="003145BD"/>
    <w:rsid w:val="004D4468"/>
    <w:rsid w:val="0068347E"/>
    <w:rsid w:val="008C44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5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2017-11-16T21:37:00Z</dcterms:created>
  <dcterms:modified xsi:type="dcterms:W3CDTF">2017-11-16T22:00:00Z</dcterms:modified>
</cp:coreProperties>
</file>