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C6678F" w14:textId="6E6D234D" w:rsidR="00051A99" w:rsidRPr="00A268A1" w:rsidRDefault="00051A99" w:rsidP="00051A99">
      <w:pPr>
        <w:pStyle w:val="exhibits-info"/>
        <w:shd w:val="clear" w:color="auto" w:fill="FFFFFF"/>
        <w:spacing w:after="240" w:line="315" w:lineRule="atLeast"/>
        <w:ind w:left="5760" w:firstLine="720"/>
        <w:rPr>
          <w:color w:val="333333"/>
        </w:rPr>
      </w:pPr>
      <w:r w:rsidRPr="00A268A1">
        <w:rPr>
          <w:noProof/>
          <w:color w:val="333333"/>
        </w:rPr>
        <w:drawing>
          <wp:inline distT="0" distB="0" distL="0" distR="0" wp14:anchorId="0738EB03" wp14:editId="49A8DE83">
            <wp:extent cx="1828800" cy="1828800"/>
            <wp:effectExtent l="0" t="0" r="0" b="0"/>
            <wp:docPr id="1" name="Picture 1" descr="C:\Users\JHaxton\Pictures\2019 Jason Haxton Bio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Haxton\Pictures\2019 Jason Haxton Bio pic.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p w14:paraId="6BF02766" w14:textId="31C32F51" w:rsidR="00051A99" w:rsidRPr="00542CA3" w:rsidRDefault="00051A99" w:rsidP="00051A99">
      <w:pPr>
        <w:pStyle w:val="exhibits-info"/>
        <w:shd w:val="clear" w:color="auto" w:fill="FFFFFF"/>
        <w:spacing w:before="0" w:beforeAutospacing="0" w:after="0" w:afterAutospacing="0"/>
        <w:rPr>
          <w:color w:val="333333"/>
          <w:sz w:val="26"/>
          <w:szCs w:val="26"/>
        </w:rPr>
      </w:pPr>
      <w:r w:rsidRPr="00542CA3">
        <w:rPr>
          <w:b/>
          <w:color w:val="333333"/>
          <w:sz w:val="26"/>
          <w:szCs w:val="26"/>
        </w:rPr>
        <w:t>Title:</w:t>
      </w:r>
      <w:r w:rsidRPr="00542CA3">
        <w:rPr>
          <w:color w:val="333333"/>
          <w:sz w:val="26"/>
          <w:szCs w:val="26"/>
        </w:rPr>
        <w:t xml:space="preserve"> </w:t>
      </w:r>
      <w:r w:rsidR="009F2E6C" w:rsidRPr="00542CA3">
        <w:rPr>
          <w:color w:val="333333"/>
          <w:sz w:val="26"/>
          <w:szCs w:val="26"/>
        </w:rPr>
        <w:t xml:space="preserve"> </w:t>
      </w:r>
      <w:r w:rsidR="00E066DE" w:rsidRPr="00E066DE">
        <w:rPr>
          <w:b/>
          <w:color w:val="333333"/>
          <w:sz w:val="26"/>
          <w:szCs w:val="26"/>
        </w:rPr>
        <w:t xml:space="preserve">"Dr. Still was a Natural Counselor" – </w:t>
      </w:r>
      <w:r w:rsidR="00E066DE" w:rsidRPr="00E066DE">
        <w:rPr>
          <w:b/>
          <w:color w:val="333333"/>
          <w:sz w:val="26"/>
          <w:szCs w:val="26"/>
        </w:rPr>
        <w:br/>
      </w:r>
      <w:r w:rsidR="00E066DE" w:rsidRPr="00E066DE">
        <w:rPr>
          <w:color w:val="333333"/>
          <w:sz w:val="26"/>
          <w:szCs w:val="26"/>
        </w:rPr>
        <w:t>Skills on How to Better Understand</w:t>
      </w:r>
      <w:r w:rsidR="00E066DE">
        <w:rPr>
          <w:color w:val="333333"/>
          <w:sz w:val="26"/>
          <w:szCs w:val="26"/>
        </w:rPr>
        <w:t xml:space="preserve"> and Work with</w:t>
      </w:r>
      <w:r w:rsidR="00E066DE" w:rsidRPr="00E066DE">
        <w:rPr>
          <w:color w:val="333333"/>
          <w:sz w:val="26"/>
          <w:szCs w:val="26"/>
        </w:rPr>
        <w:t xml:space="preserve"> Your Patients </w:t>
      </w:r>
      <w:r w:rsidR="00E066DE">
        <w:rPr>
          <w:color w:val="333333"/>
          <w:sz w:val="26"/>
          <w:szCs w:val="26"/>
        </w:rPr>
        <w:t xml:space="preserve">Using </w:t>
      </w:r>
      <w:r w:rsidR="00E066DE" w:rsidRPr="00E066DE">
        <w:rPr>
          <w:color w:val="333333"/>
          <w:sz w:val="26"/>
          <w:szCs w:val="26"/>
        </w:rPr>
        <w:t>Basic Counseling of Dr. William Glasser</w:t>
      </w:r>
    </w:p>
    <w:p w14:paraId="787F9A22" w14:textId="77777777" w:rsidR="00051A99" w:rsidRPr="00542CA3" w:rsidRDefault="00051A99" w:rsidP="00051A99">
      <w:pPr>
        <w:pStyle w:val="exhibits-info"/>
        <w:shd w:val="clear" w:color="auto" w:fill="FFFFFF"/>
        <w:spacing w:before="0" w:beforeAutospacing="0" w:after="0" w:afterAutospacing="0"/>
        <w:rPr>
          <w:color w:val="333333"/>
          <w:sz w:val="26"/>
          <w:szCs w:val="26"/>
        </w:rPr>
      </w:pPr>
    </w:p>
    <w:p w14:paraId="52490B9A" w14:textId="629FF54D" w:rsidR="00051A99" w:rsidRPr="00542CA3" w:rsidRDefault="00B25A85" w:rsidP="00077E97">
      <w:pPr>
        <w:pStyle w:val="exhibits-info"/>
        <w:shd w:val="clear" w:color="auto" w:fill="FFFFFF"/>
        <w:spacing w:before="0" w:beforeAutospacing="0" w:after="0" w:afterAutospacing="0"/>
        <w:jc w:val="center"/>
        <w:rPr>
          <w:color w:val="333333"/>
          <w:sz w:val="26"/>
          <w:szCs w:val="26"/>
        </w:rPr>
      </w:pPr>
      <w:r>
        <w:rPr>
          <w:color w:val="333333"/>
          <w:sz w:val="26"/>
          <w:szCs w:val="26"/>
        </w:rPr>
        <w:t xml:space="preserve">Name: </w:t>
      </w:r>
      <w:r w:rsidR="00077E97" w:rsidRPr="00542CA3">
        <w:rPr>
          <w:color w:val="333333"/>
          <w:sz w:val="26"/>
          <w:szCs w:val="26"/>
        </w:rPr>
        <w:t>Jason Haxton, DO (hc), MA</w:t>
      </w:r>
    </w:p>
    <w:p w14:paraId="2D73C376" w14:textId="5BFD39E5" w:rsidR="00077E97" w:rsidRPr="00542CA3" w:rsidRDefault="00077E97" w:rsidP="00077E97">
      <w:pPr>
        <w:pStyle w:val="exhibits-info"/>
        <w:shd w:val="clear" w:color="auto" w:fill="FFFFFF"/>
        <w:spacing w:before="0" w:beforeAutospacing="0" w:after="0" w:afterAutospacing="0"/>
        <w:jc w:val="center"/>
        <w:rPr>
          <w:color w:val="333333"/>
          <w:sz w:val="26"/>
          <w:szCs w:val="26"/>
        </w:rPr>
      </w:pPr>
      <w:r w:rsidRPr="00542CA3">
        <w:rPr>
          <w:color w:val="333333"/>
          <w:sz w:val="26"/>
          <w:szCs w:val="26"/>
        </w:rPr>
        <w:t>A.T. Still University of Health Sciences – Kirksville, MO</w:t>
      </w:r>
      <w:r w:rsidR="00BB1965" w:rsidRPr="00542CA3">
        <w:rPr>
          <w:color w:val="333333"/>
          <w:sz w:val="26"/>
          <w:szCs w:val="26"/>
        </w:rPr>
        <w:t xml:space="preserve">  63501</w:t>
      </w:r>
      <w:r w:rsidRPr="00542CA3">
        <w:rPr>
          <w:color w:val="333333"/>
          <w:sz w:val="26"/>
          <w:szCs w:val="26"/>
        </w:rPr>
        <w:t xml:space="preserve"> USA</w:t>
      </w:r>
    </w:p>
    <w:p w14:paraId="274AEAB5" w14:textId="77777777" w:rsidR="001B1BA2" w:rsidRDefault="00D05067" w:rsidP="004A2E0B">
      <w:pPr>
        <w:pStyle w:val="exhibits-info"/>
        <w:shd w:val="clear" w:color="auto" w:fill="FFFFFF"/>
        <w:spacing w:after="0" w:afterAutospacing="0"/>
        <w:ind w:firstLine="720"/>
        <w:rPr>
          <w:color w:val="333333"/>
        </w:rPr>
      </w:pPr>
      <w:r w:rsidRPr="00A268A1">
        <w:rPr>
          <w:color w:val="333333"/>
        </w:rPr>
        <w:t>Osteopath</w:t>
      </w:r>
      <w:r w:rsidR="00444860">
        <w:rPr>
          <w:color w:val="333333"/>
        </w:rPr>
        <w:t>ic Healthcare</w:t>
      </w:r>
      <w:r w:rsidR="002B2446" w:rsidRPr="00A268A1">
        <w:rPr>
          <w:color w:val="333333"/>
        </w:rPr>
        <w:t xml:space="preserve"> </w:t>
      </w:r>
      <w:r w:rsidR="00DA110E">
        <w:rPr>
          <w:color w:val="333333"/>
        </w:rPr>
        <w:t>–</w:t>
      </w:r>
      <w:r w:rsidR="00521E49">
        <w:rPr>
          <w:color w:val="333333"/>
        </w:rPr>
        <w:t xml:space="preserve"> began as an</w:t>
      </w:r>
      <w:r w:rsidRPr="00A268A1">
        <w:rPr>
          <w:color w:val="333333"/>
        </w:rPr>
        <w:t xml:space="preserve"> American form</w:t>
      </w:r>
      <w:r w:rsidR="007F5A04" w:rsidRPr="00A268A1">
        <w:rPr>
          <w:color w:val="333333"/>
        </w:rPr>
        <w:t xml:space="preserve"> of patient</w:t>
      </w:r>
      <w:r w:rsidRPr="00A268A1">
        <w:rPr>
          <w:color w:val="333333"/>
        </w:rPr>
        <w:t xml:space="preserve"> care</w:t>
      </w:r>
      <w:r w:rsidR="00444860">
        <w:rPr>
          <w:color w:val="333333"/>
        </w:rPr>
        <w:t xml:space="preserve"> </w:t>
      </w:r>
      <w:r w:rsidR="000D7A36">
        <w:rPr>
          <w:color w:val="333333"/>
        </w:rPr>
        <w:t xml:space="preserve">and </w:t>
      </w:r>
      <w:r w:rsidR="00444860">
        <w:rPr>
          <w:color w:val="333333"/>
        </w:rPr>
        <w:t>is licensed in all states with</w:t>
      </w:r>
      <w:r w:rsidRPr="00A268A1">
        <w:rPr>
          <w:color w:val="333333"/>
        </w:rPr>
        <w:t xml:space="preserve"> 56 osteopathic medical universities in the United States and several hundred </w:t>
      </w:r>
      <w:r w:rsidR="009B69B4" w:rsidRPr="00A268A1">
        <w:rPr>
          <w:color w:val="333333"/>
        </w:rPr>
        <w:t>osteopathic</w:t>
      </w:r>
      <w:r w:rsidR="00A90D8A" w:rsidRPr="00A268A1">
        <w:rPr>
          <w:color w:val="333333"/>
        </w:rPr>
        <w:t xml:space="preserve"> </w:t>
      </w:r>
      <w:r w:rsidR="007F5A04" w:rsidRPr="00A268A1">
        <w:rPr>
          <w:color w:val="333333"/>
        </w:rPr>
        <w:t xml:space="preserve">schools </w:t>
      </w:r>
      <w:r w:rsidRPr="00A268A1">
        <w:rPr>
          <w:color w:val="333333"/>
        </w:rPr>
        <w:t xml:space="preserve">globally. </w:t>
      </w:r>
    </w:p>
    <w:p w14:paraId="40A6AD16" w14:textId="1232B126" w:rsidR="00FD6FCA" w:rsidRDefault="00A74819" w:rsidP="004A2E0B">
      <w:pPr>
        <w:pStyle w:val="exhibits-info"/>
        <w:shd w:val="clear" w:color="auto" w:fill="FFFFFF"/>
        <w:spacing w:after="0" w:afterAutospacing="0"/>
        <w:ind w:firstLine="720"/>
        <w:rPr>
          <w:color w:val="333333"/>
        </w:rPr>
      </w:pPr>
      <w:r w:rsidRPr="00A74819">
        <w:rPr>
          <w:color w:val="333333"/>
        </w:rPr>
        <w:t xml:space="preserve">Osteopathic care covers the full </w:t>
      </w:r>
      <w:r w:rsidR="00521E49">
        <w:rPr>
          <w:color w:val="333333"/>
        </w:rPr>
        <w:t>“body-m</w:t>
      </w:r>
      <w:r w:rsidRPr="00A74819">
        <w:rPr>
          <w:color w:val="333333"/>
        </w:rPr>
        <w:t>ind-</w:t>
      </w:r>
      <w:r w:rsidR="00521E49">
        <w:rPr>
          <w:color w:val="333333"/>
        </w:rPr>
        <w:t>s</w:t>
      </w:r>
      <w:r w:rsidRPr="00A74819">
        <w:rPr>
          <w:color w:val="333333"/>
        </w:rPr>
        <w:t>pirit</w:t>
      </w:r>
      <w:r w:rsidR="00521E49">
        <w:rPr>
          <w:color w:val="333333"/>
        </w:rPr>
        <w:t>”</w:t>
      </w:r>
      <w:r w:rsidRPr="00A74819">
        <w:rPr>
          <w:color w:val="333333"/>
        </w:rPr>
        <w:t xml:space="preserve"> triune. </w:t>
      </w:r>
      <w:r w:rsidR="001B1BA2">
        <w:rPr>
          <w:color w:val="333333"/>
        </w:rPr>
        <w:t>A workshop will b</w:t>
      </w:r>
      <w:r w:rsidR="008A4B39">
        <w:rPr>
          <w:color w:val="333333"/>
        </w:rPr>
        <w:t xml:space="preserve">e provided to help understand human behavior – why we act or do </w:t>
      </w:r>
      <w:r w:rsidR="009C2B4D">
        <w:rPr>
          <w:color w:val="333333"/>
        </w:rPr>
        <w:t>behave as we do.</w:t>
      </w:r>
      <w:r w:rsidR="001B1BA2">
        <w:rPr>
          <w:color w:val="333333"/>
        </w:rPr>
        <w:t xml:space="preserve">  Much like the </w:t>
      </w:r>
      <w:r w:rsidR="009C2B4D">
        <w:rPr>
          <w:color w:val="333333"/>
        </w:rPr>
        <w:t xml:space="preserve">physical </w:t>
      </w:r>
      <w:r w:rsidR="001B1BA2">
        <w:rPr>
          <w:color w:val="333333"/>
        </w:rPr>
        <w:t xml:space="preserve">body needs nutrition for healthy </w:t>
      </w:r>
      <w:r w:rsidR="00E014C9">
        <w:rPr>
          <w:color w:val="333333"/>
        </w:rPr>
        <w:t>development;</w:t>
      </w:r>
      <w:r w:rsidR="001B1BA2">
        <w:rPr>
          <w:color w:val="333333"/>
        </w:rPr>
        <w:t xml:space="preserve"> the mind too needs mental food for healthy </w:t>
      </w:r>
      <w:r w:rsidR="00D745B9">
        <w:rPr>
          <w:color w:val="333333"/>
        </w:rPr>
        <w:t xml:space="preserve">personal </w:t>
      </w:r>
      <w:r w:rsidR="001B1BA2">
        <w:rPr>
          <w:color w:val="333333"/>
        </w:rPr>
        <w:t xml:space="preserve">growth and </w:t>
      </w:r>
      <w:r w:rsidR="00D745B9">
        <w:rPr>
          <w:color w:val="333333"/>
        </w:rPr>
        <w:t>thoughts</w:t>
      </w:r>
      <w:r w:rsidR="001B1BA2">
        <w:rPr>
          <w:color w:val="333333"/>
        </w:rPr>
        <w:t>.</w:t>
      </w:r>
      <w:r w:rsidR="008A4B39">
        <w:rPr>
          <w:color w:val="333333"/>
        </w:rPr>
        <w:t xml:space="preserve"> The workshop will be a first</w:t>
      </w:r>
      <w:r w:rsidR="00E014C9">
        <w:rPr>
          <w:color w:val="333333"/>
        </w:rPr>
        <w:t>-</w:t>
      </w:r>
      <w:r w:rsidR="008A4B39">
        <w:rPr>
          <w:color w:val="333333"/>
        </w:rPr>
        <w:t>step primer to understanding the behaviors and choices</w:t>
      </w:r>
      <w:r w:rsidR="009C2B4D">
        <w:rPr>
          <w:color w:val="333333"/>
        </w:rPr>
        <w:t xml:space="preserve"> we all make every moment</w:t>
      </w:r>
      <w:r w:rsidR="008A4B39">
        <w:rPr>
          <w:color w:val="333333"/>
        </w:rPr>
        <w:t>.  It will allow participants to reflect on their own mental processes and apply what they learn to their</w:t>
      </w:r>
      <w:r w:rsidR="00E014C9">
        <w:rPr>
          <w:color w:val="333333"/>
        </w:rPr>
        <w:t xml:space="preserve"> own life and that of their</w:t>
      </w:r>
      <w:r w:rsidR="008A4B39">
        <w:rPr>
          <w:color w:val="333333"/>
        </w:rPr>
        <w:t xml:space="preserve"> patients. </w:t>
      </w:r>
      <w:r w:rsidR="009B1CDF">
        <w:rPr>
          <w:color w:val="333333"/>
        </w:rPr>
        <w:t xml:space="preserve">Material will be drawn from </w:t>
      </w:r>
      <w:r w:rsidR="008A4B39">
        <w:rPr>
          <w:color w:val="333333"/>
        </w:rPr>
        <w:t>Dr. William Glasser</w:t>
      </w:r>
      <w:r w:rsidR="009B1CDF" w:rsidRPr="009B1CDF">
        <w:t xml:space="preserve"> </w:t>
      </w:r>
      <w:r w:rsidR="009B1CDF" w:rsidRPr="009B1CDF">
        <w:rPr>
          <w:color w:val="333333"/>
        </w:rPr>
        <w:t>Psychiatrist</w:t>
      </w:r>
      <w:r w:rsidR="009B1CDF">
        <w:rPr>
          <w:color w:val="333333"/>
        </w:rPr>
        <w:t xml:space="preserve"> in understanding the mind/sp</w:t>
      </w:r>
      <w:r w:rsidR="008A4B39">
        <w:rPr>
          <w:color w:val="333333"/>
        </w:rPr>
        <w:t xml:space="preserve">irit aspect of the </w:t>
      </w:r>
      <w:r w:rsidR="009B1CDF">
        <w:rPr>
          <w:color w:val="333333"/>
        </w:rPr>
        <w:t xml:space="preserve">whole person. </w:t>
      </w:r>
      <w:r w:rsidR="009C2B4D">
        <w:rPr>
          <w:color w:val="333333"/>
        </w:rPr>
        <w:t>The workshop highlights</w:t>
      </w:r>
      <w:r w:rsidR="009B1CDF">
        <w:rPr>
          <w:color w:val="333333"/>
        </w:rPr>
        <w:t xml:space="preserve"> will be on a PowerPoint </w:t>
      </w:r>
      <w:r w:rsidR="00E5519B">
        <w:rPr>
          <w:color w:val="333333"/>
        </w:rPr>
        <w:t>available to the participants</w:t>
      </w:r>
      <w:r w:rsidR="009C2B4D">
        <w:rPr>
          <w:color w:val="333333"/>
        </w:rPr>
        <w:t>.</w:t>
      </w:r>
      <w:r w:rsidR="009B1CDF">
        <w:rPr>
          <w:color w:val="333333"/>
        </w:rPr>
        <w:t xml:space="preserve"> </w:t>
      </w:r>
    </w:p>
    <w:p w14:paraId="72880881" w14:textId="0140333D" w:rsidR="00502618" w:rsidRDefault="00653A79" w:rsidP="004A2E0B">
      <w:pPr>
        <w:pStyle w:val="exhibits-info"/>
        <w:shd w:val="clear" w:color="auto" w:fill="FFFFFF"/>
        <w:spacing w:after="0" w:afterAutospacing="0"/>
        <w:rPr>
          <w:color w:val="333333"/>
        </w:rPr>
      </w:pPr>
      <w:r w:rsidRPr="00653A79">
        <w:rPr>
          <w:b/>
          <w:color w:val="333333"/>
        </w:rPr>
        <w:t>Biography</w:t>
      </w:r>
      <w:r>
        <w:rPr>
          <w:color w:val="333333"/>
        </w:rPr>
        <w:t xml:space="preserve"> </w:t>
      </w:r>
    </w:p>
    <w:p w14:paraId="40F483B6" w14:textId="03D128CF" w:rsidR="009B54D4" w:rsidRDefault="00653A79" w:rsidP="009B54D4">
      <w:pPr>
        <w:pStyle w:val="exhibits-info"/>
        <w:shd w:val="clear" w:color="auto" w:fill="FFFFFF"/>
        <w:spacing w:after="0" w:afterAutospacing="0"/>
        <w:rPr>
          <w:color w:val="333333"/>
        </w:rPr>
      </w:pPr>
      <w:r>
        <w:rPr>
          <w:color w:val="333333"/>
        </w:rPr>
        <w:t xml:space="preserve">Jason Haxton </w:t>
      </w:r>
      <w:r w:rsidR="00D92812">
        <w:rPr>
          <w:color w:val="333333"/>
        </w:rPr>
        <w:t>received his honorary doctorate of osteopathy from Germany in 2014 for his research and global work in osteopathy. His MA degree is in Guidance and Counseling.</w:t>
      </w:r>
      <w:r w:rsidR="00E066DE">
        <w:rPr>
          <w:color w:val="333333"/>
        </w:rPr>
        <w:t xml:space="preserve"> He studied directly with Dr. William Glasser and was part of his Canoga Park Faculty for many years.</w:t>
      </w:r>
      <w:r w:rsidR="00D92812">
        <w:rPr>
          <w:color w:val="333333"/>
        </w:rPr>
        <w:t xml:space="preserve"> He </w:t>
      </w:r>
      <w:r w:rsidR="009B54D4" w:rsidRPr="009B54D4">
        <w:rPr>
          <w:color w:val="333333"/>
        </w:rPr>
        <w:t>has been the director of the Museum of Osteopathic Medicine since January 2001. Besides managing the Museum that was created in 1934, he makes multiple international trips each year (Ireland, Belgium, Russia, Germany, Japan, New Zealand, Australia, Canada, Portugal, Spain, Sweden, Brazil and the UK) to provide lectures, historic research materials and promote the principles of osteopathic medicine through exhibits for osteopaths globally.  At A.T. Still University in Kirksville he keeps a busy schedule teaching medical students and welcoming guests from around the world to the museum.</w:t>
      </w:r>
      <w:r w:rsidR="00D92812">
        <w:rPr>
          <w:color w:val="333333"/>
        </w:rPr>
        <w:t xml:space="preserve">  Jason worked on </w:t>
      </w:r>
      <w:r w:rsidR="009B54D4" w:rsidRPr="009B54D4">
        <w:rPr>
          <w:color w:val="333333"/>
        </w:rPr>
        <w:t>The Science of Osteopathy -- a documentary by Juan Castillon and Raul N. Cortes</w:t>
      </w:r>
      <w:r w:rsidR="00D92812">
        <w:rPr>
          <w:color w:val="333333"/>
        </w:rPr>
        <w:t xml:space="preserve"> l</w:t>
      </w:r>
      <w:r w:rsidR="009B54D4">
        <w:rPr>
          <w:color w:val="333333"/>
        </w:rPr>
        <w:t>ink</w:t>
      </w:r>
      <w:r w:rsidR="00E5519B">
        <w:rPr>
          <w:color w:val="333333"/>
        </w:rPr>
        <w:t xml:space="preserve">: </w:t>
      </w:r>
      <w:hyperlink r:id="rId7" w:history="1">
        <w:r w:rsidR="009B54D4" w:rsidRPr="004C0E61">
          <w:rPr>
            <w:rStyle w:val="Hyperlink"/>
          </w:rPr>
          <w:t>https://vimeo.com/ondemand/thescienceofosteopathy/376042190?autoplay=1</w:t>
        </w:r>
      </w:hyperlink>
      <w:r w:rsidR="009B54D4">
        <w:rPr>
          <w:color w:val="333333"/>
        </w:rPr>
        <w:t xml:space="preserve"> Released November 2019</w:t>
      </w:r>
      <w:r w:rsidR="00D92812">
        <w:rPr>
          <w:color w:val="333333"/>
        </w:rPr>
        <w:t xml:space="preserve">.  </w:t>
      </w:r>
      <w:r w:rsidR="006D58E7">
        <w:rPr>
          <w:color w:val="333333"/>
        </w:rPr>
        <w:t xml:space="preserve">  </w:t>
      </w:r>
      <w:r w:rsidR="00D92812">
        <w:rPr>
          <w:color w:val="333333"/>
        </w:rPr>
        <w:t xml:space="preserve">He also </w:t>
      </w:r>
      <w:r w:rsidR="009B54D4" w:rsidRPr="009B54D4">
        <w:rPr>
          <w:color w:val="333333"/>
        </w:rPr>
        <w:t xml:space="preserve">worked on the PBS documentary:  “The Feminine Touch” link: </w:t>
      </w:r>
      <w:hyperlink r:id="rId8" w:history="1">
        <w:r w:rsidR="009B54D4" w:rsidRPr="004C0E61">
          <w:rPr>
            <w:rStyle w:val="Hyperlink"/>
          </w:rPr>
          <w:t>http://www.wedu.org/thefemininetouch/</w:t>
        </w:r>
      </w:hyperlink>
      <w:r w:rsidR="009B54D4">
        <w:rPr>
          <w:color w:val="333333"/>
        </w:rPr>
        <w:t xml:space="preserve"> </w:t>
      </w:r>
      <w:r w:rsidR="009B54D4" w:rsidRPr="009B54D4">
        <w:rPr>
          <w:color w:val="333333"/>
        </w:rPr>
        <w:t xml:space="preserve">  Released April 2017.</w:t>
      </w:r>
      <w:r w:rsidR="00D92812">
        <w:rPr>
          <w:color w:val="333333"/>
        </w:rPr>
        <w:t xml:space="preserve">  This summer he collaborated </w:t>
      </w:r>
      <w:r w:rsidR="006D58E7">
        <w:rPr>
          <w:color w:val="333333"/>
        </w:rPr>
        <w:t>with</w:t>
      </w:r>
      <w:r w:rsidR="009B54D4" w:rsidRPr="009B54D4">
        <w:rPr>
          <w:color w:val="333333"/>
        </w:rPr>
        <w:t xml:space="preserve"> German filmmaker and producer Antje Christ affiliated with channel ZDF/ARTE to produce two science documentaries on understanding osteopathy</w:t>
      </w:r>
      <w:r w:rsidR="009B54D4">
        <w:rPr>
          <w:color w:val="333333"/>
        </w:rPr>
        <w:t xml:space="preserve"> for </w:t>
      </w:r>
      <w:r w:rsidR="00D92812">
        <w:rPr>
          <w:color w:val="333333"/>
        </w:rPr>
        <w:t>a European release in s</w:t>
      </w:r>
      <w:r w:rsidR="009B54D4">
        <w:rPr>
          <w:color w:val="333333"/>
        </w:rPr>
        <w:t>pring 2020</w:t>
      </w:r>
      <w:r w:rsidR="009B54D4" w:rsidRPr="009B54D4">
        <w:rPr>
          <w:color w:val="333333"/>
        </w:rPr>
        <w:t>.</w:t>
      </w:r>
      <w:r w:rsidR="00D92812">
        <w:rPr>
          <w:color w:val="333333"/>
        </w:rPr>
        <w:t xml:space="preserve"> </w:t>
      </w:r>
      <w:r w:rsidR="009B54D4" w:rsidRPr="009B54D4">
        <w:rPr>
          <w:color w:val="333333"/>
        </w:rPr>
        <w:t>This past year he authored “Andrew Taylor Still – Father of Osteopathic Medicine” a biography for young readers (10-12 years). This is the first book of its kind approved for school curriculum in social studies.  He contributed the opening history chapter on osteopathy for the German Language Elsevier: Lehrbuch Osteopathische Medzin - Johannes Mayer &amp; Clive Standen 2017. Now published in British English</w:t>
      </w:r>
      <w:r w:rsidR="00D92812">
        <w:rPr>
          <w:color w:val="333333"/>
        </w:rPr>
        <w:t xml:space="preserve"> 2018</w:t>
      </w:r>
      <w:r w:rsidR="009B54D4" w:rsidRPr="009B54D4">
        <w:rPr>
          <w:color w:val="333333"/>
        </w:rPr>
        <w:t>.</w:t>
      </w:r>
      <w:r w:rsidR="00D92812">
        <w:rPr>
          <w:color w:val="333333"/>
        </w:rPr>
        <w:t xml:space="preserve"> </w:t>
      </w:r>
      <w:r w:rsidR="006D58E7">
        <w:rPr>
          <w:color w:val="333333"/>
        </w:rPr>
        <w:t xml:space="preserve"> </w:t>
      </w:r>
      <w:r w:rsidR="009B54D4" w:rsidRPr="009B54D4">
        <w:rPr>
          <w:color w:val="333333"/>
        </w:rPr>
        <w:t xml:space="preserve">Jason received his fourth IMLS Grant of $150,000 ($600,000 total) to process and put online the Museum’s 100,000+ artifacts.  </w:t>
      </w:r>
    </w:p>
    <w:p w14:paraId="2161AFD4" w14:textId="77777777" w:rsidR="00AC0A8F" w:rsidRDefault="00AC0A8F" w:rsidP="00AC0A8F">
      <w:pPr>
        <w:pStyle w:val="exhibits-info"/>
        <w:shd w:val="clear" w:color="auto" w:fill="FFFFFF"/>
        <w:spacing w:before="0" w:beforeAutospacing="0" w:after="0" w:afterAutospacing="0"/>
        <w:rPr>
          <w:color w:val="333333"/>
        </w:rPr>
      </w:pPr>
    </w:p>
    <w:p w14:paraId="3BA30C8A" w14:textId="77777777" w:rsidR="00AC0A8F" w:rsidRDefault="00AC0A8F" w:rsidP="00AC0A8F">
      <w:pPr>
        <w:pStyle w:val="exhibits-info"/>
        <w:shd w:val="clear" w:color="auto" w:fill="FFFFFF"/>
        <w:spacing w:before="0" w:beforeAutospacing="0" w:after="0" w:afterAutospacing="0"/>
        <w:rPr>
          <w:color w:val="333333"/>
        </w:rPr>
      </w:pPr>
    </w:p>
    <w:p w14:paraId="197D8B66" w14:textId="459F099A" w:rsidR="007319AE" w:rsidRDefault="00AC0A8F" w:rsidP="00AC0A8F">
      <w:pPr>
        <w:pStyle w:val="exhibits-info"/>
        <w:shd w:val="clear" w:color="auto" w:fill="FFFFFF"/>
        <w:spacing w:before="0" w:beforeAutospacing="0" w:after="0" w:afterAutospacing="0"/>
        <w:rPr>
          <w:b/>
          <w:color w:val="333333"/>
        </w:rPr>
      </w:pPr>
      <w:r w:rsidRPr="00AC0A8F">
        <w:rPr>
          <w:b/>
          <w:color w:val="333333"/>
        </w:rPr>
        <w:t>Presenting author details</w:t>
      </w:r>
    </w:p>
    <w:p w14:paraId="180A19F4" w14:textId="22D8338B" w:rsidR="00F415FC" w:rsidRDefault="00F415FC" w:rsidP="00AC0A8F">
      <w:pPr>
        <w:pStyle w:val="exhibits-info"/>
        <w:shd w:val="clear" w:color="auto" w:fill="FFFFFF"/>
        <w:spacing w:before="0" w:beforeAutospacing="0" w:after="0" w:afterAutospacing="0"/>
        <w:rPr>
          <w:color w:val="333333"/>
        </w:rPr>
      </w:pPr>
      <w:r w:rsidRPr="00F415FC">
        <w:rPr>
          <w:color w:val="333333"/>
        </w:rPr>
        <w:t>Full name:</w:t>
      </w:r>
      <w:r>
        <w:rPr>
          <w:color w:val="333333"/>
        </w:rPr>
        <w:t xml:space="preserve">  Jason Ross Haxton</w:t>
      </w:r>
    </w:p>
    <w:p w14:paraId="3CFE3B29" w14:textId="77777777" w:rsidR="006D58E7" w:rsidRDefault="00F415FC" w:rsidP="00AC0A8F">
      <w:pPr>
        <w:pStyle w:val="exhibits-info"/>
        <w:shd w:val="clear" w:color="auto" w:fill="FFFFFF"/>
        <w:spacing w:before="0" w:beforeAutospacing="0" w:after="0" w:afterAutospacing="0"/>
        <w:rPr>
          <w:color w:val="333333"/>
        </w:rPr>
      </w:pPr>
      <w:r>
        <w:rPr>
          <w:color w:val="333333"/>
        </w:rPr>
        <w:t>Contact number</w:t>
      </w:r>
      <w:r w:rsidR="002B7EDF">
        <w:rPr>
          <w:color w:val="333333"/>
        </w:rPr>
        <w:t xml:space="preserve"> cell</w:t>
      </w:r>
      <w:r>
        <w:rPr>
          <w:color w:val="333333"/>
        </w:rPr>
        <w:t>:  660.998.8064</w:t>
      </w:r>
    </w:p>
    <w:p w14:paraId="7C34FA0D" w14:textId="641AADAB" w:rsidR="00F415FC" w:rsidRDefault="006D58E7" w:rsidP="00AC0A8F">
      <w:pPr>
        <w:pStyle w:val="exhibits-info"/>
        <w:shd w:val="clear" w:color="auto" w:fill="FFFFFF"/>
        <w:spacing w:before="0" w:beforeAutospacing="0" w:after="0" w:afterAutospacing="0"/>
        <w:rPr>
          <w:color w:val="333333"/>
        </w:rPr>
      </w:pPr>
      <w:r>
        <w:rPr>
          <w:color w:val="333333"/>
        </w:rPr>
        <w:t xml:space="preserve">Facebook: Jason Ross Haxton </w:t>
      </w:r>
      <w:r w:rsidR="00F415FC">
        <w:rPr>
          <w:color w:val="333333"/>
        </w:rPr>
        <w:t xml:space="preserve">  </w:t>
      </w:r>
      <w:r>
        <w:rPr>
          <w:color w:val="333333"/>
        </w:rPr>
        <w:t>Kirksville Missouri</w:t>
      </w:r>
    </w:p>
    <w:p w14:paraId="170128BE" w14:textId="77777777" w:rsidR="005B3CB2" w:rsidRDefault="00F415FC" w:rsidP="005B3CB2">
      <w:pPr>
        <w:pStyle w:val="exhibits-info"/>
        <w:shd w:val="clear" w:color="auto" w:fill="FFFFFF"/>
        <w:spacing w:before="0" w:beforeAutospacing="0" w:after="0" w:afterAutospacing="0"/>
        <w:rPr>
          <w:color w:val="333333"/>
        </w:rPr>
      </w:pPr>
      <w:r>
        <w:rPr>
          <w:color w:val="333333"/>
        </w:rPr>
        <w:t>Whats App +16609888064</w:t>
      </w:r>
    </w:p>
    <w:p w14:paraId="545B6422" w14:textId="762D717A" w:rsidR="002B7EDF" w:rsidRDefault="005B3CB2" w:rsidP="005B3CB2">
      <w:pPr>
        <w:pStyle w:val="exhibits-info"/>
        <w:shd w:val="clear" w:color="auto" w:fill="FFFFFF"/>
        <w:spacing w:before="0" w:beforeAutospacing="0" w:after="0" w:afterAutospacing="0"/>
        <w:rPr>
          <w:color w:val="333333"/>
        </w:rPr>
      </w:pPr>
      <w:r>
        <w:rPr>
          <w:color w:val="333333"/>
        </w:rPr>
        <w:t>Linked I</w:t>
      </w:r>
      <w:r w:rsidR="002B7EDF">
        <w:rPr>
          <w:color w:val="333333"/>
        </w:rPr>
        <w:t>n</w:t>
      </w:r>
      <w:r>
        <w:rPr>
          <w:color w:val="333333"/>
        </w:rPr>
        <w:t xml:space="preserve"> account</w:t>
      </w:r>
      <w:r w:rsidR="002B7EDF">
        <w:rPr>
          <w:color w:val="333333"/>
        </w:rPr>
        <w:t>: J</w:t>
      </w:r>
      <w:r w:rsidR="002B7EDF" w:rsidRPr="002B7EDF">
        <w:rPr>
          <w:color w:val="333333"/>
        </w:rPr>
        <w:t>ason Haxton</w:t>
      </w:r>
      <w:r w:rsidR="002B7EDF">
        <w:rPr>
          <w:color w:val="333333"/>
        </w:rPr>
        <w:t xml:space="preserve"> Museum </w:t>
      </w:r>
      <w:r w:rsidR="002B7EDF" w:rsidRPr="002B7EDF">
        <w:rPr>
          <w:color w:val="333333"/>
        </w:rPr>
        <w:t>Director at A.T. Still University</w:t>
      </w:r>
    </w:p>
    <w:p w14:paraId="6BFF6260" w14:textId="5A6D51AD" w:rsidR="00721124" w:rsidRPr="00721124" w:rsidRDefault="005B3CB2" w:rsidP="009B1CDF">
      <w:pPr>
        <w:pStyle w:val="exhibits-info"/>
        <w:shd w:val="clear" w:color="auto" w:fill="FFFFFF"/>
        <w:spacing w:before="0" w:beforeAutospacing="0" w:after="0" w:afterAutospacing="0"/>
        <w:rPr>
          <w:rFonts w:asciiTheme="majorHAnsi" w:hAnsiTheme="majorHAnsi" w:cstheme="majorHAnsi"/>
          <w:vertAlign w:val="subscript"/>
        </w:rPr>
      </w:pPr>
      <w:r>
        <w:rPr>
          <w:color w:val="333333"/>
        </w:rPr>
        <w:t xml:space="preserve">Category: </w:t>
      </w:r>
      <w:r w:rsidR="009B1CDF">
        <w:rPr>
          <w:color w:val="333333"/>
        </w:rPr>
        <w:t xml:space="preserve">Workshop </w:t>
      </w:r>
      <w:r>
        <w:rPr>
          <w:color w:val="333333"/>
        </w:rPr>
        <w:t>on Body-Mind-Spirit</w:t>
      </w:r>
      <w:r w:rsidR="006D58E7">
        <w:rPr>
          <w:color w:val="333333"/>
        </w:rPr>
        <w:t xml:space="preserve"> –</w:t>
      </w:r>
      <w:r w:rsidR="009B1CDF">
        <w:rPr>
          <w:color w:val="333333"/>
        </w:rPr>
        <w:t xml:space="preserve"> basic counseling for</w:t>
      </w:r>
      <w:r w:rsidR="00E5519B">
        <w:rPr>
          <w:color w:val="333333"/>
        </w:rPr>
        <w:t xml:space="preserve"> personal and patient understanding.</w:t>
      </w:r>
      <w:bookmarkStart w:id="0" w:name="_GoBack"/>
      <w:bookmarkEnd w:id="0"/>
    </w:p>
    <w:sectPr w:rsidR="00721124" w:rsidRPr="007211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124"/>
    <w:rsid w:val="00051A99"/>
    <w:rsid w:val="00077E97"/>
    <w:rsid w:val="000B106B"/>
    <w:rsid w:val="000D7A36"/>
    <w:rsid w:val="00121E09"/>
    <w:rsid w:val="00124F91"/>
    <w:rsid w:val="001911EE"/>
    <w:rsid w:val="00193C53"/>
    <w:rsid w:val="001A4E3C"/>
    <w:rsid w:val="001B1BA2"/>
    <w:rsid w:val="001E01C8"/>
    <w:rsid w:val="00214382"/>
    <w:rsid w:val="00246299"/>
    <w:rsid w:val="002B2446"/>
    <w:rsid w:val="002B7EDF"/>
    <w:rsid w:val="003849B2"/>
    <w:rsid w:val="003B0755"/>
    <w:rsid w:val="003F0064"/>
    <w:rsid w:val="00444860"/>
    <w:rsid w:val="004A2E0B"/>
    <w:rsid w:val="004B473C"/>
    <w:rsid w:val="004E15DB"/>
    <w:rsid w:val="00502618"/>
    <w:rsid w:val="00521E49"/>
    <w:rsid w:val="00521F88"/>
    <w:rsid w:val="00542CA3"/>
    <w:rsid w:val="00583C32"/>
    <w:rsid w:val="005B3CB2"/>
    <w:rsid w:val="00630957"/>
    <w:rsid w:val="00653A79"/>
    <w:rsid w:val="006C4262"/>
    <w:rsid w:val="006D58E7"/>
    <w:rsid w:val="006E2142"/>
    <w:rsid w:val="006F1F27"/>
    <w:rsid w:val="00721124"/>
    <w:rsid w:val="00722102"/>
    <w:rsid w:val="007319AE"/>
    <w:rsid w:val="00744FCD"/>
    <w:rsid w:val="00784125"/>
    <w:rsid w:val="007A4040"/>
    <w:rsid w:val="007F5A04"/>
    <w:rsid w:val="008A4498"/>
    <w:rsid w:val="008A4B39"/>
    <w:rsid w:val="008A7F36"/>
    <w:rsid w:val="008B1CE3"/>
    <w:rsid w:val="00981D32"/>
    <w:rsid w:val="009B1CDF"/>
    <w:rsid w:val="009B54D4"/>
    <w:rsid w:val="009B69B4"/>
    <w:rsid w:val="009C2B4D"/>
    <w:rsid w:val="009D3531"/>
    <w:rsid w:val="009E571F"/>
    <w:rsid w:val="009F2E6C"/>
    <w:rsid w:val="00A268A1"/>
    <w:rsid w:val="00A3677C"/>
    <w:rsid w:val="00A672D3"/>
    <w:rsid w:val="00A74819"/>
    <w:rsid w:val="00A90D8A"/>
    <w:rsid w:val="00AC0A8F"/>
    <w:rsid w:val="00B25A85"/>
    <w:rsid w:val="00B430F2"/>
    <w:rsid w:val="00B6719F"/>
    <w:rsid w:val="00BB1965"/>
    <w:rsid w:val="00BD1CAD"/>
    <w:rsid w:val="00C1037F"/>
    <w:rsid w:val="00D05067"/>
    <w:rsid w:val="00D24198"/>
    <w:rsid w:val="00D25C70"/>
    <w:rsid w:val="00D32DA2"/>
    <w:rsid w:val="00D745B9"/>
    <w:rsid w:val="00D814DE"/>
    <w:rsid w:val="00D8508C"/>
    <w:rsid w:val="00D92812"/>
    <w:rsid w:val="00DA110E"/>
    <w:rsid w:val="00E014C9"/>
    <w:rsid w:val="00E066DE"/>
    <w:rsid w:val="00E458FA"/>
    <w:rsid w:val="00E5519B"/>
    <w:rsid w:val="00E60E69"/>
    <w:rsid w:val="00E64D09"/>
    <w:rsid w:val="00E65930"/>
    <w:rsid w:val="00F415FC"/>
    <w:rsid w:val="00F4556E"/>
    <w:rsid w:val="00F7097B"/>
    <w:rsid w:val="00FA201D"/>
    <w:rsid w:val="00FD6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6E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hibits-info">
    <w:name w:val="exhibits-info"/>
    <w:basedOn w:val="Normal"/>
    <w:rsid w:val="0072112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2112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9AE"/>
    <w:rPr>
      <w:color w:val="0000FF"/>
      <w:u w:val="single"/>
    </w:rPr>
  </w:style>
  <w:style w:type="paragraph" w:styleId="BalloonText">
    <w:name w:val="Balloon Text"/>
    <w:basedOn w:val="Normal"/>
    <w:link w:val="BalloonTextChar"/>
    <w:uiPriority w:val="99"/>
    <w:semiHidden/>
    <w:unhideWhenUsed/>
    <w:rsid w:val="00051A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1A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hibits-info">
    <w:name w:val="exhibits-info"/>
    <w:basedOn w:val="Normal"/>
    <w:rsid w:val="0072112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2112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9AE"/>
    <w:rPr>
      <w:color w:val="0000FF"/>
      <w:u w:val="single"/>
    </w:rPr>
  </w:style>
  <w:style w:type="paragraph" w:styleId="BalloonText">
    <w:name w:val="Balloon Text"/>
    <w:basedOn w:val="Normal"/>
    <w:link w:val="BalloonTextChar"/>
    <w:uiPriority w:val="99"/>
    <w:semiHidden/>
    <w:unhideWhenUsed/>
    <w:rsid w:val="00051A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1A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1556707">
      <w:bodyDiv w:val="1"/>
      <w:marLeft w:val="0"/>
      <w:marRight w:val="0"/>
      <w:marTop w:val="0"/>
      <w:marBottom w:val="0"/>
      <w:divBdr>
        <w:top w:val="none" w:sz="0" w:space="0" w:color="auto"/>
        <w:left w:val="none" w:sz="0" w:space="0" w:color="auto"/>
        <w:bottom w:val="none" w:sz="0" w:space="0" w:color="auto"/>
        <w:right w:val="none" w:sz="0" w:space="0" w:color="auto"/>
      </w:divBdr>
      <w:divsChild>
        <w:div w:id="888997396">
          <w:marLeft w:val="0"/>
          <w:marRight w:val="0"/>
          <w:marTop w:val="0"/>
          <w:marBottom w:val="0"/>
          <w:divBdr>
            <w:top w:val="none" w:sz="0" w:space="0" w:color="auto"/>
            <w:left w:val="none" w:sz="0" w:space="0" w:color="auto"/>
            <w:bottom w:val="none" w:sz="0" w:space="0" w:color="auto"/>
            <w:right w:val="none" w:sz="0" w:space="0" w:color="auto"/>
          </w:divBdr>
        </w:div>
      </w:divsChild>
    </w:div>
    <w:div w:id="856383661">
      <w:bodyDiv w:val="1"/>
      <w:marLeft w:val="0"/>
      <w:marRight w:val="0"/>
      <w:marTop w:val="0"/>
      <w:marBottom w:val="0"/>
      <w:divBdr>
        <w:top w:val="none" w:sz="0" w:space="0" w:color="auto"/>
        <w:left w:val="none" w:sz="0" w:space="0" w:color="auto"/>
        <w:bottom w:val="none" w:sz="0" w:space="0" w:color="auto"/>
        <w:right w:val="none" w:sz="0" w:space="0" w:color="auto"/>
      </w:divBdr>
    </w:div>
    <w:div w:id="1360275784">
      <w:bodyDiv w:val="1"/>
      <w:marLeft w:val="0"/>
      <w:marRight w:val="0"/>
      <w:marTop w:val="0"/>
      <w:marBottom w:val="0"/>
      <w:divBdr>
        <w:top w:val="none" w:sz="0" w:space="0" w:color="auto"/>
        <w:left w:val="none" w:sz="0" w:space="0" w:color="auto"/>
        <w:bottom w:val="none" w:sz="0" w:space="0" w:color="auto"/>
        <w:right w:val="none" w:sz="0" w:space="0" w:color="auto"/>
      </w:divBdr>
      <w:divsChild>
        <w:div w:id="357850879">
          <w:marLeft w:val="0"/>
          <w:marRight w:val="0"/>
          <w:marTop w:val="0"/>
          <w:marBottom w:val="0"/>
          <w:divBdr>
            <w:top w:val="none" w:sz="0" w:space="0" w:color="auto"/>
            <w:left w:val="none" w:sz="0" w:space="0" w:color="auto"/>
            <w:bottom w:val="none" w:sz="0" w:space="0" w:color="auto"/>
            <w:right w:val="none" w:sz="0" w:space="0" w:color="auto"/>
          </w:divBdr>
        </w:div>
        <w:div w:id="194775073">
          <w:marLeft w:val="0"/>
          <w:marRight w:val="0"/>
          <w:marTop w:val="0"/>
          <w:marBottom w:val="0"/>
          <w:divBdr>
            <w:top w:val="none" w:sz="0" w:space="0" w:color="auto"/>
            <w:left w:val="none" w:sz="0" w:space="0" w:color="auto"/>
            <w:bottom w:val="none" w:sz="0" w:space="0" w:color="auto"/>
            <w:right w:val="none" w:sz="0" w:space="0" w:color="auto"/>
          </w:divBdr>
        </w:div>
        <w:div w:id="1840316532">
          <w:marLeft w:val="0"/>
          <w:marRight w:val="0"/>
          <w:marTop w:val="0"/>
          <w:marBottom w:val="0"/>
          <w:divBdr>
            <w:top w:val="none" w:sz="0" w:space="0" w:color="auto"/>
            <w:left w:val="none" w:sz="0" w:space="0" w:color="auto"/>
            <w:bottom w:val="none" w:sz="0" w:space="0" w:color="auto"/>
            <w:right w:val="none" w:sz="0" w:space="0" w:color="auto"/>
          </w:divBdr>
        </w:div>
        <w:div w:id="1573352027">
          <w:marLeft w:val="0"/>
          <w:marRight w:val="0"/>
          <w:marTop w:val="0"/>
          <w:marBottom w:val="0"/>
          <w:divBdr>
            <w:top w:val="none" w:sz="0" w:space="0" w:color="auto"/>
            <w:left w:val="none" w:sz="0" w:space="0" w:color="auto"/>
            <w:bottom w:val="none" w:sz="0" w:space="0" w:color="auto"/>
            <w:right w:val="none" w:sz="0" w:space="0" w:color="auto"/>
          </w:divBdr>
        </w:div>
        <w:div w:id="748379989">
          <w:marLeft w:val="0"/>
          <w:marRight w:val="0"/>
          <w:marTop w:val="0"/>
          <w:marBottom w:val="0"/>
          <w:divBdr>
            <w:top w:val="none" w:sz="0" w:space="0" w:color="auto"/>
            <w:left w:val="none" w:sz="0" w:space="0" w:color="auto"/>
            <w:bottom w:val="none" w:sz="0" w:space="0" w:color="auto"/>
            <w:right w:val="none" w:sz="0" w:space="0" w:color="auto"/>
          </w:divBdr>
        </w:div>
        <w:div w:id="2000838294">
          <w:marLeft w:val="0"/>
          <w:marRight w:val="0"/>
          <w:marTop w:val="0"/>
          <w:marBottom w:val="0"/>
          <w:divBdr>
            <w:top w:val="none" w:sz="0" w:space="0" w:color="auto"/>
            <w:left w:val="none" w:sz="0" w:space="0" w:color="auto"/>
            <w:bottom w:val="none" w:sz="0" w:space="0" w:color="auto"/>
            <w:right w:val="none" w:sz="0" w:space="0" w:color="auto"/>
          </w:divBdr>
        </w:div>
        <w:div w:id="1111586793">
          <w:marLeft w:val="0"/>
          <w:marRight w:val="0"/>
          <w:marTop w:val="0"/>
          <w:marBottom w:val="0"/>
          <w:divBdr>
            <w:top w:val="none" w:sz="0" w:space="0" w:color="auto"/>
            <w:left w:val="none" w:sz="0" w:space="0" w:color="auto"/>
            <w:bottom w:val="none" w:sz="0" w:space="0" w:color="auto"/>
            <w:right w:val="none" w:sz="0" w:space="0" w:color="auto"/>
          </w:divBdr>
        </w:div>
      </w:divsChild>
    </w:div>
    <w:div w:id="164446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du.org/thefemininetouch/" TargetMode="External"/><Relationship Id="rId3" Type="http://schemas.microsoft.com/office/2007/relationships/stylesWithEffects" Target="stylesWithEffects.xml"/><Relationship Id="rId7" Type="http://schemas.openxmlformats.org/officeDocument/2006/relationships/hyperlink" Target="https://vimeo.com/ondemand/thescienceofosteopathy/376042190?autoplay=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1E070-8997-4D97-8AE8-5DE5C5684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ATSU</Company>
  <LinksUpToDate>false</LinksUpToDate>
  <CharactersWithSpaces>3659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Haxton</dc:creator>
  <cp:lastModifiedBy>Jason Haxton</cp:lastModifiedBy>
  <cp:revision>2</cp:revision>
  <dcterms:created xsi:type="dcterms:W3CDTF">2019-12-10T20:50:00Z</dcterms:created>
  <dcterms:modified xsi:type="dcterms:W3CDTF">2019-12-10T20:50:00Z</dcterms:modified>
</cp:coreProperties>
</file>