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039" w:rsidRDefault="00CF6E57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C2091F">
        <w:rPr>
          <w:rFonts w:ascii="Arial" w:hAnsi="Arial" w:cs="Arial"/>
          <w:b/>
          <w:sz w:val="28"/>
          <w:szCs w:val="28"/>
        </w:rPr>
        <w:t xml:space="preserve">      </w:t>
      </w:r>
      <w:r w:rsidR="00E5057C">
        <w:rPr>
          <w:rFonts w:ascii="Arial" w:hAnsi="Arial" w:cs="Arial"/>
          <w:b/>
          <w:sz w:val="28"/>
          <w:szCs w:val="28"/>
        </w:rPr>
        <w:t xml:space="preserve">                                               </w:t>
      </w:r>
      <w:r w:rsidR="00E5057C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1162050" cy="1400175"/>
            <wp:effectExtent l="19050" t="0" r="0" b="0"/>
            <wp:docPr id="1" name="Picture 1" descr="C:\Users\M V Jagan\Desktop\MVJ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 V Jagan\Desktop\MVJ 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996" w:rsidRPr="00C2091F" w:rsidRDefault="008170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</w:t>
      </w:r>
      <w:r w:rsidR="00C2091F">
        <w:rPr>
          <w:rFonts w:ascii="Arial" w:hAnsi="Arial" w:cs="Arial"/>
          <w:b/>
          <w:sz w:val="28"/>
          <w:szCs w:val="28"/>
        </w:rPr>
        <w:t xml:space="preserve"> </w:t>
      </w:r>
      <w:r w:rsidR="00CF6E57" w:rsidRPr="00C2091F">
        <w:rPr>
          <w:rFonts w:ascii="Times New Roman" w:hAnsi="Times New Roman" w:cs="Times New Roman"/>
          <w:sz w:val="28"/>
          <w:szCs w:val="28"/>
        </w:rPr>
        <w:t>Mass spectrometry</w:t>
      </w:r>
      <w:r w:rsidR="004A64F9" w:rsidRPr="00C2091F">
        <w:rPr>
          <w:rFonts w:ascii="Times New Roman" w:hAnsi="Times New Roman" w:cs="Times New Roman"/>
          <w:sz w:val="28"/>
          <w:szCs w:val="28"/>
        </w:rPr>
        <w:t>-</w:t>
      </w:r>
      <w:r w:rsidR="00CF6E57" w:rsidRPr="00C2091F">
        <w:rPr>
          <w:rFonts w:ascii="Times New Roman" w:hAnsi="Times New Roman" w:cs="Times New Roman"/>
          <w:sz w:val="28"/>
          <w:szCs w:val="28"/>
        </w:rPr>
        <w:t xml:space="preserve"> based </w:t>
      </w:r>
      <w:r w:rsidR="004A64F9" w:rsidRPr="00C2091F">
        <w:rPr>
          <w:rFonts w:ascii="Times New Roman" w:hAnsi="Times New Roman" w:cs="Times New Roman"/>
          <w:sz w:val="28"/>
          <w:szCs w:val="28"/>
        </w:rPr>
        <w:t>p</w:t>
      </w:r>
      <w:r w:rsidR="005D2D08" w:rsidRPr="00C2091F">
        <w:rPr>
          <w:rFonts w:ascii="Times New Roman" w:hAnsi="Times New Roman" w:cs="Times New Roman"/>
          <w:sz w:val="28"/>
          <w:szCs w:val="28"/>
        </w:rPr>
        <w:t>roteomics: Past, present and future</w:t>
      </w:r>
    </w:p>
    <w:p w:rsidR="00C2091F" w:rsidRDefault="00C209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M.</w:t>
      </w:r>
      <w:r w:rsidR="008170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V.</w:t>
      </w:r>
      <w:r w:rsidR="00817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Jagannadham</w:t>
      </w:r>
      <w:proofErr w:type="spellEnd"/>
    </w:p>
    <w:p w:rsidR="005D2D08" w:rsidRPr="00C2091F" w:rsidRDefault="005D2D08">
      <w:pPr>
        <w:rPr>
          <w:rFonts w:ascii="Times New Roman" w:hAnsi="Times New Roman" w:cs="Times New Roman"/>
          <w:sz w:val="24"/>
          <w:szCs w:val="24"/>
        </w:rPr>
      </w:pPr>
      <w:r w:rsidRPr="00C2091F">
        <w:rPr>
          <w:rFonts w:ascii="Times New Roman" w:hAnsi="Times New Roman" w:cs="Times New Roman"/>
          <w:sz w:val="24"/>
          <w:szCs w:val="24"/>
        </w:rPr>
        <w:t xml:space="preserve">Visiting Scientist, CSIR-Centre for Cellular and Molecular Biology, </w:t>
      </w:r>
      <w:proofErr w:type="spellStart"/>
      <w:r w:rsidRPr="00C2091F">
        <w:rPr>
          <w:rFonts w:ascii="Times New Roman" w:hAnsi="Times New Roman" w:cs="Times New Roman"/>
          <w:sz w:val="24"/>
          <w:szCs w:val="24"/>
        </w:rPr>
        <w:t>Uppal</w:t>
      </w:r>
      <w:proofErr w:type="spellEnd"/>
      <w:r w:rsidRPr="00C2091F">
        <w:rPr>
          <w:rFonts w:ascii="Times New Roman" w:hAnsi="Times New Roman" w:cs="Times New Roman"/>
          <w:sz w:val="24"/>
          <w:szCs w:val="24"/>
        </w:rPr>
        <w:t xml:space="preserve"> Road, Hyderabad-500007</w:t>
      </w:r>
      <w:r w:rsidR="004A64F9" w:rsidRPr="00C2091F">
        <w:rPr>
          <w:rFonts w:ascii="Times New Roman" w:hAnsi="Times New Roman" w:cs="Times New Roman"/>
          <w:sz w:val="24"/>
          <w:szCs w:val="24"/>
        </w:rPr>
        <w:t>, India</w:t>
      </w:r>
      <w:r w:rsidRPr="00C2091F">
        <w:rPr>
          <w:rFonts w:ascii="Times New Roman" w:hAnsi="Times New Roman" w:cs="Times New Roman"/>
          <w:sz w:val="24"/>
          <w:szCs w:val="24"/>
        </w:rPr>
        <w:t xml:space="preserve">, E-mail: </w:t>
      </w:r>
      <w:hyperlink r:id="rId6" w:history="1">
        <w:r w:rsidRPr="00C2091F">
          <w:rPr>
            <w:rStyle w:val="Hyperlink"/>
            <w:rFonts w:ascii="Times New Roman" w:hAnsi="Times New Roman" w:cs="Times New Roman"/>
            <w:sz w:val="24"/>
            <w:szCs w:val="24"/>
          </w:rPr>
          <w:t>medicharlavj@gmail.com</w:t>
        </w:r>
      </w:hyperlink>
    </w:p>
    <w:p w:rsidR="005D2D08" w:rsidRPr="008A1452" w:rsidRDefault="005D2D08" w:rsidP="00A64D82">
      <w:pPr>
        <w:jc w:val="both"/>
        <w:rPr>
          <w:rFonts w:ascii="Times New Roman" w:hAnsi="Times New Roman" w:cs="Times New Roman"/>
          <w:sz w:val="24"/>
          <w:szCs w:val="24"/>
        </w:rPr>
      </w:pPr>
      <w:r w:rsidRPr="008A1452">
        <w:rPr>
          <w:rFonts w:ascii="Times New Roman" w:hAnsi="Times New Roman" w:cs="Times New Roman"/>
          <w:sz w:val="24"/>
          <w:szCs w:val="24"/>
        </w:rPr>
        <w:t xml:space="preserve">Protein purification, characterization and functional analysis play a crucial role in understanding the biology of the cells. </w:t>
      </w:r>
      <w:r w:rsidR="00C25DBC" w:rsidRPr="008A1452">
        <w:rPr>
          <w:rFonts w:ascii="Times New Roman" w:hAnsi="Times New Roman" w:cs="Times New Roman"/>
          <w:sz w:val="24"/>
          <w:szCs w:val="24"/>
        </w:rPr>
        <w:t>Earlier, s</w:t>
      </w:r>
      <w:r w:rsidRPr="008A1452">
        <w:rPr>
          <w:rFonts w:ascii="Times New Roman" w:hAnsi="Times New Roman" w:cs="Times New Roman"/>
          <w:sz w:val="24"/>
          <w:szCs w:val="24"/>
        </w:rPr>
        <w:t xml:space="preserve">equencing of proteins by </w:t>
      </w:r>
      <w:proofErr w:type="spellStart"/>
      <w:r w:rsidRPr="008A1452">
        <w:rPr>
          <w:rFonts w:ascii="Times New Roman" w:hAnsi="Times New Roman" w:cs="Times New Roman"/>
          <w:sz w:val="24"/>
          <w:szCs w:val="24"/>
        </w:rPr>
        <w:t>Edmann</w:t>
      </w:r>
      <w:proofErr w:type="spellEnd"/>
      <w:r w:rsidRPr="008A1452">
        <w:rPr>
          <w:rFonts w:ascii="Times New Roman" w:hAnsi="Times New Roman" w:cs="Times New Roman"/>
          <w:sz w:val="24"/>
          <w:szCs w:val="24"/>
        </w:rPr>
        <w:t xml:space="preserve"> degradation method</w:t>
      </w:r>
      <w:r w:rsidR="00FB08C4" w:rsidRPr="008A1452">
        <w:rPr>
          <w:rFonts w:ascii="Times New Roman" w:hAnsi="Times New Roman" w:cs="Times New Roman"/>
          <w:sz w:val="24"/>
          <w:szCs w:val="24"/>
        </w:rPr>
        <w:t xml:space="preserve"> </w:t>
      </w:r>
      <w:r w:rsidR="00302FB6" w:rsidRPr="008A1452">
        <w:rPr>
          <w:rFonts w:ascii="Times New Roman" w:hAnsi="Times New Roman" w:cs="Times New Roman"/>
          <w:sz w:val="24"/>
          <w:szCs w:val="24"/>
        </w:rPr>
        <w:t>has</w:t>
      </w:r>
      <w:r w:rsidRPr="008A1452">
        <w:rPr>
          <w:rFonts w:ascii="Times New Roman" w:hAnsi="Times New Roman" w:cs="Times New Roman"/>
          <w:sz w:val="24"/>
          <w:szCs w:val="24"/>
        </w:rPr>
        <w:t xml:space="preserve"> been used for the identification of proteins</w:t>
      </w:r>
      <w:r w:rsidR="00FB08C4" w:rsidRPr="008A1452">
        <w:rPr>
          <w:rFonts w:ascii="Times New Roman" w:hAnsi="Times New Roman" w:cs="Times New Roman"/>
          <w:sz w:val="24"/>
          <w:szCs w:val="24"/>
        </w:rPr>
        <w:t xml:space="preserve"> for a long time</w:t>
      </w:r>
      <w:r w:rsidRPr="008A1452">
        <w:rPr>
          <w:rFonts w:ascii="Times New Roman" w:hAnsi="Times New Roman" w:cs="Times New Roman"/>
          <w:sz w:val="24"/>
          <w:szCs w:val="24"/>
        </w:rPr>
        <w:t xml:space="preserve">. </w:t>
      </w:r>
      <w:r w:rsidR="00FB08C4" w:rsidRPr="008A1452">
        <w:rPr>
          <w:rFonts w:ascii="Times New Roman" w:hAnsi="Times New Roman" w:cs="Times New Roman"/>
          <w:sz w:val="24"/>
          <w:szCs w:val="24"/>
        </w:rPr>
        <w:t>However</w:t>
      </w:r>
      <w:r w:rsidR="006D455A" w:rsidRPr="008A1452">
        <w:rPr>
          <w:rFonts w:ascii="Times New Roman" w:hAnsi="Times New Roman" w:cs="Times New Roman"/>
          <w:sz w:val="24"/>
          <w:szCs w:val="24"/>
        </w:rPr>
        <w:t>,</w:t>
      </w:r>
      <w:r w:rsidR="00FB08C4" w:rsidRPr="008A1452">
        <w:rPr>
          <w:rFonts w:ascii="Times New Roman" w:hAnsi="Times New Roman" w:cs="Times New Roman"/>
          <w:sz w:val="24"/>
          <w:szCs w:val="24"/>
        </w:rPr>
        <w:t xml:space="preserve"> the complexities associated with these time-consuming processes necessitated the development of new technologies</w:t>
      </w:r>
      <w:r w:rsidR="00215F0C" w:rsidRPr="008A1452">
        <w:rPr>
          <w:rFonts w:ascii="Times New Roman" w:hAnsi="Times New Roman" w:cs="Times New Roman"/>
          <w:sz w:val="24"/>
          <w:szCs w:val="24"/>
        </w:rPr>
        <w:t xml:space="preserve"> that would be</w:t>
      </w:r>
      <w:r w:rsidR="00FB08C4" w:rsidRPr="008A1452">
        <w:rPr>
          <w:rFonts w:ascii="Times New Roman" w:hAnsi="Times New Roman" w:cs="Times New Roman"/>
          <w:sz w:val="24"/>
          <w:szCs w:val="24"/>
        </w:rPr>
        <w:t xml:space="preserve"> users</w:t>
      </w:r>
      <w:r w:rsidR="00A64D82" w:rsidRPr="008A1452">
        <w:rPr>
          <w:rFonts w:ascii="Times New Roman" w:hAnsi="Times New Roman" w:cs="Times New Roman"/>
          <w:sz w:val="24"/>
          <w:szCs w:val="24"/>
        </w:rPr>
        <w:t>-</w:t>
      </w:r>
      <w:r w:rsidR="00215F0C" w:rsidRPr="008A1452">
        <w:rPr>
          <w:rFonts w:ascii="Times New Roman" w:hAnsi="Times New Roman" w:cs="Times New Roman"/>
          <w:sz w:val="24"/>
          <w:szCs w:val="24"/>
        </w:rPr>
        <w:t>friendly and require</w:t>
      </w:r>
      <w:r w:rsidR="00FB08C4" w:rsidRPr="008A1452">
        <w:rPr>
          <w:rFonts w:ascii="Times New Roman" w:hAnsi="Times New Roman" w:cs="Times New Roman"/>
          <w:sz w:val="24"/>
          <w:szCs w:val="24"/>
        </w:rPr>
        <w:t xml:space="preserve"> less time.</w:t>
      </w:r>
      <w:r w:rsidR="00C25DBC" w:rsidRPr="008A1452">
        <w:rPr>
          <w:rFonts w:ascii="Times New Roman" w:hAnsi="Times New Roman" w:cs="Times New Roman"/>
          <w:sz w:val="24"/>
          <w:szCs w:val="24"/>
        </w:rPr>
        <w:t xml:space="preserve"> </w:t>
      </w:r>
      <w:r w:rsidRPr="008A1452">
        <w:rPr>
          <w:rFonts w:ascii="Times New Roman" w:hAnsi="Times New Roman" w:cs="Times New Roman"/>
          <w:sz w:val="24"/>
          <w:szCs w:val="24"/>
        </w:rPr>
        <w:t>With the development of</w:t>
      </w:r>
      <w:r w:rsidR="004A64F9" w:rsidRPr="008A1452">
        <w:rPr>
          <w:rFonts w:ascii="Times New Roman" w:hAnsi="Times New Roman" w:cs="Times New Roman"/>
          <w:sz w:val="24"/>
          <w:szCs w:val="24"/>
        </w:rPr>
        <w:t xml:space="preserve"> soft ionization techniques in m</w:t>
      </w:r>
      <w:r w:rsidRPr="008A1452">
        <w:rPr>
          <w:rFonts w:ascii="Times New Roman" w:hAnsi="Times New Roman" w:cs="Times New Roman"/>
          <w:sz w:val="24"/>
          <w:szCs w:val="24"/>
        </w:rPr>
        <w:t>ass spectrometry, protein identificati</w:t>
      </w:r>
      <w:r w:rsidR="004A64F9" w:rsidRPr="008A1452">
        <w:rPr>
          <w:rFonts w:ascii="Times New Roman" w:hAnsi="Times New Roman" w:cs="Times New Roman"/>
          <w:sz w:val="24"/>
          <w:szCs w:val="24"/>
        </w:rPr>
        <w:t xml:space="preserve">on, quantification and detection of the </w:t>
      </w:r>
      <w:r w:rsidRPr="008A1452">
        <w:rPr>
          <w:rFonts w:ascii="Times New Roman" w:hAnsi="Times New Roman" w:cs="Times New Roman"/>
          <w:sz w:val="24"/>
          <w:szCs w:val="24"/>
        </w:rPr>
        <w:t xml:space="preserve">post </w:t>
      </w:r>
      <w:r w:rsidR="004A64F9" w:rsidRPr="008A1452">
        <w:rPr>
          <w:rFonts w:ascii="Times New Roman" w:hAnsi="Times New Roman" w:cs="Times New Roman"/>
          <w:sz w:val="24"/>
          <w:szCs w:val="24"/>
        </w:rPr>
        <w:t>-</w:t>
      </w:r>
      <w:r w:rsidRPr="008A1452">
        <w:rPr>
          <w:rFonts w:ascii="Times New Roman" w:hAnsi="Times New Roman" w:cs="Times New Roman"/>
          <w:sz w:val="24"/>
          <w:szCs w:val="24"/>
        </w:rPr>
        <w:t>translational modifications became a routine pr</w:t>
      </w:r>
      <w:r w:rsidR="00C2091F">
        <w:rPr>
          <w:rFonts w:ascii="Times New Roman" w:hAnsi="Times New Roman" w:cs="Times New Roman"/>
          <w:sz w:val="24"/>
          <w:szCs w:val="24"/>
        </w:rPr>
        <w:t xml:space="preserve">actice in several laboratories. </w:t>
      </w:r>
      <w:r w:rsidR="00302FB6" w:rsidRPr="008A1452">
        <w:rPr>
          <w:rFonts w:ascii="Times New Roman" w:hAnsi="Times New Roman" w:cs="Times New Roman"/>
          <w:sz w:val="24"/>
          <w:szCs w:val="24"/>
        </w:rPr>
        <w:t xml:space="preserve">Detection of </w:t>
      </w:r>
      <w:r w:rsidRPr="008A1452">
        <w:rPr>
          <w:rFonts w:ascii="Times New Roman" w:hAnsi="Times New Roman" w:cs="Times New Roman"/>
          <w:sz w:val="24"/>
          <w:szCs w:val="24"/>
        </w:rPr>
        <w:t>false discoveries</w:t>
      </w:r>
      <w:r w:rsidR="00FB08C4" w:rsidRPr="008A1452">
        <w:rPr>
          <w:rFonts w:ascii="Times New Roman" w:hAnsi="Times New Roman" w:cs="Times New Roman"/>
          <w:sz w:val="24"/>
          <w:szCs w:val="24"/>
        </w:rPr>
        <w:t xml:space="preserve"> </w:t>
      </w:r>
      <w:r w:rsidR="00302FB6" w:rsidRPr="008A1452">
        <w:rPr>
          <w:rFonts w:ascii="Times New Roman" w:hAnsi="Times New Roman" w:cs="Times New Roman"/>
          <w:sz w:val="24"/>
          <w:szCs w:val="24"/>
        </w:rPr>
        <w:t>in protein identification,</w:t>
      </w:r>
      <w:r w:rsidR="004A64F9" w:rsidRPr="008A1452">
        <w:rPr>
          <w:rFonts w:ascii="Times New Roman" w:hAnsi="Times New Roman" w:cs="Times New Roman"/>
          <w:sz w:val="24"/>
          <w:szCs w:val="24"/>
        </w:rPr>
        <w:t xml:space="preserve"> and</w:t>
      </w:r>
      <w:r w:rsidRPr="008A1452">
        <w:rPr>
          <w:rFonts w:ascii="Times New Roman" w:hAnsi="Times New Roman" w:cs="Times New Roman"/>
          <w:sz w:val="24"/>
          <w:szCs w:val="24"/>
        </w:rPr>
        <w:t xml:space="preserve"> discrepancies among differ</w:t>
      </w:r>
      <w:r w:rsidR="00FB08C4" w:rsidRPr="008A1452">
        <w:rPr>
          <w:rFonts w:ascii="Times New Roman" w:hAnsi="Times New Roman" w:cs="Times New Roman"/>
          <w:sz w:val="24"/>
          <w:szCs w:val="24"/>
        </w:rPr>
        <w:t xml:space="preserve">ent quantification methods </w:t>
      </w:r>
      <w:r w:rsidR="004A64F9" w:rsidRPr="008A1452">
        <w:rPr>
          <w:rFonts w:ascii="Times New Roman" w:hAnsi="Times New Roman" w:cs="Times New Roman"/>
          <w:sz w:val="24"/>
          <w:szCs w:val="24"/>
        </w:rPr>
        <w:t>le</w:t>
      </w:r>
      <w:r w:rsidR="00FB08C4" w:rsidRPr="008A1452">
        <w:rPr>
          <w:rFonts w:ascii="Times New Roman" w:hAnsi="Times New Roman" w:cs="Times New Roman"/>
          <w:sz w:val="24"/>
          <w:szCs w:val="24"/>
        </w:rPr>
        <w:t>d</w:t>
      </w:r>
      <w:r w:rsidRPr="008A1452">
        <w:rPr>
          <w:rFonts w:ascii="Times New Roman" w:hAnsi="Times New Roman" w:cs="Times New Roman"/>
          <w:sz w:val="24"/>
          <w:szCs w:val="24"/>
        </w:rPr>
        <w:t xml:space="preserve"> to </w:t>
      </w:r>
      <w:r w:rsidR="00DB3D80" w:rsidRPr="008A1452">
        <w:rPr>
          <w:rFonts w:ascii="Times New Roman" w:hAnsi="Times New Roman" w:cs="Times New Roman"/>
          <w:sz w:val="24"/>
          <w:szCs w:val="24"/>
        </w:rPr>
        <w:t xml:space="preserve">the </w:t>
      </w:r>
      <w:r w:rsidRPr="008A1452">
        <w:rPr>
          <w:rFonts w:ascii="Times New Roman" w:hAnsi="Times New Roman" w:cs="Times New Roman"/>
          <w:sz w:val="24"/>
          <w:szCs w:val="24"/>
        </w:rPr>
        <w:t xml:space="preserve">continuous evolution of Mass spectrometry methods. </w:t>
      </w:r>
      <w:r w:rsidR="00CF6E57" w:rsidRPr="008A1452">
        <w:rPr>
          <w:rFonts w:ascii="Times New Roman" w:hAnsi="Times New Roman" w:cs="Times New Roman"/>
          <w:sz w:val="24"/>
          <w:szCs w:val="24"/>
        </w:rPr>
        <w:t xml:space="preserve">The use of different ionization methods </w:t>
      </w:r>
      <w:proofErr w:type="spellStart"/>
      <w:r w:rsidR="004A64F9" w:rsidRPr="008A1452">
        <w:rPr>
          <w:rFonts w:ascii="Times New Roman" w:hAnsi="Times New Roman" w:cs="Times New Roman"/>
          <w:sz w:val="24"/>
          <w:szCs w:val="24"/>
        </w:rPr>
        <w:t>viz</w:t>
      </w:r>
      <w:proofErr w:type="spellEnd"/>
      <w:r w:rsidR="004A64F9" w:rsidRPr="008A1452">
        <w:rPr>
          <w:rFonts w:ascii="Times New Roman" w:hAnsi="Times New Roman" w:cs="Times New Roman"/>
          <w:sz w:val="24"/>
          <w:szCs w:val="24"/>
        </w:rPr>
        <w:t xml:space="preserve">, </w:t>
      </w:r>
      <w:r w:rsidR="006D455A" w:rsidRPr="008A1452">
        <w:rPr>
          <w:rFonts w:ascii="Times New Roman" w:hAnsi="Times New Roman" w:cs="Times New Roman"/>
          <w:sz w:val="24"/>
          <w:szCs w:val="24"/>
        </w:rPr>
        <w:t>Collision Induced Dissociation (CID), High Energy Collision (HCD), Electron Transfer Dissociation (ETD) and Electron Capture D</w:t>
      </w:r>
      <w:r w:rsidR="00CF6E57" w:rsidRPr="008A1452">
        <w:rPr>
          <w:rFonts w:ascii="Times New Roman" w:hAnsi="Times New Roman" w:cs="Times New Roman"/>
          <w:sz w:val="24"/>
          <w:szCs w:val="24"/>
        </w:rPr>
        <w:t>issociation (E</w:t>
      </w:r>
      <w:r w:rsidR="006D455A" w:rsidRPr="008A1452">
        <w:rPr>
          <w:rFonts w:ascii="Times New Roman" w:hAnsi="Times New Roman" w:cs="Times New Roman"/>
          <w:sz w:val="24"/>
          <w:szCs w:val="24"/>
        </w:rPr>
        <w:t xml:space="preserve">CD) </w:t>
      </w:r>
      <w:r w:rsidR="00A20C8A" w:rsidRPr="008A1452">
        <w:rPr>
          <w:rFonts w:ascii="Times New Roman" w:hAnsi="Times New Roman" w:cs="Times New Roman"/>
          <w:sz w:val="24"/>
          <w:szCs w:val="24"/>
        </w:rPr>
        <w:t xml:space="preserve">is advantageous for </w:t>
      </w:r>
      <w:r w:rsidR="006D455A" w:rsidRPr="008A1452">
        <w:rPr>
          <w:rFonts w:ascii="Times New Roman" w:hAnsi="Times New Roman" w:cs="Times New Roman"/>
          <w:sz w:val="24"/>
          <w:szCs w:val="24"/>
        </w:rPr>
        <w:t>sequencing of the peptides/proteins</w:t>
      </w:r>
      <w:r w:rsidR="00CF6E57" w:rsidRPr="008A1452">
        <w:rPr>
          <w:rFonts w:ascii="Times New Roman" w:hAnsi="Times New Roman" w:cs="Times New Roman"/>
          <w:sz w:val="24"/>
          <w:szCs w:val="24"/>
        </w:rPr>
        <w:t>.</w:t>
      </w:r>
      <w:r w:rsidR="00A20C8A" w:rsidRPr="008A1452">
        <w:rPr>
          <w:rFonts w:ascii="Times New Roman" w:hAnsi="Times New Roman" w:cs="Times New Roman"/>
          <w:sz w:val="24"/>
          <w:szCs w:val="24"/>
        </w:rPr>
        <w:t xml:space="preserve"> In addition </w:t>
      </w:r>
      <w:r w:rsidR="004A64F9" w:rsidRPr="008A1452">
        <w:rPr>
          <w:rFonts w:ascii="Times New Roman" w:hAnsi="Times New Roman" w:cs="Times New Roman"/>
          <w:sz w:val="24"/>
          <w:szCs w:val="24"/>
        </w:rPr>
        <w:t xml:space="preserve">to this, </w:t>
      </w:r>
      <w:r w:rsidR="00A20C8A" w:rsidRPr="008A1452">
        <w:rPr>
          <w:rFonts w:ascii="Times New Roman" w:hAnsi="Times New Roman" w:cs="Times New Roman"/>
          <w:sz w:val="24"/>
          <w:szCs w:val="24"/>
        </w:rPr>
        <w:t>chemical modification of peptides followed by mass spectrometry helps in improving the sequencing efficiency of peptides.</w:t>
      </w:r>
      <w:r w:rsidR="00CF6E57" w:rsidRPr="008A1452">
        <w:rPr>
          <w:rFonts w:ascii="Times New Roman" w:hAnsi="Times New Roman" w:cs="Times New Roman"/>
          <w:sz w:val="24"/>
          <w:szCs w:val="24"/>
        </w:rPr>
        <w:t xml:space="preserve"> </w:t>
      </w:r>
      <w:r w:rsidR="00A64D82" w:rsidRPr="008A1452">
        <w:rPr>
          <w:rFonts w:ascii="Times New Roman" w:hAnsi="Times New Roman" w:cs="Times New Roman"/>
          <w:sz w:val="24"/>
          <w:szCs w:val="24"/>
        </w:rPr>
        <w:t xml:space="preserve">A comparative study among different quantification methods, and problems associated with both database and </w:t>
      </w:r>
      <w:r w:rsidR="00A64D82" w:rsidRPr="008A1452">
        <w:rPr>
          <w:rFonts w:ascii="Times New Roman" w:hAnsi="Times New Roman" w:cs="Times New Roman"/>
          <w:i/>
          <w:sz w:val="24"/>
          <w:szCs w:val="24"/>
        </w:rPr>
        <w:t>de novo</w:t>
      </w:r>
      <w:r w:rsidR="00A64D82" w:rsidRPr="008A1452">
        <w:rPr>
          <w:rFonts w:ascii="Times New Roman" w:hAnsi="Times New Roman" w:cs="Times New Roman"/>
          <w:sz w:val="24"/>
          <w:szCs w:val="24"/>
        </w:rPr>
        <w:t xml:space="preserve"> sequencing methods will be discussed. </w:t>
      </w:r>
      <w:r w:rsidR="00CF6E57" w:rsidRPr="008A1452">
        <w:rPr>
          <w:rFonts w:ascii="Times New Roman" w:hAnsi="Times New Roman" w:cs="Times New Roman"/>
          <w:sz w:val="24"/>
          <w:szCs w:val="24"/>
        </w:rPr>
        <w:t>Both top-down and bottom up approaches</w:t>
      </w:r>
      <w:r w:rsidR="00FB08C4" w:rsidRPr="008A1452">
        <w:rPr>
          <w:rFonts w:ascii="Times New Roman" w:hAnsi="Times New Roman" w:cs="Times New Roman"/>
          <w:sz w:val="24"/>
          <w:szCs w:val="24"/>
        </w:rPr>
        <w:t xml:space="preserve"> will be explained with relevant</w:t>
      </w:r>
      <w:r w:rsidR="004A64F9" w:rsidRPr="008A1452">
        <w:rPr>
          <w:rFonts w:ascii="Times New Roman" w:hAnsi="Times New Roman" w:cs="Times New Roman"/>
          <w:sz w:val="24"/>
          <w:szCs w:val="24"/>
        </w:rPr>
        <w:t xml:space="preserve"> examples. The future prospects</w:t>
      </w:r>
      <w:r w:rsidR="00CF6E57" w:rsidRPr="008A1452">
        <w:rPr>
          <w:rFonts w:ascii="Times New Roman" w:hAnsi="Times New Roman" w:cs="Times New Roman"/>
          <w:sz w:val="24"/>
          <w:szCs w:val="24"/>
        </w:rPr>
        <w:t xml:space="preserve"> in the technological developments will </w:t>
      </w:r>
      <w:r w:rsidR="004A64F9" w:rsidRPr="008A1452">
        <w:rPr>
          <w:rFonts w:ascii="Times New Roman" w:hAnsi="Times New Roman" w:cs="Times New Roman"/>
          <w:sz w:val="24"/>
          <w:szCs w:val="24"/>
        </w:rPr>
        <w:t xml:space="preserve">also </w:t>
      </w:r>
      <w:r w:rsidR="00CF6E57" w:rsidRPr="008A1452">
        <w:rPr>
          <w:rFonts w:ascii="Times New Roman" w:hAnsi="Times New Roman" w:cs="Times New Roman"/>
          <w:sz w:val="24"/>
          <w:szCs w:val="24"/>
        </w:rPr>
        <w:t>be highlighted.</w:t>
      </w:r>
    </w:p>
    <w:p w:rsidR="00817039" w:rsidRPr="00BC1795" w:rsidRDefault="00C2091F" w:rsidP="00A64D82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17039">
        <w:rPr>
          <w:rFonts w:ascii="Times New Roman" w:hAnsi="Times New Roman" w:cs="Times New Roman"/>
          <w:b/>
          <w:sz w:val="24"/>
          <w:szCs w:val="24"/>
        </w:rPr>
        <w:t>Biography</w:t>
      </w:r>
      <w:r w:rsidR="00BC1795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 V </w:t>
      </w:r>
      <w:proofErr w:type="spellStart"/>
      <w:r>
        <w:rPr>
          <w:rFonts w:ascii="Times New Roman" w:hAnsi="Times New Roman" w:cs="Times New Roman"/>
          <w:sz w:val="24"/>
          <w:szCs w:val="24"/>
        </w:rPr>
        <w:t>Jagannadham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obtained PhD in the year 1998 from Jawaharlal Nehru University, New Delhi (through CCMB, Hyderabad) and worked as a Post doctoral fellow at Academia </w:t>
      </w:r>
      <w:proofErr w:type="spellStart"/>
      <w:r>
        <w:rPr>
          <w:rFonts w:ascii="Times New Roman" w:hAnsi="Times New Roman" w:cs="Times New Roman"/>
          <w:sz w:val="24"/>
          <w:szCs w:val="24"/>
        </w:rPr>
        <w:t>Sinica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Taipei, Taiwan. He worked as a scientist at CSIR-Centre for Cellular and Molecular Biology for the past 30 years and member of the team for setting up proteomics facility at CCMB during 2001-2002.  He trained several research scholars in proteomics technology and guided students for PhD and dissertation projects. He published 54 research papers in internationally reputed Journals. He received “Eminent mass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spectrometrist</w:t>
      </w:r>
      <w:proofErr w:type="spellEnd"/>
      <w:r>
        <w:rPr>
          <w:rFonts w:ascii="Times New Roman" w:hAnsi="Times New Roman" w:cs="Times New Roman"/>
          <w:sz w:val="24"/>
          <w:szCs w:val="24"/>
        </w:rPr>
        <w:t>” award from Indian society for Mass spectrometry in the year 2015.</w:t>
      </w:r>
    </w:p>
    <w:p w:rsidR="00095996" w:rsidRPr="00E5057C" w:rsidRDefault="00817039" w:rsidP="00E5057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039">
        <w:rPr>
          <w:rFonts w:ascii="Times New Roman" w:hAnsi="Times New Roman" w:cs="Times New Roman"/>
          <w:b/>
          <w:sz w:val="24"/>
          <w:szCs w:val="24"/>
        </w:rPr>
        <w:t xml:space="preserve">Presenting Author </w:t>
      </w:r>
      <w:r w:rsidR="00E5057C" w:rsidRPr="00817039">
        <w:rPr>
          <w:rFonts w:ascii="Times New Roman" w:hAnsi="Times New Roman" w:cs="Times New Roman"/>
          <w:b/>
          <w:sz w:val="24"/>
          <w:szCs w:val="24"/>
        </w:rPr>
        <w:t>details:</w:t>
      </w:r>
      <w:r w:rsidR="00E505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t xml:space="preserve">Dr M V </w:t>
      </w:r>
      <w:proofErr w:type="spellStart"/>
      <w:r>
        <w:t>Jagannadham</w:t>
      </w:r>
      <w:proofErr w:type="spellEnd"/>
      <w:r w:rsidR="00E5057C">
        <w:t>, Contact</w:t>
      </w:r>
      <w:r>
        <w:t xml:space="preserve"> number: +91 9490311294</w:t>
      </w:r>
      <w:r w:rsidR="00BC1795">
        <w:t>, Track 12: Proteomics</w:t>
      </w:r>
    </w:p>
    <w:sectPr w:rsidR="00095996" w:rsidRPr="00E5057C" w:rsidSect="007C2E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D4334"/>
    <w:multiLevelType w:val="hybridMultilevel"/>
    <w:tmpl w:val="D38C3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95996"/>
    <w:rsid w:val="00095996"/>
    <w:rsid w:val="000B3A76"/>
    <w:rsid w:val="000F7F09"/>
    <w:rsid w:val="00215F0C"/>
    <w:rsid w:val="00302FB6"/>
    <w:rsid w:val="00315DF7"/>
    <w:rsid w:val="00350A7D"/>
    <w:rsid w:val="003C4B8D"/>
    <w:rsid w:val="00443EBB"/>
    <w:rsid w:val="0048257D"/>
    <w:rsid w:val="004A64F9"/>
    <w:rsid w:val="00552059"/>
    <w:rsid w:val="005D2D08"/>
    <w:rsid w:val="006D455A"/>
    <w:rsid w:val="007C2ED5"/>
    <w:rsid w:val="007D1437"/>
    <w:rsid w:val="00817039"/>
    <w:rsid w:val="008A1452"/>
    <w:rsid w:val="00920B39"/>
    <w:rsid w:val="00A20C8A"/>
    <w:rsid w:val="00A64D82"/>
    <w:rsid w:val="00A96149"/>
    <w:rsid w:val="00BC1795"/>
    <w:rsid w:val="00C2091F"/>
    <w:rsid w:val="00C25DBC"/>
    <w:rsid w:val="00CF6E57"/>
    <w:rsid w:val="00DB3D80"/>
    <w:rsid w:val="00E5057C"/>
    <w:rsid w:val="00F9082C"/>
    <w:rsid w:val="00FB0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E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2D0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64D82"/>
    <w:pPr>
      <w:ind w:left="720"/>
      <w:contextualSpacing/>
    </w:pPr>
  </w:style>
  <w:style w:type="paragraph" w:styleId="NoSpacing">
    <w:name w:val="No Spacing"/>
    <w:uiPriority w:val="1"/>
    <w:qFormat/>
    <w:rsid w:val="0081703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5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icharlavj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V Jagan</dc:creator>
  <cp:lastModifiedBy>M V Jagan</cp:lastModifiedBy>
  <cp:revision>8</cp:revision>
  <cp:lastPrinted>2020-02-05T06:03:00Z</cp:lastPrinted>
  <dcterms:created xsi:type="dcterms:W3CDTF">2020-02-13T05:25:00Z</dcterms:created>
  <dcterms:modified xsi:type="dcterms:W3CDTF">2020-02-21T06:25:00Z</dcterms:modified>
</cp:coreProperties>
</file>