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FC0" w:rsidRPr="009C7F70" w:rsidRDefault="00916FC0">
      <w:pPr>
        <w:rPr>
          <w:rFonts w:ascii="Times New Roman" w:hAnsi="Times New Roman" w:cs="Times New Roman"/>
          <w:b/>
          <w:color w:val="111111"/>
          <w:sz w:val="28"/>
          <w:szCs w:val="24"/>
        </w:rPr>
      </w:pPr>
      <w:r w:rsidRPr="009C7F70">
        <w:rPr>
          <w:rFonts w:ascii="Times New Roman" w:hAnsi="Times New Roman" w:cs="Times New Roman"/>
          <w:b/>
          <w:color w:val="111111"/>
          <w:sz w:val="28"/>
          <w:szCs w:val="24"/>
        </w:rPr>
        <w:t>Prevalence of Still birth and its associated factors in Ethiopia; A systematic review and meta-analysis</w:t>
      </w:r>
    </w:p>
    <w:p w:rsidR="00916FC0" w:rsidRPr="00A5755D" w:rsidRDefault="00916FC0" w:rsidP="00916FC0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9C7F70">
        <w:rPr>
          <w:rFonts w:ascii="Times New Roman" w:hAnsi="Times New Roman" w:cs="Times New Roman"/>
          <w:sz w:val="24"/>
          <w:szCs w:val="24"/>
        </w:rPr>
        <w:t>Simegn Alemu</w:t>
      </w:r>
      <w:r w:rsidRPr="009C7F70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 w:rsidRPr="009C7F70">
        <w:rPr>
          <w:rFonts w:ascii="Times New Roman" w:hAnsi="Times New Roman" w:cs="Times New Roman"/>
          <w:sz w:val="24"/>
          <w:szCs w:val="24"/>
        </w:rPr>
        <w:t>,</w:t>
      </w:r>
      <w:r w:rsidRPr="009C7F7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9C7F70">
        <w:rPr>
          <w:rFonts w:ascii="Times New Roman" w:hAnsi="Times New Roman" w:cs="Times New Roman"/>
          <w:bCs/>
          <w:sz w:val="24"/>
          <w:szCs w:val="24"/>
        </w:rPr>
        <w:t>Moges</w:t>
      </w:r>
      <w:proofErr w:type="spellEnd"/>
      <w:r w:rsidRPr="009C7F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5755D" w:rsidRPr="009C7F70">
        <w:rPr>
          <w:rFonts w:ascii="Times New Roman" w:hAnsi="Times New Roman" w:cs="Times New Roman"/>
          <w:bCs/>
          <w:sz w:val="24"/>
          <w:szCs w:val="24"/>
        </w:rPr>
        <w:t>Agazhe</w:t>
      </w:r>
      <w:r w:rsidR="00A5755D" w:rsidRPr="009C7F7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5755D" w:rsidRPr="009C7F70">
        <w:rPr>
          <w:rFonts w:ascii="Times New Roman" w:hAnsi="Times New Roman" w:cs="Times New Roman"/>
          <w:sz w:val="24"/>
          <w:szCs w:val="24"/>
        </w:rPr>
        <w:t>,</w:t>
      </w:r>
      <w:r w:rsidRPr="009C7F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F70">
        <w:rPr>
          <w:rFonts w:ascii="Times New Roman" w:hAnsi="Times New Roman" w:cs="Times New Roman"/>
          <w:sz w:val="24"/>
          <w:szCs w:val="24"/>
        </w:rPr>
        <w:t>Yonas</w:t>
      </w:r>
      <w:proofErr w:type="spellEnd"/>
      <w:r w:rsidRPr="009C7F70">
        <w:rPr>
          <w:rFonts w:ascii="Times New Roman" w:hAnsi="Times New Roman" w:cs="Times New Roman"/>
          <w:sz w:val="24"/>
          <w:szCs w:val="24"/>
        </w:rPr>
        <w:t xml:space="preserve"> </w:t>
      </w:r>
      <w:r w:rsidR="00A5755D" w:rsidRPr="009C7F70">
        <w:rPr>
          <w:rFonts w:ascii="Times New Roman" w:hAnsi="Times New Roman" w:cs="Times New Roman"/>
          <w:sz w:val="24"/>
          <w:szCs w:val="24"/>
        </w:rPr>
        <w:t>Lamore</w:t>
      </w:r>
      <w:r w:rsidR="00A5755D" w:rsidRPr="009C7F7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5755D" w:rsidRPr="009C7F70">
        <w:rPr>
          <w:rFonts w:ascii="Times New Roman" w:hAnsi="Times New Roman" w:cs="Times New Roman"/>
          <w:sz w:val="24"/>
          <w:szCs w:val="24"/>
        </w:rPr>
        <w:t>, Milkiyas</w:t>
      </w:r>
      <w:r w:rsidRPr="009C7F70">
        <w:rPr>
          <w:rFonts w:ascii="Times New Roman" w:hAnsi="Times New Roman" w:cs="Times New Roman"/>
          <w:sz w:val="24"/>
          <w:szCs w:val="24"/>
        </w:rPr>
        <w:t xml:space="preserve"> </w:t>
      </w:r>
      <w:r w:rsidR="00A5755D" w:rsidRPr="009C7F70">
        <w:rPr>
          <w:rFonts w:ascii="Times New Roman" w:hAnsi="Times New Roman" w:cs="Times New Roman"/>
          <w:sz w:val="24"/>
          <w:szCs w:val="24"/>
        </w:rPr>
        <w:t>Toru</w:t>
      </w:r>
      <w:r w:rsidR="00A5755D" w:rsidRPr="009C7F7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5755D" w:rsidRPr="009C7F70">
        <w:rPr>
          <w:rFonts w:ascii="Times New Roman" w:hAnsi="Times New Roman" w:cs="Times New Roman"/>
          <w:bCs/>
          <w:sz w:val="24"/>
          <w:szCs w:val="24"/>
        </w:rPr>
        <w:t xml:space="preserve"> and</w:t>
      </w:r>
      <w:r w:rsidR="009C7F70" w:rsidRPr="009C7F7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7F70" w:rsidRPr="009C7F70">
        <w:rPr>
          <w:rFonts w:ascii="Times New Roman" w:hAnsi="Times New Roman" w:cs="Times New Roman"/>
          <w:bCs/>
          <w:sz w:val="24"/>
          <w:szCs w:val="24"/>
        </w:rPr>
        <w:t>Tefa</w:t>
      </w:r>
      <w:proofErr w:type="spellEnd"/>
      <w:r w:rsidR="009C7F70" w:rsidRPr="009C7F70">
        <w:rPr>
          <w:rFonts w:ascii="Times New Roman" w:hAnsi="Times New Roman" w:cs="Times New Roman"/>
          <w:bCs/>
          <w:sz w:val="24"/>
          <w:szCs w:val="24"/>
        </w:rPr>
        <w:t xml:space="preserve"> Birlewu</w:t>
      </w:r>
      <w:r w:rsidR="00A5755D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</w:p>
    <w:p w:rsidR="00916FC0" w:rsidRPr="009C7F70" w:rsidRDefault="00916FC0" w:rsidP="00916F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F70">
        <w:rPr>
          <w:rFonts w:ascii="Times New Roman" w:hAnsi="Times New Roman" w:cs="Times New Roman"/>
          <w:sz w:val="24"/>
          <w:szCs w:val="24"/>
        </w:rPr>
        <w:t xml:space="preserve">Corresponding author: Simegn </w:t>
      </w:r>
      <w:proofErr w:type="spellStart"/>
      <w:proofErr w:type="gramStart"/>
      <w:r w:rsidRPr="009C7F70">
        <w:rPr>
          <w:rFonts w:ascii="Times New Roman" w:hAnsi="Times New Roman" w:cs="Times New Roman"/>
          <w:sz w:val="24"/>
          <w:szCs w:val="24"/>
        </w:rPr>
        <w:t>Alemu</w:t>
      </w:r>
      <w:proofErr w:type="spellEnd"/>
      <w:r w:rsidRPr="009C7F70">
        <w:rPr>
          <w:rFonts w:ascii="Times New Roman" w:hAnsi="Times New Roman" w:cs="Times New Roman"/>
          <w:sz w:val="24"/>
          <w:szCs w:val="24"/>
        </w:rPr>
        <w:t xml:space="preserve"> </w:t>
      </w:r>
      <w:r w:rsidR="009C7F70" w:rsidRPr="009C7F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C7F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C7F70" w:rsidRPr="009C7F70">
        <w:rPr>
          <w:rFonts w:ascii="Times New Roman" w:hAnsi="Times New Roman" w:cs="Times New Roman"/>
          <w:sz w:val="24"/>
          <w:szCs w:val="24"/>
        </w:rPr>
        <w:t>email</w:t>
      </w:r>
      <w:proofErr w:type="gramEnd"/>
      <w:r w:rsidR="009C7F70" w:rsidRPr="009C7F70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9C7F70" w:rsidRPr="009C7F70">
          <w:rPr>
            <w:rStyle w:val="Hyperlink"/>
            <w:rFonts w:ascii="Times New Roman" w:hAnsi="Times New Roman" w:cs="Times New Roman"/>
            <w:sz w:val="24"/>
            <w:szCs w:val="24"/>
          </w:rPr>
          <w:t>alemusimegn@gmail.com</w:t>
        </w:r>
      </w:hyperlink>
    </w:p>
    <w:p w:rsidR="00916FC0" w:rsidRPr="009C7F70" w:rsidRDefault="00916FC0" w:rsidP="00916FC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F70">
        <w:rPr>
          <w:rFonts w:ascii="Times New Roman" w:hAnsi="Times New Roman" w:cs="Times New Roman"/>
          <w:sz w:val="24"/>
          <w:szCs w:val="24"/>
        </w:rPr>
        <w:t xml:space="preserve">College of Health Sciences, Debre </w:t>
      </w:r>
      <w:proofErr w:type="spellStart"/>
      <w:proofErr w:type="gramStart"/>
      <w:r w:rsidRPr="009C7F70">
        <w:rPr>
          <w:rFonts w:ascii="Times New Roman" w:hAnsi="Times New Roman" w:cs="Times New Roman"/>
          <w:sz w:val="24"/>
          <w:szCs w:val="24"/>
        </w:rPr>
        <w:t>markos</w:t>
      </w:r>
      <w:proofErr w:type="spellEnd"/>
      <w:proofErr w:type="gramEnd"/>
      <w:r w:rsidRPr="009C7F70">
        <w:rPr>
          <w:rFonts w:ascii="Times New Roman" w:hAnsi="Times New Roman" w:cs="Times New Roman"/>
          <w:sz w:val="24"/>
          <w:szCs w:val="24"/>
        </w:rPr>
        <w:t xml:space="preserve"> University, P.O. Box 269, Debre Markos, </w:t>
      </w:r>
      <w:r w:rsidR="009C7F70" w:rsidRPr="009C7F70">
        <w:rPr>
          <w:rFonts w:ascii="Times New Roman" w:hAnsi="Times New Roman" w:cs="Times New Roman"/>
          <w:sz w:val="24"/>
          <w:szCs w:val="24"/>
        </w:rPr>
        <w:t>Ethiopia.</w:t>
      </w:r>
    </w:p>
    <w:p w:rsidR="009C7F70" w:rsidRPr="009C7F70" w:rsidRDefault="009C7F70" w:rsidP="009C7F70">
      <w:pPr>
        <w:pStyle w:val="ListParagraph"/>
        <w:spacing w:line="360" w:lineRule="auto"/>
        <w:jc w:val="both"/>
        <w:rPr>
          <w:rStyle w:val="Hyperlink"/>
          <w:rFonts w:ascii="Times New Roman" w:hAnsi="Times New Roman" w:cs="Times New Roman"/>
          <w:b/>
          <w:sz w:val="24"/>
          <w:szCs w:val="24"/>
        </w:rPr>
      </w:pPr>
    </w:p>
    <w:p w:rsidR="009C7F70" w:rsidRPr="009C7F70" w:rsidRDefault="009C7F70" w:rsidP="009C7F70">
      <w:pPr>
        <w:pStyle w:val="ListParagraph"/>
        <w:spacing w:line="360" w:lineRule="auto"/>
        <w:jc w:val="both"/>
        <w:rPr>
          <w:rStyle w:val="Hyperlink"/>
          <w:rFonts w:ascii="Times New Roman" w:hAnsi="Times New Roman" w:cs="Times New Roman"/>
          <w:b/>
          <w:sz w:val="24"/>
          <w:szCs w:val="24"/>
        </w:rPr>
      </w:pPr>
      <w:r w:rsidRPr="009C7F70">
        <w:rPr>
          <w:rStyle w:val="Hyperlink"/>
          <w:rFonts w:ascii="Times New Roman" w:hAnsi="Times New Roman" w:cs="Times New Roman"/>
          <w:b/>
          <w:sz w:val="24"/>
          <w:szCs w:val="24"/>
        </w:rPr>
        <w:t>E-mail</w:t>
      </w:r>
    </w:p>
    <w:p w:rsidR="009C7F70" w:rsidRPr="009C7F70" w:rsidRDefault="009C7F70" w:rsidP="009C7F7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F70">
        <w:rPr>
          <w:rStyle w:val="Hyperlink"/>
          <w:rFonts w:ascii="Times New Roman" w:hAnsi="Times New Roman" w:cs="Times New Roman"/>
          <w:b/>
          <w:sz w:val="24"/>
          <w:szCs w:val="24"/>
        </w:rPr>
        <w:t>SA:</w:t>
      </w:r>
      <w:r w:rsidRPr="009C7F7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9C7F70">
          <w:rPr>
            <w:rStyle w:val="Hyperlink"/>
            <w:rFonts w:ascii="Times New Roman" w:hAnsi="Times New Roman" w:cs="Times New Roman"/>
            <w:sz w:val="24"/>
            <w:szCs w:val="24"/>
          </w:rPr>
          <w:t>alemusimegn@gmail.com</w:t>
        </w:r>
      </w:hyperlink>
    </w:p>
    <w:p w:rsidR="009C7F70" w:rsidRPr="009C7F70" w:rsidRDefault="009C7F70" w:rsidP="009C7F7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F70">
        <w:rPr>
          <w:rFonts w:ascii="Times New Roman" w:hAnsi="Times New Roman" w:cs="Times New Roman"/>
          <w:b/>
          <w:sz w:val="24"/>
          <w:szCs w:val="24"/>
        </w:rPr>
        <w:t>MA</w:t>
      </w:r>
      <w:r w:rsidRPr="009C7F70">
        <w:rPr>
          <w:rFonts w:ascii="Times New Roman" w:hAnsi="Times New Roman" w:cs="Times New Roman"/>
          <w:sz w:val="24"/>
          <w:szCs w:val="24"/>
        </w:rPr>
        <w:t>: agazhemoges@gmail.com</w:t>
      </w:r>
    </w:p>
    <w:p w:rsidR="009C7F70" w:rsidRPr="009C7F70" w:rsidRDefault="009C7F70" w:rsidP="009C7F7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C7F70">
        <w:rPr>
          <w:rFonts w:ascii="Times New Roman" w:hAnsi="Times New Roman" w:cs="Times New Roman"/>
          <w:b/>
          <w:sz w:val="24"/>
          <w:szCs w:val="24"/>
        </w:rPr>
        <w:t>YL</w:t>
      </w:r>
      <w:r w:rsidRPr="009C7F70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9C7F70">
          <w:rPr>
            <w:rStyle w:val="Hyperlink"/>
            <w:rFonts w:ascii="Times New Roman" w:hAnsi="Times New Roman" w:cs="Times New Roman"/>
            <w:sz w:val="24"/>
            <w:szCs w:val="24"/>
          </w:rPr>
          <w:t>yonas384@gmail.com</w:t>
        </w:r>
      </w:hyperlink>
    </w:p>
    <w:p w:rsidR="009C7F70" w:rsidRPr="009C7F70" w:rsidRDefault="009C7F70" w:rsidP="009C7F70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F70">
        <w:rPr>
          <w:rFonts w:ascii="Times New Roman" w:hAnsi="Times New Roman" w:cs="Times New Roman"/>
          <w:b/>
          <w:sz w:val="24"/>
          <w:szCs w:val="24"/>
        </w:rPr>
        <w:t xml:space="preserve">MT: </w:t>
      </w:r>
      <w:r w:rsidRPr="009C7F70">
        <w:rPr>
          <w:rFonts w:ascii="Times New Roman" w:hAnsi="Times New Roman" w:cs="Times New Roman"/>
          <w:sz w:val="24"/>
          <w:szCs w:val="24"/>
        </w:rPr>
        <w:t>milkiastoru@gmail.com</w:t>
      </w:r>
    </w:p>
    <w:p w:rsidR="00916FC0" w:rsidRPr="009C7F70" w:rsidRDefault="009C7F70" w:rsidP="009C7F7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F70">
        <w:rPr>
          <w:rFonts w:ascii="Times New Roman" w:hAnsi="Times New Roman" w:cs="Times New Roman"/>
          <w:b/>
          <w:sz w:val="24"/>
          <w:szCs w:val="24"/>
        </w:rPr>
        <w:t xml:space="preserve">TB: </w:t>
      </w:r>
      <w:r w:rsidRPr="009C7F70">
        <w:rPr>
          <w:rFonts w:ascii="Times New Roman" w:hAnsi="Times New Roman" w:cs="Times New Roman"/>
          <w:sz w:val="24"/>
          <w:szCs w:val="24"/>
        </w:rPr>
        <w:t>tesfabirlew@yahoo.com</w:t>
      </w:r>
    </w:p>
    <w:p w:rsidR="00916FC0" w:rsidRPr="009C7F70" w:rsidRDefault="00916FC0">
      <w:pPr>
        <w:rPr>
          <w:rFonts w:ascii="Times New Roman" w:hAnsi="Times New Roman" w:cs="Times New Roman"/>
          <w:color w:val="111111"/>
          <w:sz w:val="24"/>
          <w:szCs w:val="24"/>
        </w:rPr>
      </w:pPr>
    </w:p>
    <w:p w:rsidR="00916FC0" w:rsidRDefault="00916FC0">
      <w:pPr>
        <w:rPr>
          <w:rFonts w:ascii="Times New Roman" w:hAnsi="Times New Roman" w:cs="Times New Roman"/>
          <w:b/>
          <w:sz w:val="24"/>
        </w:rPr>
      </w:pPr>
    </w:p>
    <w:p w:rsidR="00916FC0" w:rsidRDefault="00916FC0">
      <w:pPr>
        <w:rPr>
          <w:rFonts w:ascii="Times New Roman" w:hAnsi="Times New Roman" w:cs="Times New Roman"/>
          <w:b/>
          <w:sz w:val="24"/>
        </w:rPr>
      </w:pPr>
    </w:p>
    <w:p w:rsidR="00916FC0" w:rsidRDefault="00916FC0">
      <w:pPr>
        <w:rPr>
          <w:rFonts w:ascii="Times New Roman" w:hAnsi="Times New Roman" w:cs="Times New Roman"/>
          <w:b/>
          <w:sz w:val="24"/>
        </w:rPr>
      </w:pPr>
    </w:p>
    <w:p w:rsidR="00916FC0" w:rsidRDefault="00916FC0">
      <w:pPr>
        <w:rPr>
          <w:rFonts w:ascii="Times New Roman" w:hAnsi="Times New Roman" w:cs="Times New Roman"/>
          <w:b/>
          <w:sz w:val="24"/>
        </w:rPr>
      </w:pPr>
    </w:p>
    <w:p w:rsidR="00916FC0" w:rsidRDefault="00916FC0">
      <w:pPr>
        <w:rPr>
          <w:rFonts w:ascii="Times New Roman" w:hAnsi="Times New Roman" w:cs="Times New Roman"/>
          <w:b/>
          <w:sz w:val="24"/>
        </w:rPr>
      </w:pPr>
    </w:p>
    <w:p w:rsidR="00916FC0" w:rsidRDefault="00916FC0">
      <w:pPr>
        <w:rPr>
          <w:rFonts w:ascii="Times New Roman" w:hAnsi="Times New Roman" w:cs="Times New Roman"/>
          <w:b/>
          <w:sz w:val="24"/>
        </w:rPr>
      </w:pPr>
    </w:p>
    <w:p w:rsidR="00916FC0" w:rsidRDefault="00916FC0">
      <w:pPr>
        <w:rPr>
          <w:rFonts w:ascii="Times New Roman" w:hAnsi="Times New Roman" w:cs="Times New Roman"/>
          <w:b/>
          <w:sz w:val="24"/>
        </w:rPr>
      </w:pPr>
    </w:p>
    <w:p w:rsidR="00916FC0" w:rsidRDefault="00916FC0">
      <w:pPr>
        <w:rPr>
          <w:rFonts w:ascii="Times New Roman" w:hAnsi="Times New Roman" w:cs="Times New Roman"/>
          <w:b/>
          <w:sz w:val="24"/>
        </w:rPr>
      </w:pPr>
    </w:p>
    <w:p w:rsidR="00916FC0" w:rsidRDefault="00916FC0">
      <w:pPr>
        <w:rPr>
          <w:rFonts w:ascii="Times New Roman" w:hAnsi="Times New Roman" w:cs="Times New Roman"/>
          <w:b/>
          <w:sz w:val="24"/>
        </w:rPr>
      </w:pPr>
    </w:p>
    <w:p w:rsidR="00866022" w:rsidRDefault="00866022">
      <w:pPr>
        <w:rPr>
          <w:rFonts w:ascii="Times New Roman" w:hAnsi="Times New Roman" w:cs="Times New Roman"/>
          <w:b/>
          <w:sz w:val="24"/>
        </w:rPr>
      </w:pPr>
    </w:p>
    <w:p w:rsidR="00A5755D" w:rsidRDefault="00A5755D">
      <w:pPr>
        <w:rPr>
          <w:rFonts w:ascii="Times New Roman" w:hAnsi="Times New Roman" w:cs="Times New Roman"/>
          <w:b/>
          <w:sz w:val="24"/>
        </w:rPr>
      </w:pPr>
    </w:p>
    <w:p w:rsidR="00A5755D" w:rsidRDefault="00A5755D">
      <w:pPr>
        <w:rPr>
          <w:rFonts w:ascii="Times New Roman" w:hAnsi="Times New Roman" w:cs="Times New Roman"/>
          <w:b/>
          <w:sz w:val="24"/>
        </w:rPr>
      </w:pPr>
    </w:p>
    <w:p w:rsidR="009C7F70" w:rsidRPr="009C7F70" w:rsidRDefault="009C7F70">
      <w:pPr>
        <w:rPr>
          <w:rFonts w:ascii="Times New Roman" w:hAnsi="Times New Roman" w:cs="Times New Roman"/>
          <w:b/>
          <w:sz w:val="28"/>
        </w:rPr>
      </w:pPr>
      <w:r w:rsidRPr="009C7F70">
        <w:rPr>
          <w:rFonts w:ascii="Times New Roman" w:hAnsi="Times New Roman" w:cs="Times New Roman"/>
          <w:b/>
          <w:sz w:val="28"/>
        </w:rPr>
        <w:lastRenderedPageBreak/>
        <w:t>Abstract</w:t>
      </w:r>
    </w:p>
    <w:p w:rsidR="00B02BFF" w:rsidRPr="00A5755D" w:rsidRDefault="00B02BFF" w:rsidP="00A5755D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9C7F70">
        <w:rPr>
          <w:rFonts w:ascii="Times New Roman" w:hAnsi="Times New Roman" w:cs="Times New Roman"/>
          <w:b/>
          <w:sz w:val="24"/>
        </w:rPr>
        <w:t>Back ground</w:t>
      </w:r>
      <w:r w:rsidR="00A5755D">
        <w:rPr>
          <w:rFonts w:ascii="Times New Roman" w:hAnsi="Times New Roman" w:cs="Times New Roman"/>
          <w:b/>
          <w:sz w:val="24"/>
        </w:rPr>
        <w:t xml:space="preserve">: </w:t>
      </w:r>
      <w:r w:rsidRPr="00916FC0">
        <w:rPr>
          <w:rFonts w:ascii="Times New Roman" w:hAnsi="Times New Roman" w:cs="Times New Roman"/>
          <w:sz w:val="24"/>
        </w:rPr>
        <w:t>Still birth is the death of a baby after 28 weeks of gestation base</w:t>
      </w:r>
      <w:r w:rsidR="00A065E8">
        <w:rPr>
          <w:rFonts w:ascii="Times New Roman" w:hAnsi="Times New Roman" w:cs="Times New Roman"/>
          <w:sz w:val="24"/>
        </w:rPr>
        <w:t xml:space="preserve">d on world health </w:t>
      </w:r>
      <w:r w:rsidR="00F32003">
        <w:rPr>
          <w:rFonts w:ascii="Times New Roman" w:hAnsi="Times New Roman" w:cs="Times New Roman"/>
          <w:sz w:val="24"/>
        </w:rPr>
        <w:t>organization.</w:t>
      </w:r>
      <w:r w:rsidR="00F32003" w:rsidRPr="00916FC0">
        <w:rPr>
          <w:rFonts w:ascii="Times New Roman" w:hAnsi="Times New Roman" w:cs="Times New Roman"/>
          <w:sz w:val="24"/>
        </w:rPr>
        <w:t xml:space="preserve"> Around</w:t>
      </w:r>
      <w:r w:rsidRPr="00916FC0">
        <w:rPr>
          <w:rFonts w:ascii="Times New Roman" w:hAnsi="Times New Roman" w:cs="Times New Roman"/>
          <w:sz w:val="24"/>
        </w:rPr>
        <w:t xml:space="preserve"> 2.65 million still births come about every single year globally, out of those 1.45 million occur during the ante partum period and it is responsible for 7% of total global burden of disease.</w:t>
      </w:r>
      <w:r w:rsidR="00A065E8">
        <w:rPr>
          <w:rFonts w:ascii="Times New Roman" w:hAnsi="Times New Roman" w:cs="Times New Roman"/>
          <w:sz w:val="24"/>
        </w:rPr>
        <w:t xml:space="preserve"> </w:t>
      </w:r>
      <w:r w:rsidRPr="00916FC0">
        <w:rPr>
          <w:rFonts w:ascii="Times New Roman" w:hAnsi="Times New Roman" w:cs="Times New Roman"/>
          <w:sz w:val="24"/>
        </w:rPr>
        <w:t>The estimated stillbirth rate for developed countries was ranged from 4.2 to 6.8 per 1000 births, while, for the developing world, it range</w:t>
      </w:r>
      <w:r w:rsidR="00A065E8">
        <w:rPr>
          <w:rFonts w:ascii="Times New Roman" w:hAnsi="Times New Roman" w:cs="Times New Roman"/>
          <w:sz w:val="24"/>
        </w:rPr>
        <w:t>s from 20 to 32 per 1000 births.</w:t>
      </w:r>
      <w:r w:rsidRPr="00916FC0">
        <w:rPr>
          <w:rFonts w:ascii="Times New Roman" w:hAnsi="Times New Roman" w:cs="Times New Roman"/>
          <w:sz w:val="24"/>
        </w:rPr>
        <w:t xml:space="preserve"> </w:t>
      </w:r>
    </w:p>
    <w:p w:rsidR="00A5755D" w:rsidRDefault="00A5755D" w:rsidP="00A5755D">
      <w:pPr>
        <w:spacing w:after="0" w:line="360" w:lineRule="auto"/>
        <w:rPr>
          <w:rFonts w:ascii="Times New Roman" w:hAnsi="Times New Roman" w:cs="Times New Roman"/>
          <w:sz w:val="24"/>
        </w:rPr>
      </w:pPr>
      <w:r w:rsidRPr="00916FC0">
        <w:rPr>
          <w:rFonts w:ascii="Times New Roman" w:hAnsi="Times New Roman" w:cs="Times New Roman"/>
          <w:b/>
          <w:sz w:val="24"/>
        </w:rPr>
        <w:t>Method</w:t>
      </w:r>
      <w:r>
        <w:rPr>
          <w:rFonts w:ascii="Times New Roman" w:hAnsi="Times New Roman" w:cs="Times New Roman"/>
          <w:b/>
          <w:sz w:val="24"/>
        </w:rPr>
        <w:t>: To</w:t>
      </w:r>
      <w:r w:rsidR="00B02BFF" w:rsidRPr="00916FC0">
        <w:rPr>
          <w:rFonts w:ascii="Times New Roman" w:hAnsi="Times New Roman" w:cs="Times New Roman"/>
          <w:sz w:val="24"/>
        </w:rPr>
        <w:t xml:space="preserve"> </w:t>
      </w:r>
      <w:r w:rsidRPr="00916FC0">
        <w:rPr>
          <w:rFonts w:ascii="Times New Roman" w:hAnsi="Times New Roman" w:cs="Times New Roman"/>
          <w:sz w:val="24"/>
        </w:rPr>
        <w:t>conducts</w:t>
      </w:r>
      <w:r w:rsidR="00B02BFF" w:rsidRPr="00916FC0">
        <w:rPr>
          <w:rFonts w:ascii="Times New Roman" w:hAnsi="Times New Roman" w:cs="Times New Roman"/>
          <w:sz w:val="24"/>
        </w:rPr>
        <w:t xml:space="preserve"> this study, major databases such as Google </w:t>
      </w:r>
      <w:r w:rsidRPr="00916FC0">
        <w:rPr>
          <w:rFonts w:ascii="Times New Roman" w:hAnsi="Times New Roman" w:cs="Times New Roman"/>
          <w:sz w:val="24"/>
        </w:rPr>
        <w:t>scholar, Pub</w:t>
      </w:r>
      <w:r w:rsidR="00B02BFF" w:rsidRPr="00916FC0">
        <w:rPr>
          <w:rFonts w:ascii="Times New Roman" w:hAnsi="Times New Roman" w:cs="Times New Roman"/>
          <w:sz w:val="24"/>
        </w:rPr>
        <w:t xml:space="preserve"> Med, Africa Journals Online and Google were systematically searched </w:t>
      </w:r>
      <w:r w:rsidRPr="00916FC0">
        <w:rPr>
          <w:rFonts w:ascii="Times New Roman" w:hAnsi="Times New Roman" w:cs="Times New Roman"/>
          <w:sz w:val="24"/>
        </w:rPr>
        <w:t>and PRISMA</w:t>
      </w:r>
      <w:r w:rsidR="00B02BFF" w:rsidRPr="00916FC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guideline was used. Two authors </w:t>
      </w:r>
      <w:r w:rsidR="000F44A3" w:rsidRPr="00916FC0">
        <w:rPr>
          <w:rFonts w:ascii="Times New Roman" w:hAnsi="Times New Roman" w:cs="Times New Roman"/>
          <w:sz w:val="24"/>
        </w:rPr>
        <w:t>independently extracted</w:t>
      </w:r>
      <w:r w:rsidR="00B02BFF" w:rsidRPr="00916FC0">
        <w:rPr>
          <w:rFonts w:ascii="Times New Roman" w:hAnsi="Times New Roman" w:cs="Times New Roman"/>
          <w:sz w:val="24"/>
        </w:rPr>
        <w:t xml:space="preserve"> all necessary data using a standardized data extraction format, </w:t>
      </w:r>
    </w:p>
    <w:p w:rsidR="00B02BFF" w:rsidRPr="00A5755D" w:rsidRDefault="00B02BFF" w:rsidP="00A5755D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proofErr w:type="gramStart"/>
      <w:r w:rsidRPr="00916FC0">
        <w:rPr>
          <w:rFonts w:ascii="Times New Roman" w:hAnsi="Times New Roman" w:cs="Times New Roman"/>
          <w:sz w:val="24"/>
        </w:rPr>
        <w:t>and</w:t>
      </w:r>
      <w:proofErr w:type="gramEnd"/>
      <w:r w:rsidRPr="00916FC0">
        <w:rPr>
          <w:rFonts w:ascii="Times New Roman" w:hAnsi="Times New Roman" w:cs="Times New Roman"/>
          <w:sz w:val="24"/>
        </w:rPr>
        <w:t xml:space="preserve"> analysis was done using STATA version 14. </w:t>
      </w:r>
      <w:r w:rsidR="000F44A3" w:rsidRPr="00916FC0">
        <w:rPr>
          <w:rFonts w:ascii="Times New Roman" w:hAnsi="Times New Roman" w:cs="Times New Roman"/>
          <w:sz w:val="24"/>
        </w:rPr>
        <w:t xml:space="preserve">Heterogeneity </w:t>
      </w:r>
      <w:r w:rsidRPr="00916FC0">
        <w:rPr>
          <w:rFonts w:ascii="Times New Roman" w:hAnsi="Times New Roman" w:cs="Times New Roman"/>
          <w:sz w:val="24"/>
        </w:rPr>
        <w:t xml:space="preserve">across the studies was </w:t>
      </w:r>
      <w:r w:rsidR="000F44A3" w:rsidRPr="00916FC0">
        <w:rPr>
          <w:rFonts w:ascii="Times New Roman" w:hAnsi="Times New Roman" w:cs="Times New Roman"/>
          <w:sz w:val="24"/>
        </w:rPr>
        <w:t>assessed by using Cochran’s Q test and I</w:t>
      </w:r>
      <w:r w:rsidR="000F44A3" w:rsidRPr="00916FC0">
        <w:rPr>
          <w:rFonts w:ascii="Times New Roman" w:hAnsi="Times New Roman" w:cs="Times New Roman"/>
          <w:sz w:val="24"/>
          <w:vertAlign w:val="superscript"/>
        </w:rPr>
        <w:t>2</w:t>
      </w:r>
      <w:r w:rsidR="000F44A3" w:rsidRPr="00916FC0">
        <w:rPr>
          <w:rFonts w:ascii="Times New Roman" w:hAnsi="Times New Roman" w:cs="Times New Roman"/>
          <w:sz w:val="24"/>
        </w:rPr>
        <w:t xml:space="preserve"> </w:t>
      </w:r>
      <w:r w:rsidRPr="00916FC0">
        <w:rPr>
          <w:rFonts w:ascii="Times New Roman" w:hAnsi="Times New Roman" w:cs="Times New Roman"/>
          <w:sz w:val="24"/>
        </w:rPr>
        <w:t xml:space="preserve">statistic. The pooled effect </w:t>
      </w:r>
      <w:r w:rsidR="000F44A3" w:rsidRPr="00916FC0">
        <w:rPr>
          <w:rFonts w:ascii="Times New Roman" w:hAnsi="Times New Roman" w:cs="Times New Roman"/>
          <w:sz w:val="24"/>
        </w:rPr>
        <w:t xml:space="preserve">of still birth </w:t>
      </w:r>
      <w:r w:rsidRPr="00916FC0">
        <w:rPr>
          <w:rFonts w:ascii="Times New Roman" w:hAnsi="Times New Roman" w:cs="Times New Roman"/>
          <w:sz w:val="24"/>
        </w:rPr>
        <w:t xml:space="preserve">was conducted in the form of prevalence and associations were measured using odds ratio. Moreover, </w:t>
      </w:r>
      <w:proofErr w:type="gramStart"/>
      <w:r w:rsidRPr="00916FC0">
        <w:rPr>
          <w:rFonts w:ascii="Times New Roman" w:hAnsi="Times New Roman" w:cs="Times New Roman"/>
          <w:sz w:val="24"/>
        </w:rPr>
        <w:t>The</w:t>
      </w:r>
      <w:proofErr w:type="gramEnd"/>
      <w:r w:rsidRPr="00916FC0">
        <w:rPr>
          <w:rFonts w:ascii="Times New Roman" w:hAnsi="Times New Roman" w:cs="Times New Roman"/>
          <w:sz w:val="24"/>
        </w:rPr>
        <w:t xml:space="preserve"> </w:t>
      </w:r>
      <w:r w:rsidR="000F44A3" w:rsidRPr="00916FC0">
        <w:rPr>
          <w:rFonts w:ascii="Times New Roman" w:hAnsi="Times New Roman" w:cs="Times New Roman"/>
          <w:sz w:val="24"/>
        </w:rPr>
        <w:t xml:space="preserve">funnel </w:t>
      </w:r>
      <w:r w:rsidR="00A5755D" w:rsidRPr="00916FC0">
        <w:rPr>
          <w:rFonts w:ascii="Times New Roman" w:hAnsi="Times New Roman" w:cs="Times New Roman"/>
          <w:sz w:val="24"/>
        </w:rPr>
        <w:t>plot, Egger’s</w:t>
      </w:r>
      <w:r w:rsidRPr="00916FC0">
        <w:rPr>
          <w:rFonts w:ascii="Times New Roman" w:hAnsi="Times New Roman" w:cs="Times New Roman"/>
          <w:sz w:val="24"/>
        </w:rPr>
        <w:t xml:space="preserve"> weighted regression and </w:t>
      </w:r>
      <w:proofErr w:type="spellStart"/>
      <w:r w:rsidRPr="00916FC0">
        <w:rPr>
          <w:rFonts w:ascii="Times New Roman" w:hAnsi="Times New Roman" w:cs="Times New Roman"/>
          <w:sz w:val="24"/>
        </w:rPr>
        <w:t>Begg’s</w:t>
      </w:r>
      <w:proofErr w:type="spellEnd"/>
      <w:r w:rsidRPr="00916FC0">
        <w:rPr>
          <w:rFonts w:ascii="Times New Roman" w:hAnsi="Times New Roman" w:cs="Times New Roman"/>
          <w:sz w:val="24"/>
        </w:rPr>
        <w:t xml:space="preserve"> rank correlation tests were used to assess</w:t>
      </w:r>
      <w:r w:rsidR="000F44A3" w:rsidRPr="00916FC0">
        <w:rPr>
          <w:rFonts w:ascii="Times New Roman" w:hAnsi="Times New Roman" w:cs="Times New Roman"/>
          <w:sz w:val="24"/>
        </w:rPr>
        <w:t xml:space="preserve"> publication biases</w:t>
      </w:r>
      <w:r w:rsidR="00A065E8">
        <w:rPr>
          <w:rFonts w:ascii="Times New Roman" w:hAnsi="Times New Roman" w:cs="Times New Roman"/>
          <w:sz w:val="24"/>
        </w:rPr>
        <w:t>.</w:t>
      </w:r>
      <w:r w:rsidR="000F44A3" w:rsidRPr="00916FC0">
        <w:rPr>
          <w:rFonts w:ascii="Times New Roman" w:hAnsi="Times New Roman" w:cs="Times New Roman"/>
          <w:sz w:val="24"/>
        </w:rPr>
        <w:t xml:space="preserve"> </w:t>
      </w:r>
    </w:p>
    <w:p w:rsidR="00866022" w:rsidRPr="00A5755D" w:rsidRDefault="00A5755D" w:rsidP="00A5755D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916FC0">
        <w:rPr>
          <w:rFonts w:ascii="Times New Roman" w:hAnsi="Times New Roman" w:cs="Times New Roman"/>
          <w:b/>
          <w:sz w:val="24"/>
        </w:rPr>
        <w:t>Result</w:t>
      </w:r>
      <w:r>
        <w:rPr>
          <w:rFonts w:ascii="Times New Roman" w:hAnsi="Times New Roman" w:cs="Times New Roman"/>
          <w:b/>
          <w:sz w:val="24"/>
        </w:rPr>
        <w:t>: This</w:t>
      </w:r>
      <w:r w:rsidR="000F44A3" w:rsidRPr="00916FC0">
        <w:rPr>
          <w:rFonts w:ascii="Times New Roman" w:hAnsi="Times New Roman" w:cs="Times New Roman"/>
          <w:sz w:val="24"/>
        </w:rPr>
        <w:t xml:space="preserve"> meta-analysis included 21 studies with a total of </w:t>
      </w:r>
      <w:r w:rsidR="00AC6116" w:rsidRPr="00916FC0">
        <w:rPr>
          <w:rFonts w:ascii="Times New Roman" w:hAnsi="Times New Roman" w:cs="Times New Roman"/>
          <w:sz w:val="24"/>
        </w:rPr>
        <w:t>64,931</w:t>
      </w:r>
      <w:r w:rsidR="000F44A3" w:rsidRPr="00916FC0">
        <w:rPr>
          <w:rFonts w:ascii="Times New Roman" w:hAnsi="Times New Roman" w:cs="Times New Roman"/>
          <w:sz w:val="24"/>
        </w:rPr>
        <w:t xml:space="preserve"> participants. The pooled prevalence of </w:t>
      </w:r>
      <w:r w:rsidR="00AC6116" w:rsidRPr="00916FC0">
        <w:rPr>
          <w:rFonts w:ascii="Times New Roman" w:hAnsi="Times New Roman" w:cs="Times New Roman"/>
          <w:sz w:val="24"/>
        </w:rPr>
        <w:t xml:space="preserve">still birth in </w:t>
      </w:r>
      <w:r w:rsidR="003B4B62" w:rsidRPr="00916FC0">
        <w:rPr>
          <w:rFonts w:ascii="Times New Roman" w:hAnsi="Times New Roman" w:cs="Times New Roman"/>
          <w:sz w:val="24"/>
        </w:rPr>
        <w:t>Ethiopia was</w:t>
      </w:r>
      <w:r w:rsidR="000F44A3" w:rsidRPr="00916FC0">
        <w:rPr>
          <w:rFonts w:ascii="Times New Roman" w:hAnsi="Times New Roman" w:cs="Times New Roman"/>
          <w:sz w:val="24"/>
        </w:rPr>
        <w:t xml:space="preserve"> </w:t>
      </w:r>
      <w:r w:rsidR="00AC6116" w:rsidRPr="00916FC0">
        <w:rPr>
          <w:rFonts w:ascii="Times New Roman" w:hAnsi="Times New Roman" w:cs="Times New Roman"/>
          <w:sz w:val="24"/>
        </w:rPr>
        <w:t xml:space="preserve">7.84 (95% CI (5.75%– 9.92%). </w:t>
      </w:r>
      <w:r w:rsidR="00EA0123" w:rsidRPr="00916FC0">
        <w:rPr>
          <w:rFonts w:ascii="Times New Roman" w:hAnsi="Times New Roman" w:cs="Times New Roman"/>
          <w:sz w:val="24"/>
        </w:rPr>
        <w:t xml:space="preserve">the pooled OR of </w:t>
      </w:r>
      <w:r w:rsidR="00AC6116" w:rsidRPr="00916FC0">
        <w:rPr>
          <w:rFonts w:ascii="Times New Roman" w:hAnsi="Times New Roman" w:cs="Times New Roman"/>
          <w:sz w:val="24"/>
        </w:rPr>
        <w:t>ANC utilization</w:t>
      </w:r>
      <w:r w:rsidR="003B4B62" w:rsidRPr="00916FC0">
        <w:rPr>
          <w:rFonts w:ascii="Times New Roman" w:hAnsi="Times New Roman" w:cs="Times New Roman"/>
          <w:sz w:val="24"/>
        </w:rPr>
        <w:t xml:space="preserve"> (OR: 0.73; 95% CI: 0.54, 0.98</w:t>
      </w:r>
      <w:r w:rsidR="00EA0123" w:rsidRPr="00916FC0">
        <w:rPr>
          <w:rFonts w:ascii="Times New Roman" w:hAnsi="Times New Roman" w:cs="Times New Roman"/>
          <w:sz w:val="24"/>
        </w:rPr>
        <w:t xml:space="preserve">) </w:t>
      </w:r>
      <w:r w:rsidR="003B4B62" w:rsidRPr="00916FC0">
        <w:rPr>
          <w:rFonts w:ascii="Times New Roman" w:hAnsi="Times New Roman" w:cs="Times New Roman"/>
          <w:sz w:val="24"/>
        </w:rPr>
        <w:t xml:space="preserve">and Birth preparedness and Complication </w:t>
      </w:r>
      <w:r w:rsidR="00EA0123" w:rsidRPr="00916FC0">
        <w:rPr>
          <w:rFonts w:ascii="Times New Roman" w:hAnsi="Times New Roman" w:cs="Times New Roman"/>
          <w:sz w:val="24"/>
        </w:rPr>
        <w:t xml:space="preserve">readiness </w:t>
      </w:r>
    </w:p>
    <w:p w:rsidR="00EA0123" w:rsidRPr="00866022" w:rsidRDefault="00EA0123" w:rsidP="00A5755D">
      <w:pPr>
        <w:spacing w:after="0" w:line="360" w:lineRule="auto"/>
        <w:rPr>
          <w:rFonts w:ascii="Times New Roman" w:hAnsi="Times New Roman" w:cs="Times New Roman"/>
          <w:sz w:val="24"/>
        </w:rPr>
      </w:pPr>
      <w:r w:rsidRPr="00916FC0">
        <w:rPr>
          <w:rFonts w:ascii="Times New Roman" w:hAnsi="Times New Roman" w:cs="Times New Roman"/>
          <w:sz w:val="24"/>
        </w:rPr>
        <w:t>(</w:t>
      </w:r>
      <w:r w:rsidR="003B4B62" w:rsidRPr="00916FC0">
        <w:rPr>
          <w:rFonts w:ascii="Times New Roman" w:hAnsi="Times New Roman" w:cs="Times New Roman"/>
          <w:sz w:val="24"/>
        </w:rPr>
        <w:t>OR: 3.56; 95% CI: 1.40, 9.09</w:t>
      </w:r>
      <w:r w:rsidR="00866022" w:rsidRPr="00916FC0">
        <w:rPr>
          <w:rFonts w:ascii="Times New Roman" w:hAnsi="Times New Roman" w:cs="Times New Roman"/>
          <w:sz w:val="24"/>
        </w:rPr>
        <w:t>), were</w:t>
      </w:r>
      <w:r w:rsidR="003B4B62" w:rsidRPr="00916FC0">
        <w:rPr>
          <w:rFonts w:ascii="Times New Roman" w:hAnsi="Times New Roman" w:cs="Times New Roman"/>
          <w:sz w:val="24"/>
        </w:rPr>
        <w:t xml:space="preserve"> significantly associated with</w:t>
      </w:r>
      <w:r w:rsidRPr="00916FC0">
        <w:rPr>
          <w:rFonts w:ascii="Times New Roman" w:hAnsi="Times New Roman" w:cs="Times New Roman"/>
          <w:sz w:val="24"/>
        </w:rPr>
        <w:t xml:space="preserve"> still</w:t>
      </w:r>
      <w:r w:rsidR="003B4B62" w:rsidRPr="00916FC0">
        <w:rPr>
          <w:rFonts w:ascii="Times New Roman" w:hAnsi="Times New Roman" w:cs="Times New Roman"/>
          <w:sz w:val="24"/>
        </w:rPr>
        <w:t xml:space="preserve"> </w:t>
      </w:r>
      <w:r w:rsidR="00866022" w:rsidRPr="00916FC0">
        <w:rPr>
          <w:rFonts w:ascii="Times New Roman" w:hAnsi="Times New Roman" w:cs="Times New Roman"/>
          <w:sz w:val="24"/>
        </w:rPr>
        <w:t>birth in</w:t>
      </w:r>
      <w:r w:rsidRPr="00916FC0">
        <w:rPr>
          <w:rFonts w:ascii="Times New Roman" w:hAnsi="Times New Roman" w:cs="Times New Roman"/>
          <w:sz w:val="24"/>
        </w:rPr>
        <w:t xml:space="preserve"> Ethiopia.</w:t>
      </w:r>
    </w:p>
    <w:p w:rsidR="00F229B6" w:rsidRDefault="00F229B6" w:rsidP="00A5755D">
      <w:pPr>
        <w:spacing w:after="0" w:line="360" w:lineRule="auto"/>
        <w:rPr>
          <w:rFonts w:ascii="Times New Roman" w:hAnsi="Times New Roman" w:cs="Times New Roman"/>
          <w:b/>
          <w:sz w:val="24"/>
        </w:rPr>
      </w:pPr>
    </w:p>
    <w:p w:rsidR="00B02BFF" w:rsidRPr="00A5755D" w:rsidRDefault="00EA0123" w:rsidP="00A5755D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916FC0">
        <w:rPr>
          <w:rFonts w:ascii="Times New Roman" w:hAnsi="Times New Roman" w:cs="Times New Roman"/>
          <w:b/>
          <w:sz w:val="24"/>
        </w:rPr>
        <w:t>Conclusion</w:t>
      </w:r>
      <w:r w:rsidR="00A5755D">
        <w:rPr>
          <w:rFonts w:ascii="Times New Roman" w:hAnsi="Times New Roman" w:cs="Times New Roman"/>
          <w:b/>
          <w:sz w:val="24"/>
        </w:rPr>
        <w:t xml:space="preserve">: </w:t>
      </w:r>
      <w:r w:rsidR="00A832D7" w:rsidRPr="00916FC0">
        <w:rPr>
          <w:rFonts w:ascii="Times New Roman" w:hAnsi="Times New Roman" w:cs="Times New Roman"/>
          <w:sz w:val="24"/>
        </w:rPr>
        <w:t xml:space="preserve">From this study we can conclude that the pooled prevalence of still birth is higher than other developing </w:t>
      </w:r>
      <w:r w:rsidR="00882260" w:rsidRPr="00916FC0">
        <w:rPr>
          <w:rFonts w:ascii="Times New Roman" w:hAnsi="Times New Roman" w:cs="Times New Roman"/>
          <w:sz w:val="24"/>
        </w:rPr>
        <w:t>countries which</w:t>
      </w:r>
      <w:r w:rsidR="00A832D7" w:rsidRPr="00916FC0">
        <w:rPr>
          <w:rFonts w:ascii="Times New Roman" w:hAnsi="Times New Roman" w:cs="Times New Roman"/>
          <w:sz w:val="24"/>
        </w:rPr>
        <w:t xml:space="preserve"> need </w:t>
      </w:r>
      <w:r w:rsidR="00882260" w:rsidRPr="00916FC0">
        <w:rPr>
          <w:rFonts w:ascii="Times New Roman" w:hAnsi="Times New Roman" w:cs="Times New Roman"/>
          <w:sz w:val="24"/>
        </w:rPr>
        <w:t xml:space="preserve">special emphasis.  </w:t>
      </w:r>
      <w:r w:rsidR="00F32003">
        <w:rPr>
          <w:rFonts w:ascii="Times New Roman" w:hAnsi="Times New Roman" w:cs="Times New Roman"/>
          <w:sz w:val="24"/>
        </w:rPr>
        <w:t xml:space="preserve">This study suggests that </w:t>
      </w:r>
      <w:r w:rsidR="00882260" w:rsidRPr="00916FC0">
        <w:rPr>
          <w:rFonts w:ascii="Times New Roman" w:hAnsi="Times New Roman" w:cs="Times New Roman"/>
          <w:sz w:val="24"/>
        </w:rPr>
        <w:t xml:space="preserve">establishing strong   ANC service utilization and strengthening </w:t>
      </w:r>
      <w:r w:rsidR="00A065E8">
        <w:rPr>
          <w:rFonts w:ascii="Times New Roman" w:hAnsi="Times New Roman" w:cs="Times New Roman"/>
          <w:sz w:val="24"/>
        </w:rPr>
        <w:t>BPCR</w:t>
      </w:r>
      <w:r w:rsidR="00882260" w:rsidRPr="00916FC0">
        <w:rPr>
          <w:rFonts w:ascii="Times New Roman" w:hAnsi="Times New Roman" w:cs="Times New Roman"/>
          <w:sz w:val="24"/>
        </w:rPr>
        <w:t xml:space="preserve"> will help to decrease the rising of still birth in Ethiopia. </w:t>
      </w:r>
    </w:p>
    <w:p w:rsidR="00866022" w:rsidRDefault="00866022" w:rsidP="00A5755D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866022" w:rsidRPr="00916FC0" w:rsidRDefault="00866022" w:rsidP="00A5755D">
      <w:pPr>
        <w:spacing w:after="0" w:line="360" w:lineRule="auto"/>
        <w:rPr>
          <w:rFonts w:ascii="Times New Roman" w:hAnsi="Times New Roman" w:cs="Times New Roman"/>
          <w:sz w:val="24"/>
        </w:rPr>
      </w:pPr>
      <w:r w:rsidRPr="00866022">
        <w:rPr>
          <w:rFonts w:ascii="Times New Roman" w:hAnsi="Times New Roman" w:cs="Times New Roman"/>
          <w:b/>
          <w:sz w:val="24"/>
        </w:rPr>
        <w:t>Key word</w:t>
      </w:r>
      <w:r>
        <w:rPr>
          <w:rFonts w:ascii="Times New Roman" w:hAnsi="Times New Roman" w:cs="Times New Roman"/>
          <w:sz w:val="24"/>
        </w:rPr>
        <w:t xml:space="preserve">: still </w:t>
      </w:r>
      <w:r w:rsidR="001C7DB4">
        <w:rPr>
          <w:rFonts w:ascii="Times New Roman" w:hAnsi="Times New Roman" w:cs="Times New Roman"/>
          <w:sz w:val="24"/>
        </w:rPr>
        <w:t>birth, Meta</w:t>
      </w:r>
      <w:r>
        <w:rPr>
          <w:rFonts w:ascii="Times New Roman" w:hAnsi="Times New Roman" w:cs="Times New Roman"/>
          <w:sz w:val="24"/>
        </w:rPr>
        <w:t xml:space="preserve"> analysis and systematic review, Ethiopia </w:t>
      </w:r>
    </w:p>
    <w:sectPr w:rsidR="00866022" w:rsidRPr="00916FC0" w:rsidSect="00AE62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EF1658"/>
    <w:multiLevelType w:val="hybridMultilevel"/>
    <w:tmpl w:val="250C8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>
    <w:useFELayout/>
  </w:compat>
  <w:rsids>
    <w:rsidRoot w:val="00B02BFF"/>
    <w:rsid w:val="000F44A3"/>
    <w:rsid w:val="001C7DB4"/>
    <w:rsid w:val="003B4B62"/>
    <w:rsid w:val="00866022"/>
    <w:rsid w:val="00882260"/>
    <w:rsid w:val="00916FC0"/>
    <w:rsid w:val="009C7F70"/>
    <w:rsid w:val="00A065E8"/>
    <w:rsid w:val="00A5755D"/>
    <w:rsid w:val="00A832D7"/>
    <w:rsid w:val="00AC6116"/>
    <w:rsid w:val="00AE6286"/>
    <w:rsid w:val="00B02BFF"/>
    <w:rsid w:val="00E008FC"/>
    <w:rsid w:val="00EA0123"/>
    <w:rsid w:val="00F229B6"/>
    <w:rsid w:val="00F32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2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6F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C7F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6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onas38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musimegn@gmail.com" TargetMode="External"/><Relationship Id="rId5" Type="http://schemas.openxmlformats.org/officeDocument/2006/relationships/hyperlink" Target="mailto:alemusimegn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simegn</dc:creator>
  <cp:keywords/>
  <dc:description/>
  <cp:lastModifiedBy>simegn</cp:lastModifiedBy>
  <cp:revision>13</cp:revision>
  <dcterms:created xsi:type="dcterms:W3CDTF">2019-10-25T04:34:00Z</dcterms:created>
  <dcterms:modified xsi:type="dcterms:W3CDTF">2019-11-13T21:27:00Z</dcterms:modified>
</cp:coreProperties>
</file>