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rPr/>
      </w:pPr>
      <w:r>
        <w:rPr/>
      </w:r>
    </w:p>
    <w:p>
      <w:pPr>
        <w:pStyle w:val="Normal"/>
        <w:jc w:val="center"/>
        <w:rPr>
          <w:b/>
          <w:bCs/>
        </w:rPr>
      </w:pPr>
      <w:r>
        <w:rPr>
          <w:b/>
          <w:bCs/>
        </w:rPr>
        <w:t xml:space="preserve">Water </w:t>
      </w:r>
      <w:r>
        <w:rPr>
          <w:b/>
          <w:bCs/>
        </w:rPr>
        <w:t xml:space="preserve">related health risks in India </w:t>
      </w:r>
      <w:r>
        <w:rPr>
          <w:b/>
          <w:bCs/>
        </w:rPr>
        <w:t>its mitigation</w:t>
      </w:r>
    </w:p>
    <w:p>
      <w:pPr>
        <w:pStyle w:val="Normal"/>
        <w:jc w:val="center"/>
        <w:rPr>
          <w:b/>
          <w:bCs/>
        </w:rPr>
      </w:pPr>
      <w:r>
        <w:rPr>
          <w:b/>
          <w:bCs/>
        </w:rPr>
      </w:r>
    </w:p>
    <w:p>
      <w:pPr>
        <w:pStyle w:val="Normal"/>
        <w:jc w:val="left"/>
        <w:rPr>
          <w:b/>
          <w:bCs/>
        </w:rPr>
      </w:pPr>
      <w:r>
        <w:rPr>
          <w:b/>
          <w:bCs/>
        </w:rPr>
      </w:r>
    </w:p>
    <w:p>
      <w:pPr>
        <w:pStyle w:val="Normal"/>
        <w:jc w:val="left"/>
        <w:rPr>
          <w:b/>
          <w:bCs/>
        </w:rPr>
      </w:pPr>
      <w:r>
        <w:rPr>
          <w:b/>
          <w:bCs/>
        </w:rPr>
        <w:t xml:space="preserve">Introduction </w:t>
      </w:r>
    </w:p>
    <w:p>
      <w:pPr>
        <w:pStyle w:val="Normal"/>
        <w:jc w:val="left"/>
        <w:rPr>
          <w:b/>
          <w:bCs/>
        </w:rPr>
      </w:pPr>
      <w:r>
        <w:rPr>
          <w:b/>
          <w:bCs/>
        </w:rPr>
      </w:r>
    </w:p>
    <w:p>
      <w:pPr>
        <w:pStyle w:val="Normal"/>
        <w:jc w:val="both"/>
        <w:rPr>
          <w:b w:val="false"/>
          <w:bCs w:val="false"/>
        </w:rPr>
      </w:pPr>
      <w:r>
        <w:rPr>
          <w:b w:val="false"/>
          <w:bCs w:val="false"/>
        </w:rPr>
        <w:t xml:space="preserve">This paper is an attempt to assess the  status of diseases due to water pollution, and policy response to diseases in India. Water related diseases due to biological contamination is divided into 4 categories: 1) Water borne diseases, 2) Water washed diseases, 3) water based diseases, and 4) water related vector borne diseases. In addition water related diseases also include health risks due to chemical contamination. Prevalence of two most prominant diseases in India  from each of the above mentioned categories are examined. A systematic review of  literature is carried out to understand the status of water related diseases in India and </w:t>
      </w:r>
      <w:r>
        <w:rPr>
          <w:b w:val="false"/>
          <w:bCs w:val="false"/>
        </w:rPr>
        <w:t xml:space="preserve">the </w:t>
      </w:r>
      <w:r>
        <w:rPr>
          <w:b w:val="false"/>
          <w:bCs w:val="false"/>
        </w:rPr>
        <w:t xml:space="preserve">government intervention. It was found that while </w:t>
      </w:r>
      <w:r>
        <w:rPr>
          <w:b w:val="false"/>
          <w:bCs w:val="false"/>
        </w:rPr>
        <w:t xml:space="preserve">India was </w:t>
      </w:r>
      <w:r>
        <w:rPr>
          <w:b w:val="false"/>
          <w:bCs w:val="false"/>
        </w:rPr>
        <w:t xml:space="preserve">able to contain the water washed and water based diseases it is currently reeling under diseases due to water borne and water related vector borne diseases . </w:t>
      </w:r>
      <w:r>
        <w:rPr>
          <w:b w:val="false"/>
          <w:bCs w:val="false"/>
        </w:rPr>
        <w:t>W</w:t>
      </w:r>
      <w:r>
        <w:rPr>
          <w:b w:val="false"/>
          <w:bCs w:val="false"/>
        </w:rPr>
        <w:t>ater borne and water related vector borne disease</w:t>
      </w:r>
      <w:r>
        <w:rPr>
          <w:b w:val="false"/>
          <w:bCs w:val="false"/>
        </w:rPr>
        <w:t xml:space="preserve">s are widespread in the country. </w:t>
      </w:r>
      <w:r>
        <w:rPr>
          <w:b w:val="false"/>
          <w:bCs w:val="false"/>
        </w:rPr>
        <w:t xml:space="preserve">Similarly fluoride and arsenic contamination is rampant in India. While fluoride is seen in 17 states with endemicity in Andhra Pradesh and Gujarat, Arsenic pollution is endemic to seven states of gangetic delta. </w:t>
      </w:r>
      <w:r>
        <w:rPr>
          <w:b w:val="false"/>
          <w:bCs w:val="false"/>
        </w:rPr>
        <w:t>Yet, the s</w:t>
      </w:r>
      <w:r>
        <w:rPr>
          <w:b w:val="false"/>
          <w:bCs w:val="false"/>
        </w:rPr>
        <w:t xml:space="preserve">olutions </w:t>
      </w:r>
      <w:r>
        <w:rPr>
          <w:b w:val="false"/>
          <w:bCs w:val="false"/>
        </w:rPr>
        <w:t xml:space="preserve">provided </w:t>
      </w:r>
      <w:r>
        <w:rPr>
          <w:b w:val="false"/>
          <w:bCs w:val="false"/>
        </w:rPr>
        <w:t>are almost always localised except for the implementation of Swachh Bharat Mission</w:t>
      </w:r>
      <w:r>
        <w:rPr>
          <w:b w:val="false"/>
          <w:bCs w:val="false"/>
        </w:rPr>
        <w:t>(SBM)</w:t>
      </w:r>
      <w:r>
        <w:rPr>
          <w:b w:val="false"/>
          <w:bCs w:val="false"/>
        </w:rPr>
        <w:t xml:space="preserve"> which  improves  sanitation across the country. However, how much the </w:t>
      </w:r>
      <w:r>
        <w:rPr>
          <w:b w:val="false"/>
          <w:bCs w:val="false"/>
        </w:rPr>
        <w:t xml:space="preserve">SBM </w:t>
      </w:r>
      <w:r>
        <w:rPr>
          <w:b w:val="false"/>
          <w:bCs w:val="false"/>
        </w:rPr>
        <w:t xml:space="preserve">initiative can prevent the water borne diseases </w:t>
      </w:r>
      <w:r>
        <w:rPr>
          <w:b w:val="false"/>
          <w:bCs w:val="false"/>
        </w:rPr>
        <w:t>is undetermined due to the poor implementation</w:t>
      </w:r>
      <w:r>
        <w:rPr>
          <w:b w:val="false"/>
          <w:bCs w:val="false"/>
        </w:rPr>
        <w:t xml:space="preserve">. Not much has been done to address water related vector borne diseases and issues due to chemical contamination at the national level.   </w:t>
      </w:r>
    </w:p>
    <w:p>
      <w:pPr>
        <w:pStyle w:val="Normal"/>
        <w:jc w:val="left"/>
        <w:rPr>
          <w:b/>
          <w:bCs/>
        </w:rPr>
      </w:pPr>
      <w:r>
        <w:rPr>
          <w:b/>
          <w:bCs/>
        </w:rPr>
      </w:r>
    </w:p>
    <w:p>
      <w:pPr>
        <w:pStyle w:val="Normal"/>
        <w:jc w:val="left"/>
        <w:rPr>
          <w:b w:val="false"/>
          <w:bCs w:val="false"/>
        </w:rPr>
      </w:pPr>
      <w:r>
        <w:rPr>
          <w:b w:val="false"/>
          <w:bCs w:val="false"/>
        </w:rPr>
        <w:t>Biography</w:t>
      </w:r>
    </w:p>
    <w:p>
      <w:pPr>
        <w:pStyle w:val="Normal"/>
        <w:jc w:val="left"/>
        <w:rPr>
          <w:b/>
          <w:bCs/>
        </w:rPr>
      </w:pPr>
      <w:r>
        <w:rPr>
          <w:b/>
          <w:bCs/>
        </w:rPr>
      </w:r>
    </w:p>
    <w:p>
      <w:pPr>
        <w:pStyle w:val="Normal"/>
        <w:jc w:val="left"/>
        <w:rPr>
          <w:b w:val="false"/>
          <w:bCs w:val="false"/>
        </w:rPr>
      </w:pPr>
      <w:r>
        <w:rPr>
          <w:b w:val="false"/>
          <w:bCs w:val="false"/>
        </w:rPr>
        <w:t xml:space="preserve">Dr. Prathibha Ganesan works at Tata Institute of Social Sciences, Mumbai, India. She has a PhD in Science Policy and has been part of the Technical Resource Group to the National Urban Health Mission, Ministry of Health and Family Welfare which was implemented in 2014. She has published widely on social determinanats of health, Sanitation, and Solid Waste </w:t>
      </w:r>
      <w:r>
        <w:rPr>
          <w:b w:val="false"/>
          <w:bCs w:val="false"/>
        </w:rPr>
        <w:t>M</w:t>
      </w:r>
      <w:r>
        <w:rPr>
          <w:b w:val="false"/>
          <w:bCs w:val="false"/>
        </w:rPr>
        <w:t>anagement.</w:t>
      </w:r>
    </w:p>
    <w:p>
      <w:pPr>
        <w:pStyle w:val="Normal"/>
        <w:jc w:val="left"/>
        <w:rPr>
          <w:b/>
          <w:bCs/>
        </w:rPr>
      </w:pPr>
      <w:r>
        <w:rPr>
          <w:b/>
          <w:bCs/>
        </w:rPr>
      </w:r>
    </w:p>
    <w:p>
      <w:pPr>
        <w:pStyle w:val="Normal"/>
        <w:jc w:val="left"/>
        <w:rPr>
          <w:b w:val="false"/>
          <w:bCs w:val="false"/>
        </w:rPr>
      </w:pPr>
      <w:r>
        <w:rPr>
          <w:b w:val="false"/>
          <w:bCs w:val="false"/>
        </w:rPr>
        <w:t xml:space="preserve"> </w:t>
      </w:r>
    </w:p>
    <w:p>
      <w:pPr>
        <w:pStyle w:val="Normal"/>
        <w:rPr>
          <w:lang w:val="en-NZ"/>
        </w:rPr>
      </w:pPr>
      <w:r>
        <w:rPr>
          <w:lang w:val="en-NZ"/>
        </w:rPr>
        <w:t xml:space="preserve">Full name: </w:t>
      </w:r>
      <w:r>
        <w:rPr>
          <w:b/>
          <w:bCs/>
          <w:lang w:val="en-NZ"/>
        </w:rPr>
        <w:t>Prathibha Ganesan</w:t>
      </w:r>
      <w:r>
        <w:rPr>
          <w:lang w:val="en-NZ"/>
        </w:rPr>
        <w:br/>
        <w:t>Contact number: +91-9048071359</w:t>
        <w:br/>
        <w:t xml:space="preserve">Linked In account: </w:t>
      </w:r>
    </w:p>
    <w:p>
      <w:pPr>
        <w:pStyle w:val="Normal"/>
        <w:jc w:val="left"/>
        <w:rPr>
          <w:b/>
          <w:bCs/>
          <w:lang w:val="en-NZ"/>
        </w:rPr>
      </w:pPr>
      <w:r>
        <w:rPr>
          <w:b/>
          <w:bCs/>
          <w:lang w:val="en-NZ"/>
        </w:rPr>
        <w:t xml:space="preserve">Session name/ number: Track 5: Environmental Sciences and Pollution Research </w:t>
        <w:br/>
        <w:t>Category: (Oral presentation)</w:t>
        <w:br/>
      </w:r>
    </w:p>
    <w:p>
      <w:pPr>
        <w:pStyle w:val="Normal"/>
        <w:jc w:val="left"/>
        <w:rPr>
          <w:b/>
          <w:bCs/>
        </w:rPr>
      </w:pPr>
      <w:r>
        <w:rPr>
          <w:b/>
          <w:bCs/>
        </w:rPr>
      </w:r>
    </w:p>
    <w:p>
      <w:pPr>
        <w:pStyle w:val="Normal"/>
        <w:jc w:val="center"/>
        <w:rPr>
          <w:b/>
          <w:bCs/>
        </w:rPr>
      </w:pPr>
      <w:r>
        <w:rPr>
          <w:b/>
          <w:bCs/>
        </w:rPr>
      </w:r>
    </w:p>
    <w:p>
      <w:pPr>
        <w:pStyle w:val="Normal"/>
        <w:jc w:val="center"/>
        <w:rPr/>
      </w:pPr>
      <w:r>
        <w:rPr/>
      </w:r>
    </w:p>
    <w:sectPr>
      <w:type w:val="nextPage"/>
      <w:pgSz w:w="11906" w:h="16838"/>
      <w:pgMar w:left="1134" w:right="1134" w:header="0" w:top="1134" w:footer="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w:docDefaults>
    <w:rPrDefault>
      <w:rPr>
        <w:rFonts w:ascii="Liberation Serif" w:hAnsi="Liberation Serif" w:eastAsia="Droid Sans Fallback" w:cs="FreeSans"/>
        <w:sz w:val="24"/>
        <w:szCs w:val="24"/>
        <w:lang w:val="en-IN" w:eastAsia="zh-CN" w:bidi="hi-IN"/>
      </w:rPr>
    </w:rPrDefault>
    <w:pPrDefault>
      <w:pPr/>
    </w:pPrDefault>
  </w:docDefaults>
  <w:style w:type="paragraph" w:styleId="Normal">
    <w:name w:val="Normal"/>
    <w:pPr>
      <w:widowControl w:val="false"/>
      <w:suppressAutoHyphens w:val="true"/>
      <w:bidi w:val="0"/>
      <w:jc w:val="left"/>
    </w:pPr>
    <w:rPr>
      <w:rFonts w:ascii="Liberation Serif" w:hAnsi="Liberation Serif" w:eastAsia="Droid Sans Fallback" w:cs="FreeSans"/>
      <w:color w:val="00000A"/>
      <w:sz w:val="24"/>
      <w:szCs w:val="24"/>
      <w:lang w:val="en-IN" w:eastAsia="zh-CN" w:bidi="hi-IN"/>
    </w:rPr>
  </w:style>
  <w:style w:type="paragraph" w:styleId="Heading">
    <w:name w:val="Heading"/>
    <w:basedOn w:val="Normal"/>
    <w:next w:val="TextBody"/>
    <w:pPr>
      <w:keepNext/>
      <w:spacing w:before="240" w:after="120"/>
    </w:pPr>
    <w:rPr>
      <w:rFonts w:ascii="Liberation Sans" w:hAnsi="Liberation Sans" w:eastAsia="Droid Sans Fallback" w:cs="FreeSans"/>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pPr>
      <w:suppressLineNumbers/>
      <w:spacing w:before="120" w:after="120"/>
    </w:pPr>
    <w:rPr>
      <w:rFonts w:cs="FreeSans"/>
      <w:i/>
      <w:iCs/>
      <w:sz w:val="24"/>
      <w:szCs w:val="24"/>
    </w:rPr>
  </w:style>
  <w:style w:type="paragraph" w:styleId="Index">
    <w:name w:val="Index"/>
    <w:basedOn w:val="Normal"/>
    <w:pPr>
      <w:suppressLineNumbers/>
    </w:pPr>
    <w:rPr>
      <w:rFonts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2018-07-13T15:44:56Z</dcterms:created>
  <dc:language>en-IN</dc:language>
  <cp:revision>0</cp:revision>
</cp:coreProperties>
</file>