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912" w:rsidRPr="00F1442B" w:rsidRDefault="0060634F" w:rsidP="00B15912">
      <w:pPr>
        <w:pStyle w:val="Balk1"/>
        <w:spacing w:before="0" w:beforeAutospacing="0" w:after="0" w:afterAutospacing="0" w:line="480" w:lineRule="atLeast"/>
        <w:rPr>
          <w:rStyle w:val="title-text"/>
          <w:rFonts w:asciiTheme="minorHAnsi" w:hAnsiTheme="minorHAnsi" w:cstheme="minorHAnsi"/>
          <w:b w:val="0"/>
          <w:bCs w:val="0"/>
          <w:color w:val="505050"/>
          <w:sz w:val="24"/>
          <w:szCs w:val="24"/>
          <w:lang w:val="en-US"/>
        </w:rPr>
      </w:pPr>
      <w:r w:rsidRPr="00F1442B">
        <w:rPr>
          <w:rStyle w:val="title-text"/>
          <w:rFonts w:asciiTheme="minorHAnsi" w:hAnsiTheme="minorHAnsi" w:cstheme="minorHAnsi"/>
          <w:b w:val="0"/>
          <w:bCs w:val="0"/>
          <w:color w:val="505050"/>
          <w:sz w:val="24"/>
          <w:szCs w:val="24"/>
          <w:lang w:val="en-US"/>
        </w:rPr>
        <w:t xml:space="preserve">Greenmetric and Environmental </w:t>
      </w:r>
      <w:r w:rsidR="00B15912" w:rsidRPr="00F1442B">
        <w:rPr>
          <w:rStyle w:val="title-text"/>
          <w:rFonts w:asciiTheme="minorHAnsi" w:hAnsiTheme="minorHAnsi" w:cstheme="minorHAnsi"/>
          <w:b w:val="0"/>
          <w:bCs w:val="0"/>
          <w:color w:val="505050"/>
          <w:sz w:val="24"/>
          <w:szCs w:val="24"/>
          <w:lang w:val="en-US"/>
        </w:rPr>
        <w:t xml:space="preserve">Sustainability: </w:t>
      </w:r>
      <w:r w:rsidRPr="00F1442B">
        <w:rPr>
          <w:rStyle w:val="title-text"/>
          <w:rFonts w:asciiTheme="minorHAnsi" w:hAnsiTheme="minorHAnsi" w:cstheme="minorHAnsi"/>
          <w:b w:val="0"/>
          <w:bCs w:val="0"/>
          <w:color w:val="505050"/>
          <w:sz w:val="24"/>
          <w:szCs w:val="24"/>
          <w:lang w:val="en-US"/>
        </w:rPr>
        <w:t>Environmental Awareness</w:t>
      </w:r>
      <w:r w:rsidR="00B15912" w:rsidRPr="00F1442B">
        <w:rPr>
          <w:rStyle w:val="title-text"/>
          <w:rFonts w:asciiTheme="minorHAnsi" w:hAnsiTheme="minorHAnsi" w:cstheme="minorHAnsi"/>
          <w:b w:val="0"/>
          <w:bCs w:val="0"/>
          <w:color w:val="505050"/>
          <w:sz w:val="24"/>
          <w:szCs w:val="24"/>
          <w:lang w:val="en-US"/>
        </w:rPr>
        <w:t xml:space="preserve"> from </w:t>
      </w:r>
      <w:r w:rsidR="00B15912" w:rsidRPr="00F1442B">
        <w:rPr>
          <w:rStyle w:val="title-text"/>
          <w:rFonts w:asciiTheme="minorHAnsi" w:hAnsiTheme="minorHAnsi" w:cstheme="minorHAnsi"/>
          <w:b w:val="0"/>
          <w:bCs w:val="0"/>
          <w:color w:val="505050"/>
          <w:sz w:val="24"/>
          <w:szCs w:val="24"/>
          <w:lang w:val="en-US"/>
        </w:rPr>
        <w:t xml:space="preserve">Ondokuz Mayıs </w:t>
      </w:r>
      <w:r w:rsidRPr="00F1442B">
        <w:rPr>
          <w:rStyle w:val="title-text"/>
          <w:rFonts w:asciiTheme="minorHAnsi" w:hAnsiTheme="minorHAnsi" w:cstheme="minorHAnsi"/>
          <w:b w:val="0"/>
          <w:bCs w:val="0"/>
          <w:color w:val="505050"/>
          <w:sz w:val="24"/>
          <w:szCs w:val="24"/>
          <w:lang w:val="en-US"/>
        </w:rPr>
        <w:t>U</w:t>
      </w:r>
      <w:r w:rsidR="00B15912" w:rsidRPr="00F1442B">
        <w:rPr>
          <w:rStyle w:val="title-text"/>
          <w:rFonts w:asciiTheme="minorHAnsi" w:hAnsiTheme="minorHAnsi" w:cstheme="minorHAnsi"/>
          <w:b w:val="0"/>
          <w:bCs w:val="0"/>
          <w:color w:val="505050"/>
          <w:sz w:val="24"/>
          <w:szCs w:val="24"/>
          <w:lang w:val="en-US"/>
        </w:rPr>
        <w:t>niversity</w:t>
      </w:r>
    </w:p>
    <w:p w:rsidR="0060634F" w:rsidRPr="00F1442B" w:rsidRDefault="0060634F" w:rsidP="00B15912">
      <w:pPr>
        <w:pStyle w:val="Balk1"/>
        <w:spacing w:before="0" w:beforeAutospacing="0" w:after="0" w:afterAutospacing="0" w:line="480" w:lineRule="atLeast"/>
        <w:rPr>
          <w:rFonts w:asciiTheme="minorHAnsi" w:hAnsiTheme="minorHAnsi" w:cstheme="minorHAnsi"/>
          <w:b w:val="0"/>
          <w:bCs w:val="0"/>
          <w:color w:val="505050"/>
          <w:sz w:val="24"/>
          <w:szCs w:val="24"/>
          <w:lang w:val="en-US"/>
        </w:rPr>
      </w:pPr>
    </w:p>
    <w:p w:rsidR="0060634F" w:rsidRPr="00F1442B" w:rsidRDefault="0060634F" w:rsidP="00B15912">
      <w:pPr>
        <w:pStyle w:val="Balk1"/>
        <w:spacing w:before="0" w:beforeAutospacing="0" w:after="0" w:afterAutospacing="0" w:line="480" w:lineRule="atLeast"/>
        <w:rPr>
          <w:rFonts w:asciiTheme="minorHAnsi" w:hAnsiTheme="minorHAnsi" w:cstheme="minorHAnsi"/>
          <w:b w:val="0"/>
          <w:bCs w:val="0"/>
          <w:color w:val="505050"/>
          <w:sz w:val="24"/>
          <w:szCs w:val="24"/>
          <w:lang w:val="en-US"/>
        </w:rPr>
      </w:pPr>
      <w:r w:rsidRPr="00F1442B">
        <w:rPr>
          <w:rFonts w:asciiTheme="minorHAnsi" w:hAnsiTheme="minorHAnsi" w:cstheme="minorHAnsi"/>
          <w:b w:val="0"/>
          <w:bCs w:val="0"/>
          <w:color w:val="505050"/>
          <w:sz w:val="24"/>
          <w:szCs w:val="24"/>
          <w:lang w:val="en-US"/>
        </w:rPr>
        <w:t>Y</w:t>
      </w:r>
      <w:r w:rsidR="00F1442B">
        <w:rPr>
          <w:rFonts w:asciiTheme="minorHAnsi" w:hAnsiTheme="minorHAnsi" w:cstheme="minorHAnsi"/>
          <w:b w:val="0"/>
          <w:bCs w:val="0"/>
          <w:color w:val="505050"/>
          <w:sz w:val="24"/>
          <w:szCs w:val="24"/>
          <w:lang w:val="en-US"/>
        </w:rPr>
        <w:t>u</w:t>
      </w:r>
      <w:r w:rsidRPr="00F1442B">
        <w:rPr>
          <w:rFonts w:asciiTheme="minorHAnsi" w:hAnsiTheme="minorHAnsi" w:cstheme="minorHAnsi"/>
          <w:b w:val="0"/>
          <w:bCs w:val="0"/>
          <w:color w:val="505050"/>
          <w:sz w:val="24"/>
          <w:szCs w:val="24"/>
          <w:lang w:val="en-US"/>
        </w:rPr>
        <w:t>ksel Ardal</w:t>
      </w:r>
      <w:r w:rsidR="00F1442B">
        <w:rPr>
          <w:rFonts w:asciiTheme="minorHAnsi" w:hAnsiTheme="minorHAnsi" w:cstheme="minorHAnsi"/>
          <w:b w:val="0"/>
          <w:bCs w:val="0"/>
          <w:color w:val="505050"/>
          <w:sz w:val="24"/>
          <w:szCs w:val="24"/>
          <w:lang w:val="en-US"/>
        </w:rPr>
        <w:t>i</w:t>
      </w:r>
    </w:p>
    <w:p w:rsidR="0060634F" w:rsidRPr="00F1442B" w:rsidRDefault="0060634F" w:rsidP="00B15912">
      <w:pPr>
        <w:pStyle w:val="Balk1"/>
        <w:spacing w:before="0" w:beforeAutospacing="0" w:after="0" w:afterAutospacing="0" w:line="480" w:lineRule="atLeast"/>
        <w:rPr>
          <w:rFonts w:asciiTheme="minorHAnsi" w:hAnsiTheme="minorHAnsi" w:cstheme="minorHAnsi"/>
          <w:b w:val="0"/>
          <w:bCs w:val="0"/>
          <w:color w:val="505050"/>
          <w:sz w:val="24"/>
          <w:szCs w:val="24"/>
          <w:lang w:val="en-US"/>
        </w:rPr>
      </w:pPr>
      <w:r w:rsidRPr="00F1442B">
        <w:rPr>
          <w:rFonts w:asciiTheme="minorHAnsi" w:hAnsiTheme="minorHAnsi" w:cstheme="minorHAnsi"/>
          <w:b w:val="0"/>
          <w:bCs w:val="0"/>
          <w:color w:val="505050"/>
          <w:sz w:val="24"/>
          <w:szCs w:val="24"/>
          <w:lang w:val="en-US"/>
        </w:rPr>
        <w:t>Ondokuz Mayıs University, Environment Engineering Department, Atakum, 55200, Samsun, Turkey</w:t>
      </w:r>
    </w:p>
    <w:p w:rsidR="0060634F" w:rsidRPr="00F1442B" w:rsidRDefault="0060634F" w:rsidP="00B15912">
      <w:pPr>
        <w:pStyle w:val="Balk1"/>
        <w:spacing w:before="0" w:beforeAutospacing="0" w:after="0" w:afterAutospacing="0" w:line="480" w:lineRule="atLeast"/>
        <w:rPr>
          <w:rFonts w:asciiTheme="minorHAnsi" w:hAnsiTheme="minorHAnsi" w:cstheme="minorHAnsi"/>
          <w:b w:val="0"/>
          <w:bCs w:val="0"/>
          <w:color w:val="505050"/>
          <w:sz w:val="24"/>
          <w:szCs w:val="24"/>
          <w:lang w:val="en-US"/>
        </w:rPr>
      </w:pPr>
      <w:hyperlink r:id="rId4" w:history="1">
        <w:r w:rsidRPr="00F1442B">
          <w:rPr>
            <w:rStyle w:val="Kpr"/>
            <w:rFonts w:asciiTheme="minorHAnsi" w:hAnsiTheme="minorHAnsi" w:cstheme="minorHAnsi"/>
            <w:b w:val="0"/>
            <w:bCs w:val="0"/>
            <w:sz w:val="24"/>
            <w:szCs w:val="24"/>
            <w:lang w:val="en-US"/>
          </w:rPr>
          <w:t>yuksel.ardali@omu.edu.tr</w:t>
        </w:r>
      </w:hyperlink>
    </w:p>
    <w:p w:rsidR="0060634F" w:rsidRPr="00F1442B" w:rsidRDefault="0060634F" w:rsidP="00B15912">
      <w:pPr>
        <w:pStyle w:val="Balk1"/>
        <w:spacing w:before="0" w:beforeAutospacing="0" w:after="0" w:afterAutospacing="0" w:line="480" w:lineRule="atLeast"/>
        <w:rPr>
          <w:rFonts w:asciiTheme="minorHAnsi" w:hAnsiTheme="minorHAnsi" w:cstheme="minorHAnsi"/>
          <w:b w:val="0"/>
          <w:bCs w:val="0"/>
          <w:color w:val="505050"/>
          <w:sz w:val="24"/>
          <w:szCs w:val="24"/>
          <w:lang w:val="en-US"/>
        </w:rPr>
      </w:pPr>
    </w:p>
    <w:p w:rsidR="00B15912" w:rsidRPr="00F1442B" w:rsidRDefault="00B15912" w:rsidP="00B15912">
      <w:pPr>
        <w:jc w:val="both"/>
        <w:rPr>
          <w:rFonts w:cstheme="minorHAnsi"/>
          <w:color w:val="505050"/>
          <w:sz w:val="24"/>
          <w:szCs w:val="24"/>
          <w:lang w:val="en-US"/>
        </w:rPr>
      </w:pPr>
    </w:p>
    <w:p w:rsidR="0060634F" w:rsidRPr="00F1442B" w:rsidRDefault="00B15912" w:rsidP="00B15912">
      <w:pPr>
        <w:jc w:val="both"/>
        <w:rPr>
          <w:rFonts w:cstheme="minorHAnsi"/>
          <w:color w:val="505050"/>
          <w:sz w:val="24"/>
          <w:szCs w:val="24"/>
          <w:lang w:val="en-US"/>
        </w:rPr>
      </w:pPr>
      <w:r w:rsidRPr="00F1442B">
        <w:rPr>
          <w:rFonts w:cstheme="minorHAnsi"/>
          <w:color w:val="505050"/>
          <w:sz w:val="24"/>
          <w:szCs w:val="24"/>
          <w:lang w:val="en-US"/>
        </w:rPr>
        <w:t xml:space="preserve">Today, the principles of sustainability and sustainable development </w:t>
      </w:r>
      <w:r w:rsidR="0060634F" w:rsidRPr="00F1442B">
        <w:rPr>
          <w:rFonts w:cstheme="minorHAnsi"/>
          <w:color w:val="505050"/>
          <w:sz w:val="24"/>
          <w:szCs w:val="24"/>
          <w:lang w:val="en-US"/>
        </w:rPr>
        <w:t xml:space="preserve">in greenmetric studies </w:t>
      </w:r>
      <w:r w:rsidRPr="00F1442B">
        <w:rPr>
          <w:rFonts w:cstheme="minorHAnsi"/>
          <w:color w:val="505050"/>
          <w:sz w:val="24"/>
          <w:szCs w:val="24"/>
          <w:lang w:val="en-US"/>
        </w:rPr>
        <w:t xml:space="preserve">represent key points in policy development and activities of the Higher Education Institutions, both for their impact on the environment and the role they play in society. </w:t>
      </w:r>
    </w:p>
    <w:p w:rsidR="00C63981" w:rsidRPr="00F1442B" w:rsidRDefault="00B15912" w:rsidP="00B15912">
      <w:pPr>
        <w:jc w:val="both"/>
        <w:rPr>
          <w:rFonts w:cstheme="minorHAnsi"/>
          <w:sz w:val="24"/>
          <w:szCs w:val="24"/>
          <w:lang w:val="en-US"/>
        </w:rPr>
      </w:pPr>
      <w:r w:rsidRPr="00F1442B">
        <w:rPr>
          <w:rFonts w:cstheme="minorHAnsi"/>
          <w:color w:val="505050"/>
          <w:sz w:val="24"/>
          <w:szCs w:val="24"/>
          <w:lang w:val="en-US"/>
        </w:rPr>
        <w:t>The aim of this paper is to carry out a constructive analysis of the GreenMetric Ranking in order to improve and strengthen the ranking method</w:t>
      </w:r>
      <w:r w:rsidR="0060634F" w:rsidRPr="00F1442B">
        <w:rPr>
          <w:rFonts w:cstheme="minorHAnsi"/>
          <w:color w:val="505050"/>
          <w:sz w:val="24"/>
          <w:szCs w:val="24"/>
          <w:lang w:val="en-US"/>
        </w:rPr>
        <w:t xml:space="preserve"> in Ondokuz Mayıs University</w:t>
      </w:r>
      <w:r w:rsidRPr="00F1442B">
        <w:rPr>
          <w:rFonts w:cstheme="minorHAnsi"/>
          <w:color w:val="505050"/>
          <w:sz w:val="24"/>
          <w:szCs w:val="24"/>
          <w:lang w:val="en-US"/>
        </w:rPr>
        <w:t xml:space="preserve">. This analysis is based on the review of the scarce literature, the survey of questionnaire and on an evaluation of the guidelines that have been evolving over time. </w:t>
      </w:r>
      <w:r w:rsidR="0060634F" w:rsidRPr="00F1442B">
        <w:rPr>
          <w:rFonts w:cstheme="minorHAnsi"/>
          <w:sz w:val="24"/>
          <w:szCs w:val="24"/>
          <w:lang w:val="en-US"/>
        </w:rPr>
        <w:t>At Ondokuz Mayıs University, environmental awareness of academic and administrative personnel and students was evaluated within the scope of the green university. Swot analysis was performed to determine the superiority and incompleteness of both the greenmetric sequence and to increase awareness of the environment and sustainability, and to make the activities more effective.</w:t>
      </w:r>
      <w:r w:rsidR="0060634F" w:rsidRPr="00F1442B">
        <w:rPr>
          <w:rFonts w:cstheme="minorHAnsi"/>
          <w:sz w:val="24"/>
          <w:szCs w:val="24"/>
          <w:lang w:val="en-US"/>
        </w:rPr>
        <w:t xml:space="preserve"> </w:t>
      </w:r>
      <w:r w:rsidRPr="00F1442B">
        <w:rPr>
          <w:rFonts w:cstheme="minorHAnsi"/>
          <w:color w:val="505050"/>
          <w:sz w:val="24"/>
          <w:szCs w:val="24"/>
          <w:lang w:val="en-US"/>
        </w:rPr>
        <w:t>The GreenMetric Ranking though, lays a good foundation for the incorporation of the principle of sustainability within the Higher Education Institutions and reflects the need to quantify the efforts towards sustainability</w:t>
      </w:r>
      <w:r w:rsidR="0060634F" w:rsidRPr="00F1442B">
        <w:rPr>
          <w:rFonts w:cstheme="minorHAnsi"/>
          <w:color w:val="505050"/>
          <w:sz w:val="24"/>
          <w:szCs w:val="24"/>
          <w:lang w:val="en-US"/>
        </w:rPr>
        <w:t>.</w:t>
      </w:r>
    </w:p>
    <w:p w:rsidR="00B15912" w:rsidRPr="00F1442B" w:rsidRDefault="007974FA" w:rsidP="00B15912">
      <w:pPr>
        <w:jc w:val="both"/>
        <w:rPr>
          <w:rFonts w:cstheme="minorHAnsi"/>
          <w:sz w:val="24"/>
          <w:szCs w:val="24"/>
          <w:lang w:val="en-US"/>
        </w:rPr>
      </w:pPr>
      <w:r>
        <w:rPr>
          <w:noProof/>
        </w:rPr>
        <w:t xml:space="preserve">Keywords: greenmetric, sustainability, university, </w:t>
      </w:r>
      <w:r w:rsidR="00893EEB">
        <w:rPr>
          <w:noProof/>
        </w:rPr>
        <w:t xml:space="preserve">environmental awareness. </w:t>
      </w:r>
      <w:bookmarkStart w:id="0" w:name="_GoBack"/>
      <w:bookmarkEnd w:id="0"/>
    </w:p>
    <w:sectPr w:rsidR="00B15912" w:rsidRPr="00F144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912"/>
    <w:rsid w:val="002548A0"/>
    <w:rsid w:val="0060634F"/>
    <w:rsid w:val="007974FA"/>
    <w:rsid w:val="00893EEB"/>
    <w:rsid w:val="00B15340"/>
    <w:rsid w:val="00B15912"/>
    <w:rsid w:val="00C63981"/>
    <w:rsid w:val="00F144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FD631"/>
  <w15:chartTrackingRefBased/>
  <w15:docId w15:val="{D5785C0D-5C61-45A7-99FD-74A98406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B159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5912"/>
    <w:rPr>
      <w:rFonts w:ascii="Times New Roman" w:eastAsia="Times New Roman" w:hAnsi="Times New Roman" w:cs="Times New Roman"/>
      <w:b/>
      <w:bCs/>
      <w:kern w:val="36"/>
      <w:sz w:val="48"/>
      <w:szCs w:val="48"/>
      <w:lang w:eastAsia="tr-TR"/>
    </w:rPr>
  </w:style>
  <w:style w:type="character" w:customStyle="1" w:styleId="title-text">
    <w:name w:val="title-text"/>
    <w:basedOn w:val="VarsaylanParagrafYazTipi"/>
    <w:rsid w:val="00B15912"/>
  </w:style>
  <w:style w:type="character" w:styleId="Kpr">
    <w:name w:val="Hyperlink"/>
    <w:basedOn w:val="VarsaylanParagrafYazTipi"/>
    <w:uiPriority w:val="99"/>
    <w:unhideWhenUsed/>
    <w:rsid w:val="0060634F"/>
    <w:rPr>
      <w:color w:val="0563C1" w:themeColor="hyperlink"/>
      <w:u w:val="single"/>
    </w:rPr>
  </w:style>
  <w:style w:type="character" w:styleId="zmlenmeyenBahsetme">
    <w:name w:val="Unresolved Mention"/>
    <w:basedOn w:val="VarsaylanParagrafYazTipi"/>
    <w:uiPriority w:val="99"/>
    <w:semiHidden/>
    <w:unhideWhenUsed/>
    <w:rsid w:val="006063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838842">
      <w:bodyDiv w:val="1"/>
      <w:marLeft w:val="0"/>
      <w:marRight w:val="0"/>
      <w:marTop w:val="0"/>
      <w:marBottom w:val="0"/>
      <w:divBdr>
        <w:top w:val="none" w:sz="0" w:space="0" w:color="auto"/>
        <w:left w:val="none" w:sz="0" w:space="0" w:color="auto"/>
        <w:bottom w:val="none" w:sz="0" w:space="0" w:color="auto"/>
        <w:right w:val="none" w:sz="0" w:space="0" w:color="auto"/>
      </w:divBdr>
    </w:div>
    <w:div w:id="173168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uksel.ardali@om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233</Words>
  <Characters>1330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YUKSEL</dc:creator>
  <cp:keywords/>
  <dc:description/>
  <cp:lastModifiedBy>YUKSEL</cp:lastModifiedBy>
  <cp:revision>5</cp:revision>
  <dcterms:created xsi:type="dcterms:W3CDTF">2018-03-25T22:34:00Z</dcterms:created>
  <dcterms:modified xsi:type="dcterms:W3CDTF">2018-03-25T22:55:00Z</dcterms:modified>
</cp:coreProperties>
</file>