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E01" w:rsidRPr="005D7AE8" w:rsidRDefault="003B2E01" w:rsidP="003B2E01">
      <w:pPr>
        <w:pStyle w:val="Default"/>
        <w:spacing w:line="480" w:lineRule="auto"/>
        <w:jc w:val="both"/>
      </w:pPr>
      <w:r w:rsidRPr="003B2E01">
        <w:rPr>
          <w:b/>
        </w:rPr>
        <w:t>Abstract:</w:t>
      </w:r>
      <w:r>
        <w:t xml:space="preserve"> </w:t>
      </w:r>
      <w:r>
        <w:rPr>
          <w:szCs w:val="23"/>
        </w:rPr>
        <w:t>This research is concern mostly on</w:t>
      </w:r>
      <w:r w:rsidRPr="005D7AE8">
        <w:rPr>
          <w:szCs w:val="23"/>
        </w:rPr>
        <w:t>, the risk assessment of t</w:t>
      </w:r>
      <w:r>
        <w:rPr>
          <w:szCs w:val="23"/>
        </w:rPr>
        <w:t>he impact of pesticides mostly on human health and</w:t>
      </w:r>
      <w:r w:rsidRPr="005D7AE8">
        <w:rPr>
          <w:szCs w:val="23"/>
        </w:rPr>
        <w:t xml:space="preserve"> the environment</w:t>
      </w:r>
      <w:r>
        <w:rPr>
          <w:szCs w:val="23"/>
        </w:rPr>
        <w:t xml:space="preserve">. The research was carried out in </w:t>
      </w:r>
      <w:proofErr w:type="spellStart"/>
      <w:r>
        <w:rPr>
          <w:szCs w:val="23"/>
        </w:rPr>
        <w:t>Taraba</w:t>
      </w:r>
      <w:proofErr w:type="spellEnd"/>
      <w:r>
        <w:rPr>
          <w:szCs w:val="23"/>
        </w:rPr>
        <w:t xml:space="preserve"> state Nigeria, because the occupations of the people are mostly farmers who depend so much on pesticide in cultivating their farm. It </w:t>
      </w:r>
      <w:r w:rsidRPr="005D7AE8">
        <w:rPr>
          <w:szCs w:val="23"/>
        </w:rPr>
        <w:t>is</w:t>
      </w:r>
      <w:r>
        <w:rPr>
          <w:szCs w:val="23"/>
        </w:rPr>
        <w:t xml:space="preserve"> not</w:t>
      </w:r>
      <w:r w:rsidRPr="005D7AE8">
        <w:rPr>
          <w:szCs w:val="23"/>
        </w:rPr>
        <w:t xml:space="preserve"> easy and particularly accurate process</w:t>
      </w:r>
      <w:r>
        <w:rPr>
          <w:szCs w:val="23"/>
        </w:rPr>
        <w:t xml:space="preserve"> for the certainty of the effect of pesticide on human health</w:t>
      </w:r>
      <w:r w:rsidRPr="005D7AE8">
        <w:rPr>
          <w:szCs w:val="23"/>
        </w:rPr>
        <w:t xml:space="preserve"> because of differences in the periods and levels of exposure, the types of pesticides used (regarding toxicity and persistence), and the environmental characteristics</w:t>
      </w:r>
      <w:r>
        <w:rPr>
          <w:szCs w:val="23"/>
        </w:rPr>
        <w:t xml:space="preserve"> </w:t>
      </w:r>
      <w:r>
        <w:rPr>
          <w:sz w:val="23"/>
          <w:szCs w:val="23"/>
        </w:rPr>
        <w:t xml:space="preserve">of the areas where pesticides are usually applied. However, it was discovered that, the number of the criteria used and the method of their implementation to assess the adverse effects of pesticides on human health could affect risk assessment and would possibly affect the characterization of the already approved pesticides and the approval of the new compounds in the near future. It was concluded that, new tools or techniques with greater reliability than those already existing are needed to predict the potential hazards of pesticides and thus contribute to reduction of the adverse effects on human health and the environment. On the other hand, the implementation of </w:t>
      </w:r>
      <w:proofErr w:type="gramStart"/>
      <w:r>
        <w:rPr>
          <w:sz w:val="23"/>
          <w:szCs w:val="23"/>
        </w:rPr>
        <w:t>alternative</w:t>
      </w:r>
      <w:proofErr w:type="gramEnd"/>
      <w:r>
        <w:rPr>
          <w:sz w:val="23"/>
          <w:szCs w:val="23"/>
        </w:rPr>
        <w:t xml:space="preserve"> cropping systems that are less dependent on pesticides, the development of new pesticides with novel modes of action and improved safety profiles, and the improvement of the already used pesticide formulations towards safer formulations (e.g., microcapsule suspensions) could reduce the adverse effects of farming and particularly the toxic effects of pesticides. The recommendation was that, the use of appropriate and well-maintained spraying equipment along with taking all precautions that are required in all stages of pesticide handling could minimize human exposure to pesticides and their potential adverse effects on the environment. </w:t>
      </w:r>
      <w:r w:rsidRPr="005D7AE8">
        <w:rPr>
          <w:szCs w:val="23"/>
        </w:rPr>
        <w:t xml:space="preserve"> </w:t>
      </w:r>
      <w:r w:rsidRPr="005D7AE8">
        <w:rPr>
          <w:sz w:val="28"/>
        </w:rPr>
        <w:t xml:space="preserve"> </w:t>
      </w:r>
    </w:p>
    <w:p w:rsidR="003B2E01" w:rsidRDefault="003B2E01" w:rsidP="003B2E01">
      <w:pPr>
        <w:spacing w:line="480" w:lineRule="auto"/>
        <w:rPr>
          <w:rFonts w:ascii="Times New Roman" w:hAnsi="Times New Roman" w:cs="Times New Roman"/>
          <w:sz w:val="24"/>
          <w:szCs w:val="24"/>
        </w:rPr>
      </w:pPr>
      <w:r w:rsidRPr="003B2E01">
        <w:rPr>
          <w:rFonts w:ascii="Times New Roman" w:hAnsi="Times New Roman" w:cs="Times New Roman"/>
          <w:b/>
          <w:sz w:val="24"/>
          <w:szCs w:val="24"/>
        </w:rPr>
        <w:t>Key words</w:t>
      </w:r>
      <w:r>
        <w:rPr>
          <w:rFonts w:ascii="Times New Roman" w:hAnsi="Times New Roman" w:cs="Times New Roman"/>
          <w:sz w:val="24"/>
          <w:szCs w:val="24"/>
        </w:rPr>
        <w:t>: Pesticide toxicity, Active ingredient, safety and Risk assessment</w:t>
      </w:r>
    </w:p>
    <w:p w:rsidR="00553D9F" w:rsidRDefault="00553D9F" w:rsidP="003B2E01">
      <w:pPr>
        <w:spacing w:line="480" w:lineRule="auto"/>
      </w:pPr>
    </w:p>
    <w:sectPr w:rsidR="00553D9F" w:rsidSect="00553D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B2E01"/>
    <w:rsid w:val="003B2E01"/>
    <w:rsid w:val="00553D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E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B2E0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298</Words>
  <Characters>1699</Characters>
  <Application>Microsoft Office Word</Application>
  <DocSecurity>0</DocSecurity>
  <Lines>14</Lines>
  <Paragraphs>3</Paragraphs>
  <ScaleCrop>false</ScaleCrop>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2017-09-09T05:51:00Z</dcterms:created>
  <dcterms:modified xsi:type="dcterms:W3CDTF">2017-09-09T05:54:00Z</dcterms:modified>
</cp:coreProperties>
</file>