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19EAB" w14:textId="77777777" w:rsidR="00E76726" w:rsidRDefault="00E76726"/>
    <w:tbl>
      <w:tblPr>
        <w:tblStyle w:val="TableGrid"/>
        <w:tblW w:w="0" w:type="auto"/>
        <w:tblLook w:val="04A0" w:firstRow="1" w:lastRow="0" w:firstColumn="1" w:lastColumn="0" w:noHBand="0" w:noVBand="1"/>
      </w:tblPr>
      <w:tblGrid>
        <w:gridCol w:w="3516"/>
        <w:gridCol w:w="4056"/>
      </w:tblGrid>
      <w:tr w:rsidR="00786645" w14:paraId="268A9D3B" w14:textId="77777777" w:rsidTr="00786645">
        <w:tc>
          <w:tcPr>
            <w:tcW w:w="3516" w:type="dxa"/>
          </w:tcPr>
          <w:p w14:paraId="4730E0A2" w14:textId="77777777" w:rsidR="00786645" w:rsidRDefault="00786645">
            <w:r>
              <w:t>Photo:</w:t>
            </w:r>
            <w:r w:rsidRPr="00E76726">
              <w:t xml:space="preserve"> </w:t>
            </w:r>
            <w:bookmarkStart w:id="0" w:name="_GoBack"/>
            <w:bookmarkEnd w:id="0"/>
            <w:r w:rsidRPr="00E76726">
              <w:drawing>
                <wp:anchor distT="0" distB="0" distL="114300" distR="114300" simplePos="0" relativeHeight="251663360" behindDoc="0" locked="0" layoutInCell="1" allowOverlap="1" wp14:anchorId="515CF966" wp14:editId="76D8AB39">
                  <wp:simplePos x="0" y="0"/>
                  <wp:positionH relativeFrom="column">
                    <wp:posOffset>0</wp:posOffset>
                  </wp:positionH>
                  <wp:positionV relativeFrom="paragraph">
                    <wp:posOffset>173990</wp:posOffset>
                  </wp:positionV>
                  <wp:extent cx="2089150" cy="3128010"/>
                  <wp:effectExtent l="0" t="0" r="635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89150" cy="3128010"/>
                          </a:xfrm>
                          <a:prstGeom prst="rect">
                            <a:avLst/>
                          </a:prstGeom>
                        </pic:spPr>
                      </pic:pic>
                    </a:graphicData>
                  </a:graphic>
                  <wp14:sizeRelH relativeFrom="margin">
                    <wp14:pctWidth>0</wp14:pctWidth>
                  </wp14:sizeRelH>
                  <wp14:sizeRelV relativeFrom="margin">
                    <wp14:pctHeight>0</wp14:pctHeight>
                  </wp14:sizeRelV>
                </wp:anchor>
              </w:drawing>
            </w:r>
          </w:p>
        </w:tc>
        <w:tc>
          <w:tcPr>
            <w:tcW w:w="2697" w:type="dxa"/>
          </w:tcPr>
          <w:p w14:paraId="392690E0" w14:textId="77777777" w:rsidR="00786645" w:rsidRDefault="00786645">
            <w:r>
              <w:t>University logo:</w:t>
            </w:r>
          </w:p>
          <w:p w14:paraId="1790BC0B" w14:textId="77777777" w:rsidR="00786645" w:rsidRDefault="00E50C4E">
            <w:r w:rsidRPr="00E50C4E">
              <w:drawing>
                <wp:anchor distT="0" distB="0" distL="114300" distR="114300" simplePos="0" relativeHeight="251665408" behindDoc="0" locked="0" layoutInCell="1" allowOverlap="1" wp14:anchorId="712D9C7F" wp14:editId="7DD99876">
                  <wp:simplePos x="0" y="0"/>
                  <wp:positionH relativeFrom="column">
                    <wp:posOffset>-3810</wp:posOffset>
                  </wp:positionH>
                  <wp:positionV relativeFrom="paragraph">
                    <wp:posOffset>173990</wp:posOffset>
                  </wp:positionV>
                  <wp:extent cx="2438400" cy="2438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38400" cy="2438400"/>
                          </a:xfrm>
                          <a:prstGeom prst="rect">
                            <a:avLst/>
                          </a:prstGeom>
                        </pic:spPr>
                      </pic:pic>
                    </a:graphicData>
                  </a:graphic>
                </wp:anchor>
              </w:drawing>
            </w:r>
          </w:p>
        </w:tc>
      </w:tr>
    </w:tbl>
    <w:p w14:paraId="2EBEB2DB" w14:textId="77777777" w:rsidR="00257F19" w:rsidRPr="00E46B03" w:rsidRDefault="003A5C88" w:rsidP="00E46B03">
      <w:pPr>
        <w:pStyle w:val="Title"/>
        <w:rPr>
          <w:sz w:val="36"/>
          <w:szCs w:val="36"/>
        </w:rPr>
      </w:pPr>
      <w:r w:rsidRPr="00E46B03">
        <w:rPr>
          <w:sz w:val="36"/>
          <w:szCs w:val="36"/>
        </w:rPr>
        <w:t xml:space="preserve">Title: </w:t>
      </w:r>
      <w:r w:rsidR="00E442A0">
        <w:rPr>
          <w:sz w:val="36"/>
          <w:szCs w:val="36"/>
        </w:rPr>
        <w:t xml:space="preserve">Nasal </w:t>
      </w:r>
      <w:r w:rsidR="00840271">
        <w:rPr>
          <w:sz w:val="36"/>
          <w:szCs w:val="36"/>
        </w:rPr>
        <w:t>B</w:t>
      </w:r>
      <w:r w:rsidR="00E442A0">
        <w:rPr>
          <w:sz w:val="36"/>
          <w:szCs w:val="36"/>
        </w:rPr>
        <w:t>reathing</w:t>
      </w:r>
      <w:r w:rsidR="00840271">
        <w:rPr>
          <w:sz w:val="36"/>
          <w:szCs w:val="36"/>
        </w:rPr>
        <w:t xml:space="preserve">, </w:t>
      </w:r>
      <w:r w:rsidR="00257F19" w:rsidRPr="00E46B03">
        <w:rPr>
          <w:sz w:val="36"/>
          <w:szCs w:val="36"/>
        </w:rPr>
        <w:t>Sleep-Related Breathing Disorders</w:t>
      </w:r>
      <w:r w:rsidR="00E442A0">
        <w:rPr>
          <w:sz w:val="36"/>
          <w:szCs w:val="36"/>
        </w:rPr>
        <w:t xml:space="preserve"> </w:t>
      </w:r>
      <w:r w:rsidR="00257F19" w:rsidRPr="00E46B03">
        <w:rPr>
          <w:sz w:val="36"/>
          <w:szCs w:val="36"/>
        </w:rPr>
        <w:t xml:space="preserve">and </w:t>
      </w:r>
      <w:proofErr w:type="spellStart"/>
      <w:r w:rsidR="00257F19" w:rsidRPr="00E46B03">
        <w:rPr>
          <w:sz w:val="36"/>
          <w:szCs w:val="36"/>
        </w:rPr>
        <w:t>Craniofacial</w:t>
      </w:r>
      <w:proofErr w:type="spellEnd"/>
      <w:r w:rsidR="00257F19" w:rsidRPr="00E46B03">
        <w:rPr>
          <w:sz w:val="36"/>
          <w:szCs w:val="36"/>
        </w:rPr>
        <w:t xml:space="preserve"> Pain</w:t>
      </w:r>
    </w:p>
    <w:p w14:paraId="64E04DE7" w14:textId="77777777" w:rsidR="00257F19" w:rsidRPr="00E46B03" w:rsidRDefault="00257F19" w:rsidP="00E46B03">
      <w:pPr>
        <w:pStyle w:val="Title"/>
        <w:rPr>
          <w:sz w:val="36"/>
          <w:szCs w:val="36"/>
        </w:rPr>
      </w:pPr>
    </w:p>
    <w:p w14:paraId="0C1988AA" w14:textId="77777777" w:rsidR="00801783" w:rsidRDefault="003A5C88" w:rsidP="003A5C88">
      <w:r>
        <w:t>Name</w:t>
      </w:r>
      <w:r w:rsidR="00801783">
        <w:t>: Louis</w:t>
      </w:r>
      <w:r w:rsidR="008E21E0">
        <w:t xml:space="preserve"> Chan</w:t>
      </w:r>
    </w:p>
    <w:p w14:paraId="4A9C8AE5" w14:textId="77777777" w:rsidR="008E21E0" w:rsidRDefault="00B67E26" w:rsidP="003A5C88">
      <w:r>
        <w:t>TMJ &amp; Sleep Therapy Centre of Sydney</w:t>
      </w:r>
    </w:p>
    <w:p w14:paraId="72894250" w14:textId="77777777" w:rsidR="003A5C88" w:rsidRDefault="003A5C88" w:rsidP="003A5C88">
      <w:r>
        <w:t>Country</w:t>
      </w:r>
      <w:r w:rsidR="008E21E0">
        <w:t xml:space="preserve">: Australia </w:t>
      </w:r>
    </w:p>
    <w:p w14:paraId="16C1F013" w14:textId="77777777" w:rsidR="003A5C88" w:rsidRDefault="003A5C88" w:rsidP="003A5C88"/>
    <w:p w14:paraId="2923C9DE" w14:textId="77777777" w:rsidR="000264AC" w:rsidRDefault="000264AC" w:rsidP="000264AC">
      <w:r>
        <w:t xml:space="preserve">One of the reasons why so many people suffering from chronic diseases is due to our lifestyles and sleep problems.  Sleep is vital for our brain function, emotional well-being as well as physical health.  Children requires adequate airway to allow good sleep for growth and development, adults with sleep and airway disorders often suffers from chronic diseases such as cardiovascular disease, diabetes, strokes and Alzheimer disease.   </w:t>
      </w:r>
    </w:p>
    <w:p w14:paraId="5D040FA1" w14:textId="77777777" w:rsidR="000264AC" w:rsidRDefault="000264AC" w:rsidP="000264AC">
      <w:r>
        <w:t xml:space="preserve"> </w:t>
      </w:r>
    </w:p>
    <w:p w14:paraId="7FD8865A" w14:textId="77777777" w:rsidR="00840271" w:rsidRDefault="000264AC" w:rsidP="003A5C88">
      <w:r>
        <w:t xml:space="preserve">My presentation going to focus on how airway and nasal problems impact on sleep, pain and facial growth.   </w:t>
      </w:r>
    </w:p>
    <w:p w14:paraId="30A715FE" w14:textId="77777777" w:rsidR="00F53EFD" w:rsidRDefault="00F53EFD" w:rsidP="003A5C88"/>
    <w:p w14:paraId="15038F50" w14:textId="77777777" w:rsidR="003A5C88" w:rsidRDefault="003A5C88" w:rsidP="003A5C88">
      <w:r>
        <w:t>Biography</w:t>
      </w:r>
    </w:p>
    <w:p w14:paraId="449DA1F7" w14:textId="77777777" w:rsidR="0023293C" w:rsidRDefault="0023293C" w:rsidP="00F10546">
      <w:r>
        <w:t xml:space="preserve">Dr Louis Chan graduated in Dentistry in 1998, his interest in </w:t>
      </w:r>
      <w:proofErr w:type="spellStart"/>
      <w:r>
        <w:t>craniofacial</w:t>
      </w:r>
      <w:proofErr w:type="spellEnd"/>
      <w:r>
        <w:t xml:space="preserve"> start after his father start to have </w:t>
      </w:r>
      <w:proofErr w:type="spellStart"/>
      <w:r>
        <w:t>Trigeminal</w:t>
      </w:r>
      <w:proofErr w:type="spellEnd"/>
      <w:r>
        <w:t xml:space="preserve"> Neuralgia.  Since graduation he hasn’t stop learning from leaders in orthodontics, sleep dentistry &amp; </w:t>
      </w:r>
      <w:proofErr w:type="spellStart"/>
      <w:r>
        <w:t>craniofacial</w:t>
      </w:r>
      <w:proofErr w:type="spellEnd"/>
      <w:r>
        <w:t xml:space="preserve"> pain. He has been treating patients with a holistic approach for over 18 years, from tongue tie and lip tie release for new born babies, orthopaedic orthodontics for young children and teens </w:t>
      </w:r>
      <w:r w:rsidR="00667E0C">
        <w:t>as well as</w:t>
      </w:r>
      <w:r>
        <w:t xml:space="preserve"> pain</w:t>
      </w:r>
      <w:r w:rsidR="00667E0C">
        <w:t xml:space="preserve"> and</w:t>
      </w:r>
      <w:r>
        <w:t xml:space="preserve"> sleep therapy for adults. </w:t>
      </w:r>
    </w:p>
    <w:p w14:paraId="6E5B5985" w14:textId="77777777" w:rsidR="0023293C" w:rsidRDefault="0023293C" w:rsidP="00F10546">
      <w:r>
        <w:t xml:space="preserve"> </w:t>
      </w:r>
    </w:p>
    <w:p w14:paraId="41862686" w14:textId="77777777" w:rsidR="0023293C" w:rsidRDefault="0023293C" w:rsidP="00F10546">
      <w:r>
        <w:t>He is now studying for Master of Acupuncture and Chinese Medicine, and planning to integrate Chinese acupuncture with dental therapy for pain and sleep.</w:t>
      </w:r>
    </w:p>
    <w:p w14:paraId="5280A909" w14:textId="77777777" w:rsidR="00CC5268" w:rsidRDefault="00CC5268" w:rsidP="003A5C88"/>
    <w:p w14:paraId="2CE1AD9D" w14:textId="77777777" w:rsidR="003A5C88" w:rsidRDefault="003A5C88" w:rsidP="003A5C88">
      <w:r>
        <w:t xml:space="preserve">Presenting author details </w:t>
      </w:r>
    </w:p>
    <w:p w14:paraId="68CE36BA" w14:textId="77777777" w:rsidR="003A5C88" w:rsidRDefault="003A5C88" w:rsidP="003A5C88">
      <w:r>
        <w:t>Full name: Dr</w:t>
      </w:r>
      <w:r w:rsidR="005B4BAB">
        <w:t xml:space="preserve"> Louis Chan</w:t>
      </w:r>
    </w:p>
    <w:p w14:paraId="4A165D7A" w14:textId="77777777" w:rsidR="003A5C88" w:rsidRDefault="003A5C88" w:rsidP="003A5C88">
      <w:r>
        <w:t>Age:</w:t>
      </w:r>
      <w:r w:rsidR="005B4BAB">
        <w:t xml:space="preserve"> 46</w:t>
      </w:r>
    </w:p>
    <w:p w14:paraId="570CFE57" w14:textId="77777777" w:rsidR="003A5C88" w:rsidRDefault="003A5C88" w:rsidP="003A5C88">
      <w:r>
        <w:lastRenderedPageBreak/>
        <w:t xml:space="preserve">E-mail ID: </w:t>
      </w:r>
      <w:r w:rsidR="00EC1349">
        <w:t>louis@mydentalcare.net.au</w:t>
      </w:r>
    </w:p>
    <w:p w14:paraId="28863476" w14:textId="77777777" w:rsidR="003A5C88" w:rsidRDefault="003A5C88" w:rsidP="003A5C88">
      <w:r>
        <w:t>Contact number:</w:t>
      </w:r>
      <w:r w:rsidR="00EC1349">
        <w:t xml:space="preserve"> 0416206216</w:t>
      </w:r>
    </w:p>
    <w:p w14:paraId="3F975913" w14:textId="77777777" w:rsidR="003A5C88" w:rsidRDefault="003A5C88" w:rsidP="003A5C88">
      <w:r>
        <w:t>Linked In account:</w:t>
      </w:r>
      <w:r w:rsidR="00876C29" w:rsidRPr="00876C29">
        <w:t xml:space="preserve"> http://linkedin.com/in/louis-chan-38493829</w:t>
      </w:r>
    </w:p>
    <w:p w14:paraId="2C410F50" w14:textId="6736F176" w:rsidR="003A5C88" w:rsidRDefault="003A5C88" w:rsidP="003A5C88">
      <w:r>
        <w:t>Facebook Account:</w:t>
      </w:r>
      <w:r w:rsidR="00C66F8E" w:rsidRPr="00C66F8E">
        <w:t xml:space="preserve"> https://www.facebook.com/louis.chan.5209</w:t>
      </w:r>
    </w:p>
    <w:p w14:paraId="56F528A2" w14:textId="77777777" w:rsidR="003A5C88" w:rsidRDefault="003A5C88" w:rsidP="003A5C88">
      <w:r>
        <w:t>Session name/number:</w:t>
      </w:r>
    </w:p>
    <w:p w14:paraId="1624AE03" w14:textId="65B4FF9A" w:rsidR="003A5C88" w:rsidRDefault="003A5C88" w:rsidP="003A5C88">
      <w:r>
        <w:t>Category: (Oral presentation):</w:t>
      </w:r>
    </w:p>
    <w:p w14:paraId="183476CB" w14:textId="77777777" w:rsidR="003A5C88" w:rsidRDefault="003A5C88" w:rsidP="003A5C88">
      <w:r>
        <w:t xml:space="preserve"> </w:t>
      </w:r>
    </w:p>
    <w:p w14:paraId="2FBE0B16" w14:textId="77777777" w:rsidR="003A5C88" w:rsidRDefault="003A5C88" w:rsidP="003A5C88">
      <w:r>
        <w:t>Note: Mention all the abbreviation in the abstract.</w:t>
      </w:r>
    </w:p>
    <w:p w14:paraId="28BC0D75" w14:textId="77777777" w:rsidR="003A5C88" w:rsidRDefault="003A5C88"/>
    <w:sectPr w:rsidR="003A5C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E3"/>
    <w:rsid w:val="000264AC"/>
    <w:rsid w:val="00041107"/>
    <w:rsid w:val="000C0C54"/>
    <w:rsid w:val="001674AB"/>
    <w:rsid w:val="0023293C"/>
    <w:rsid w:val="00257F19"/>
    <w:rsid w:val="003A5C88"/>
    <w:rsid w:val="005B4BAB"/>
    <w:rsid w:val="00667E0C"/>
    <w:rsid w:val="00786645"/>
    <w:rsid w:val="00801783"/>
    <w:rsid w:val="00840271"/>
    <w:rsid w:val="00876C29"/>
    <w:rsid w:val="008E21E0"/>
    <w:rsid w:val="009B34E3"/>
    <w:rsid w:val="00A5399B"/>
    <w:rsid w:val="00B37A4A"/>
    <w:rsid w:val="00B67E26"/>
    <w:rsid w:val="00BC3B80"/>
    <w:rsid w:val="00C66F8E"/>
    <w:rsid w:val="00CC5268"/>
    <w:rsid w:val="00D705B4"/>
    <w:rsid w:val="00D80B1E"/>
    <w:rsid w:val="00DB79A5"/>
    <w:rsid w:val="00E442A0"/>
    <w:rsid w:val="00E46B03"/>
    <w:rsid w:val="00E50C4E"/>
    <w:rsid w:val="00E76726"/>
    <w:rsid w:val="00EC1349"/>
    <w:rsid w:val="00F53EFD"/>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B6B77A2"/>
  <w15:chartTrackingRefBased/>
  <w15:docId w15:val="{3F9E9BB5-C7AB-884B-BF62-B9C0E2D3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399B"/>
    <w:pPr>
      <w:spacing w:before="100" w:beforeAutospacing="1" w:after="100" w:afterAutospacing="1"/>
    </w:pPr>
    <w:rPr>
      <w:rFonts w:ascii="Times New Roman" w:hAnsi="Times New Roman" w:cs="Times New Roman"/>
      <w:sz w:val="24"/>
      <w:szCs w:val="24"/>
    </w:rPr>
  </w:style>
  <w:style w:type="table" w:styleId="TableGrid">
    <w:name w:val="Table Grid"/>
    <w:basedOn w:val="TableNormal"/>
    <w:uiPriority w:val="39"/>
    <w:rsid w:val="00E76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46B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B0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39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Chan</dc:creator>
  <cp:keywords/>
  <dc:description/>
  <cp:lastModifiedBy>Louis Chan</cp:lastModifiedBy>
  <cp:revision>2</cp:revision>
  <dcterms:created xsi:type="dcterms:W3CDTF">2020-02-27T04:06:00Z</dcterms:created>
  <dcterms:modified xsi:type="dcterms:W3CDTF">2020-02-27T04:06:00Z</dcterms:modified>
</cp:coreProperties>
</file>