
<file path=[Content_Types].xml><?xml version="1.0" encoding="utf-8"?>
<Types xmlns="http://schemas.openxmlformats.org/package/2006/content-types"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  <Default Extension="jpeg" ContentType="image/jpeg"/>
  <Default Extension="xml" ContentType="application/xml"/>
  <Default Extension="pdf" ContentType="application/pdf"/>
  <Override PartName="/word/webSettings.xml" ContentType="application/vnd.openxmlformats-officedocument.wordprocessingml.webSettings+xml"/>
  <Override PartName="/word/theme/theme1.xml" ContentType="application/vnd.openxmlformats-officedocument.theme+xml"/>
  <Default Extension="png" ContentType="image/png"/>
  <Default Extension="rels" ContentType="application/vnd.openxmlformats-package.relationship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4F44" w:rsidRPr="00484F44" w:rsidRDefault="00874D0E">
      <w:pPr>
        <w:rPr>
          <w:rFonts w:ascii="Times New Roman" w:hAnsi="Times New Roman" w:cs="Times New Roman"/>
          <w:color w:val="191919"/>
          <w:sz w:val="29"/>
          <w:szCs w:val="29"/>
        </w:rPr>
      </w:pPr>
      <w:r>
        <w:rPr>
          <w:rFonts w:ascii="Times New Roman" w:hAnsi="Times New Roman" w:cs="Times New Roman"/>
          <w:color w:val="191919"/>
          <w:sz w:val="29"/>
          <w:szCs w:val="29"/>
        </w:rPr>
        <w:t xml:space="preserve">The use of medical treatment to </w:t>
      </w:r>
      <w:proofErr w:type="spellStart"/>
      <w:r>
        <w:rPr>
          <w:rFonts w:ascii="Times New Roman" w:hAnsi="Times New Roman" w:cs="Times New Roman"/>
          <w:color w:val="191919"/>
          <w:sz w:val="29"/>
          <w:szCs w:val="29"/>
        </w:rPr>
        <w:t>optimise</w:t>
      </w:r>
      <w:proofErr w:type="spellEnd"/>
      <w:r>
        <w:rPr>
          <w:rFonts w:ascii="Times New Roman" w:hAnsi="Times New Roman" w:cs="Times New Roman"/>
          <w:color w:val="191919"/>
          <w:sz w:val="29"/>
          <w:szCs w:val="29"/>
        </w:rPr>
        <w:t xml:space="preserve"> respiratory function prior to </w:t>
      </w:r>
      <w:proofErr w:type="spellStart"/>
      <w:r>
        <w:rPr>
          <w:rFonts w:ascii="Times New Roman" w:hAnsi="Times New Roman" w:cs="Times New Roman"/>
          <w:color w:val="191919"/>
          <w:sz w:val="29"/>
          <w:szCs w:val="29"/>
        </w:rPr>
        <w:t>adenotonsillectomy</w:t>
      </w:r>
      <w:proofErr w:type="spellEnd"/>
      <w:r>
        <w:rPr>
          <w:rFonts w:ascii="Times New Roman" w:hAnsi="Times New Roman" w:cs="Times New Roman"/>
          <w:color w:val="191919"/>
          <w:sz w:val="29"/>
          <w:szCs w:val="29"/>
        </w:rPr>
        <w:t xml:space="preserve"> for sleep disordered breathing in the children under 3 years old.</w:t>
      </w:r>
    </w:p>
    <w:p w:rsidR="00D32BE9" w:rsidRPr="00484F44" w:rsidRDefault="00D32BE9">
      <w:pPr>
        <w:rPr>
          <w:b/>
          <w:sz w:val="20"/>
        </w:rPr>
      </w:pPr>
      <w:proofErr w:type="spellStart"/>
      <w:r w:rsidRPr="00D93DE1">
        <w:rPr>
          <w:sz w:val="20"/>
        </w:rPr>
        <w:t>Paediatric</w:t>
      </w:r>
      <w:proofErr w:type="spellEnd"/>
      <w:r w:rsidRPr="00D93DE1">
        <w:rPr>
          <w:sz w:val="20"/>
        </w:rPr>
        <w:t xml:space="preserve"> sleep disordered breathing encompasses a spectrum ranging from simple snoring to obstructive sleep </w:t>
      </w:r>
      <w:proofErr w:type="spellStart"/>
      <w:r w:rsidRPr="00D93DE1">
        <w:rPr>
          <w:sz w:val="20"/>
        </w:rPr>
        <w:t>apnoea</w:t>
      </w:r>
      <w:proofErr w:type="spellEnd"/>
      <w:r w:rsidRPr="00D93DE1">
        <w:rPr>
          <w:sz w:val="20"/>
        </w:rPr>
        <w:t xml:space="preserve"> syndrome</w:t>
      </w:r>
      <w:r w:rsidRPr="00D93DE1">
        <w:rPr>
          <w:sz w:val="20"/>
          <w:vertAlign w:val="superscript"/>
        </w:rPr>
        <w:t>1</w:t>
      </w:r>
      <w:r w:rsidRPr="00D93DE1">
        <w:rPr>
          <w:sz w:val="20"/>
        </w:rPr>
        <w:t xml:space="preserve">.  </w:t>
      </w:r>
      <w:proofErr w:type="spellStart"/>
      <w:r w:rsidRPr="00D93DE1">
        <w:rPr>
          <w:sz w:val="20"/>
        </w:rPr>
        <w:t>Adenotonsillectomy</w:t>
      </w:r>
      <w:proofErr w:type="spellEnd"/>
      <w:r w:rsidRPr="00D93DE1">
        <w:rPr>
          <w:sz w:val="20"/>
        </w:rPr>
        <w:t xml:space="preserve"> represents an effective treatment for sleep disordered breathing, but the literature reveals that children under 3 years are at greater risk of having more severe obstructive sleep </w:t>
      </w:r>
      <w:proofErr w:type="spellStart"/>
      <w:r w:rsidRPr="00D93DE1">
        <w:rPr>
          <w:sz w:val="20"/>
        </w:rPr>
        <w:t>apnoea</w:t>
      </w:r>
      <w:proofErr w:type="spellEnd"/>
      <w:r w:rsidRPr="00D93DE1">
        <w:rPr>
          <w:sz w:val="20"/>
        </w:rPr>
        <w:t xml:space="preserve"> syndrome and higher rates of postoperative respiratory adverse events</w:t>
      </w:r>
      <w:r w:rsidRPr="00D93DE1">
        <w:rPr>
          <w:sz w:val="20"/>
          <w:vertAlign w:val="superscript"/>
        </w:rPr>
        <w:t>2</w:t>
      </w:r>
      <w:proofErr w:type="gramStart"/>
      <w:r w:rsidRPr="00D93DE1">
        <w:rPr>
          <w:sz w:val="20"/>
          <w:vertAlign w:val="superscript"/>
        </w:rPr>
        <w:t>,3</w:t>
      </w:r>
      <w:proofErr w:type="gramEnd"/>
      <w:r w:rsidRPr="00D93DE1">
        <w:rPr>
          <w:sz w:val="20"/>
        </w:rPr>
        <w:t xml:space="preserve">.  Suddenly relieving the </w:t>
      </w:r>
      <w:proofErr w:type="spellStart"/>
      <w:r w:rsidRPr="00D93DE1">
        <w:rPr>
          <w:sz w:val="20"/>
        </w:rPr>
        <w:t>hypercarbia</w:t>
      </w:r>
      <w:proofErr w:type="spellEnd"/>
      <w:r w:rsidRPr="00D93DE1">
        <w:rPr>
          <w:sz w:val="20"/>
        </w:rPr>
        <w:t xml:space="preserve"> present in some sleep disordered breathing patients by removing the upper airway obstruction can result in pulmonary </w:t>
      </w:r>
      <w:proofErr w:type="spellStart"/>
      <w:r w:rsidRPr="00D93DE1">
        <w:rPr>
          <w:sz w:val="20"/>
        </w:rPr>
        <w:t>oedema</w:t>
      </w:r>
      <w:proofErr w:type="spellEnd"/>
      <w:r w:rsidRPr="00D93DE1">
        <w:rPr>
          <w:sz w:val="20"/>
        </w:rPr>
        <w:t xml:space="preserve"> and acute respiratory failure</w:t>
      </w:r>
      <w:r w:rsidRPr="00D93DE1">
        <w:rPr>
          <w:sz w:val="20"/>
          <w:vertAlign w:val="superscript"/>
        </w:rPr>
        <w:t>4</w:t>
      </w:r>
      <w:r w:rsidRPr="00D93DE1">
        <w:rPr>
          <w:sz w:val="20"/>
        </w:rPr>
        <w:t>.</w:t>
      </w:r>
    </w:p>
    <w:p w:rsidR="00D32BE9" w:rsidRPr="00D93DE1" w:rsidRDefault="00D32BE9">
      <w:pPr>
        <w:rPr>
          <w:sz w:val="20"/>
        </w:rPr>
      </w:pPr>
    </w:p>
    <w:p w:rsidR="00D32BE9" w:rsidRPr="00D93DE1" w:rsidRDefault="00D32BE9">
      <w:pPr>
        <w:rPr>
          <w:sz w:val="20"/>
        </w:rPr>
      </w:pPr>
      <w:r w:rsidRPr="00D93DE1">
        <w:rPr>
          <w:sz w:val="20"/>
        </w:rPr>
        <w:t xml:space="preserve">The ENT_UK multidisciplinary working party consensus statement (2008) included children </w:t>
      </w:r>
      <w:proofErr w:type="gramStart"/>
      <w:r w:rsidRPr="00D93DE1">
        <w:rPr>
          <w:sz w:val="20"/>
        </w:rPr>
        <w:t>under</w:t>
      </w:r>
      <w:proofErr w:type="gramEnd"/>
      <w:r w:rsidRPr="00D93DE1">
        <w:rPr>
          <w:sz w:val="20"/>
        </w:rPr>
        <w:t xml:space="preserve"> 2 years (or under 15 kg) with sleep disordered breathing in the ‘at risk’ group.  It was recommended that these children should be recovered in intensive care unit facilities</w:t>
      </w:r>
      <w:r w:rsidRPr="00D93DE1">
        <w:rPr>
          <w:sz w:val="20"/>
          <w:vertAlign w:val="superscript"/>
        </w:rPr>
        <w:t>5</w:t>
      </w:r>
      <w:r w:rsidRPr="00D93DE1">
        <w:rPr>
          <w:sz w:val="20"/>
        </w:rPr>
        <w:t xml:space="preserve">.  It was noted that there is currently a lack of evidence for adverse respiratory outcomes in this country with no published case series.  We present how we manage the under-3 year age group undergoing </w:t>
      </w:r>
      <w:proofErr w:type="spellStart"/>
      <w:r w:rsidRPr="00D93DE1">
        <w:rPr>
          <w:sz w:val="20"/>
        </w:rPr>
        <w:t>adentonsillectomy</w:t>
      </w:r>
      <w:proofErr w:type="spellEnd"/>
      <w:r w:rsidRPr="00D93DE1">
        <w:rPr>
          <w:sz w:val="20"/>
        </w:rPr>
        <w:t xml:space="preserve"> for sleep disordered breathing in a unit without a </w:t>
      </w:r>
      <w:proofErr w:type="spellStart"/>
      <w:r w:rsidRPr="00D93DE1">
        <w:rPr>
          <w:sz w:val="20"/>
        </w:rPr>
        <w:t>paediatric</w:t>
      </w:r>
      <w:proofErr w:type="spellEnd"/>
      <w:r w:rsidRPr="00D93DE1">
        <w:rPr>
          <w:sz w:val="20"/>
        </w:rPr>
        <w:t xml:space="preserve"> intensive care unit.</w:t>
      </w:r>
    </w:p>
    <w:p w:rsidR="00D32BE9" w:rsidRPr="00D93DE1" w:rsidRDefault="00D32BE9">
      <w:pPr>
        <w:rPr>
          <w:sz w:val="20"/>
        </w:rPr>
      </w:pPr>
    </w:p>
    <w:p w:rsidR="00D32BE9" w:rsidRPr="00D93DE1" w:rsidRDefault="00D32BE9">
      <w:pPr>
        <w:rPr>
          <w:sz w:val="20"/>
        </w:rPr>
      </w:pPr>
    </w:p>
    <w:p w:rsidR="00D32BE9" w:rsidRPr="00D93DE1" w:rsidRDefault="00874D0E">
      <w:pPr>
        <w:rPr>
          <w:sz w:val="20"/>
        </w:rPr>
      </w:pPr>
      <w:r w:rsidRPr="00874D0E">
        <w:rPr>
          <w:sz w:val="20"/>
        </w:rPr>
        <w:drawing>
          <wp:inline distT="0" distB="0" distL="0" distR="0">
            <wp:extent cx="3855936" cy="3273357"/>
            <wp:effectExtent l="25400" t="0" r="4864" b="0"/>
            <wp:docPr id="4" name="P 2" descr=":mcdonagh photos.pd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:mcdonagh photos.pdf"/>
                    <pic:cNvPicPr/>
                  </pic:nvPicPr>
                  <ve:AlternateContent>
                    <ve:Choice xmlns:ma="http://schemas.microsoft.com/office/mac/drawingml/2008/main" Requires="ma">
                      <pic:blipFill>
                        <a:blip r:embed="rId5"/>
                        <a:srcRect l="13920" t="8200" r="17569" b="45114"/>
                        <a:stretch>
                          <a:fillRect/>
                        </a:stretch>
                      </pic:blipFill>
                    </ve:Choice>
                    <ve:Fallback>
                      <pic:blipFill>
                        <a:blip r:embed="rId6"/>
                        <a:srcRect l="13920" t="8200" r="17569" b="45114"/>
                        <a:stretch>
                          <a:fillRect/>
                        </a:stretch>
                      </pic:blipFill>
                    </ve:Fallback>
                  </ve:AlternateContent>
                  <pic:spPr bwMode="auto">
                    <a:xfrm>
                      <a:off x="0" y="0"/>
                      <a:ext cx="3865972" cy="32818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32BE9" w:rsidRPr="00D93DE1" w:rsidRDefault="00D32BE9">
      <w:pPr>
        <w:rPr>
          <w:sz w:val="20"/>
        </w:rPr>
      </w:pPr>
    </w:p>
    <w:p w:rsidR="00D32BE9" w:rsidRPr="00D93DE1" w:rsidRDefault="00D32BE9">
      <w:pPr>
        <w:rPr>
          <w:sz w:val="20"/>
        </w:rPr>
      </w:pPr>
      <w:r w:rsidRPr="00D93DE1">
        <w:rPr>
          <w:b/>
          <w:sz w:val="20"/>
        </w:rPr>
        <w:t>References</w:t>
      </w:r>
      <w:r w:rsidRPr="00D93DE1">
        <w:rPr>
          <w:sz w:val="20"/>
        </w:rPr>
        <w:t>:</w:t>
      </w:r>
    </w:p>
    <w:p w:rsidR="00D32BE9" w:rsidRPr="00D93DE1" w:rsidRDefault="00D32BE9" w:rsidP="00D32BE9">
      <w:pPr>
        <w:pStyle w:val="ListParagraph"/>
        <w:numPr>
          <w:ilvl w:val="0"/>
          <w:numId w:val="1"/>
        </w:numPr>
        <w:rPr>
          <w:sz w:val="20"/>
        </w:rPr>
      </w:pPr>
      <w:r w:rsidRPr="00D93DE1">
        <w:rPr>
          <w:sz w:val="20"/>
        </w:rPr>
        <w:t xml:space="preserve">Leong AC, Davis JP. Morbidity after </w:t>
      </w:r>
      <w:proofErr w:type="spellStart"/>
      <w:r w:rsidRPr="00D93DE1">
        <w:rPr>
          <w:sz w:val="20"/>
        </w:rPr>
        <w:t>adenotonsillectomy</w:t>
      </w:r>
      <w:proofErr w:type="spellEnd"/>
      <w:r w:rsidRPr="00D93DE1">
        <w:rPr>
          <w:sz w:val="20"/>
        </w:rPr>
        <w:t xml:space="preserve"> for </w:t>
      </w:r>
      <w:proofErr w:type="spellStart"/>
      <w:r w:rsidRPr="00D93DE1">
        <w:rPr>
          <w:sz w:val="20"/>
        </w:rPr>
        <w:t>paediatric</w:t>
      </w:r>
      <w:proofErr w:type="spellEnd"/>
      <w:r w:rsidRPr="00D93DE1">
        <w:rPr>
          <w:sz w:val="20"/>
        </w:rPr>
        <w:t xml:space="preserve"> obstructive sleep </w:t>
      </w:r>
      <w:proofErr w:type="spellStart"/>
      <w:r w:rsidRPr="00D93DE1">
        <w:rPr>
          <w:sz w:val="20"/>
        </w:rPr>
        <w:t>apnoea</w:t>
      </w:r>
      <w:proofErr w:type="spellEnd"/>
      <w:r w:rsidRPr="00D93DE1">
        <w:rPr>
          <w:sz w:val="20"/>
        </w:rPr>
        <w:t xml:space="preserve">: waking up to a pragmatic approach.  The Journal of </w:t>
      </w:r>
      <w:proofErr w:type="spellStart"/>
      <w:r w:rsidRPr="00D93DE1">
        <w:rPr>
          <w:sz w:val="20"/>
        </w:rPr>
        <w:t>Laryngology</w:t>
      </w:r>
      <w:proofErr w:type="spellEnd"/>
      <w:r w:rsidRPr="00D93DE1">
        <w:rPr>
          <w:sz w:val="20"/>
        </w:rPr>
        <w:t xml:space="preserve"> and Otology 2007; 121: 809-17</w:t>
      </w:r>
    </w:p>
    <w:p w:rsidR="00D32BE9" w:rsidRPr="00D93DE1" w:rsidRDefault="00D32BE9" w:rsidP="00D32BE9">
      <w:pPr>
        <w:pStyle w:val="ListParagraph"/>
        <w:numPr>
          <w:ilvl w:val="0"/>
          <w:numId w:val="1"/>
        </w:numPr>
        <w:rPr>
          <w:sz w:val="20"/>
        </w:rPr>
      </w:pPr>
      <w:r w:rsidRPr="00D93DE1">
        <w:rPr>
          <w:sz w:val="20"/>
        </w:rPr>
        <w:t xml:space="preserve">Don DM, Geller KA, </w:t>
      </w:r>
      <w:proofErr w:type="spellStart"/>
      <w:r w:rsidRPr="00D93DE1">
        <w:rPr>
          <w:sz w:val="20"/>
        </w:rPr>
        <w:t>Koempel</w:t>
      </w:r>
      <w:proofErr w:type="spellEnd"/>
      <w:r w:rsidRPr="00D93DE1">
        <w:rPr>
          <w:sz w:val="20"/>
        </w:rPr>
        <w:t xml:space="preserve"> JA, Ward SD. Age specific differences in </w:t>
      </w:r>
      <w:proofErr w:type="spellStart"/>
      <w:r w:rsidRPr="00D93DE1">
        <w:rPr>
          <w:sz w:val="20"/>
        </w:rPr>
        <w:t>paediatric</w:t>
      </w:r>
      <w:proofErr w:type="spellEnd"/>
      <w:r w:rsidRPr="00D93DE1">
        <w:rPr>
          <w:sz w:val="20"/>
        </w:rPr>
        <w:t xml:space="preserve"> obstructive sleep </w:t>
      </w:r>
      <w:proofErr w:type="spellStart"/>
      <w:r w:rsidRPr="00D93DE1">
        <w:rPr>
          <w:sz w:val="20"/>
        </w:rPr>
        <w:t>apnoea</w:t>
      </w:r>
      <w:proofErr w:type="spellEnd"/>
      <w:r w:rsidRPr="00D93DE1">
        <w:rPr>
          <w:sz w:val="20"/>
        </w:rPr>
        <w:t xml:space="preserve">.  </w:t>
      </w:r>
      <w:proofErr w:type="spellStart"/>
      <w:r w:rsidRPr="00D93DE1">
        <w:rPr>
          <w:sz w:val="20"/>
        </w:rPr>
        <w:t>Int</w:t>
      </w:r>
      <w:proofErr w:type="spellEnd"/>
      <w:r w:rsidRPr="00D93DE1">
        <w:rPr>
          <w:sz w:val="20"/>
        </w:rPr>
        <w:t xml:space="preserve"> J </w:t>
      </w:r>
      <w:proofErr w:type="spellStart"/>
      <w:r w:rsidRPr="00D93DE1">
        <w:rPr>
          <w:sz w:val="20"/>
        </w:rPr>
        <w:t>Pediatri</w:t>
      </w:r>
      <w:proofErr w:type="spellEnd"/>
      <w:r w:rsidRPr="00D93DE1">
        <w:rPr>
          <w:sz w:val="20"/>
        </w:rPr>
        <w:t xml:space="preserve"> </w:t>
      </w:r>
      <w:proofErr w:type="spellStart"/>
      <w:r w:rsidRPr="00D93DE1">
        <w:rPr>
          <w:sz w:val="20"/>
        </w:rPr>
        <w:t>Ototrhinolaryngol</w:t>
      </w:r>
      <w:proofErr w:type="spellEnd"/>
      <w:r w:rsidRPr="00D93DE1">
        <w:rPr>
          <w:sz w:val="20"/>
        </w:rPr>
        <w:t>. 2009; 73(7)</w:t>
      </w:r>
      <w:proofErr w:type="gramStart"/>
      <w:r w:rsidRPr="00D93DE1">
        <w:rPr>
          <w:sz w:val="20"/>
        </w:rPr>
        <w:t>:1025</w:t>
      </w:r>
      <w:proofErr w:type="gramEnd"/>
      <w:r w:rsidRPr="00D93DE1">
        <w:rPr>
          <w:sz w:val="20"/>
        </w:rPr>
        <w:t>-8</w:t>
      </w:r>
    </w:p>
    <w:p w:rsidR="00186524" w:rsidRPr="00D93DE1" w:rsidRDefault="00186524" w:rsidP="00D32BE9">
      <w:pPr>
        <w:pStyle w:val="ListParagraph"/>
        <w:numPr>
          <w:ilvl w:val="0"/>
          <w:numId w:val="1"/>
        </w:numPr>
        <w:rPr>
          <w:sz w:val="20"/>
        </w:rPr>
      </w:pPr>
      <w:proofErr w:type="spellStart"/>
      <w:r w:rsidRPr="00D93DE1">
        <w:rPr>
          <w:sz w:val="20"/>
        </w:rPr>
        <w:t>Brigance</w:t>
      </w:r>
      <w:proofErr w:type="spellEnd"/>
      <w:r w:rsidRPr="00D93DE1">
        <w:rPr>
          <w:sz w:val="20"/>
        </w:rPr>
        <w:t xml:space="preserve"> JS, Miyamoto RC, </w:t>
      </w:r>
      <w:proofErr w:type="spellStart"/>
      <w:r w:rsidRPr="00D93DE1">
        <w:rPr>
          <w:sz w:val="20"/>
        </w:rPr>
        <w:t>Schilt</w:t>
      </w:r>
      <w:proofErr w:type="spellEnd"/>
      <w:r w:rsidRPr="00D93DE1">
        <w:rPr>
          <w:sz w:val="20"/>
        </w:rPr>
        <w:t xml:space="preserve"> P, Houston D, </w:t>
      </w:r>
      <w:proofErr w:type="spellStart"/>
      <w:r w:rsidRPr="00D93DE1">
        <w:rPr>
          <w:sz w:val="20"/>
        </w:rPr>
        <w:t>Wiebke</w:t>
      </w:r>
      <w:proofErr w:type="spellEnd"/>
      <w:r w:rsidRPr="00D93DE1">
        <w:rPr>
          <w:sz w:val="20"/>
        </w:rPr>
        <w:t xml:space="preserve"> JL, </w:t>
      </w:r>
      <w:proofErr w:type="spellStart"/>
      <w:r w:rsidRPr="00D93DE1">
        <w:rPr>
          <w:sz w:val="20"/>
        </w:rPr>
        <w:t>Givan</w:t>
      </w:r>
      <w:proofErr w:type="spellEnd"/>
      <w:r w:rsidRPr="00D93DE1">
        <w:rPr>
          <w:sz w:val="20"/>
        </w:rPr>
        <w:t xml:space="preserve"> D, Matt BH. Surgical management of obstructive sleep </w:t>
      </w:r>
      <w:proofErr w:type="spellStart"/>
      <w:r w:rsidRPr="00D93DE1">
        <w:rPr>
          <w:sz w:val="20"/>
        </w:rPr>
        <w:t>apnoea</w:t>
      </w:r>
      <w:proofErr w:type="spellEnd"/>
      <w:r w:rsidRPr="00D93DE1">
        <w:rPr>
          <w:sz w:val="20"/>
        </w:rPr>
        <w:t xml:space="preserve"> in infants and young toddlers.  </w:t>
      </w:r>
      <w:proofErr w:type="spellStart"/>
      <w:r w:rsidRPr="00D93DE1">
        <w:rPr>
          <w:sz w:val="20"/>
        </w:rPr>
        <w:t>Otolaryngol</w:t>
      </w:r>
      <w:proofErr w:type="spellEnd"/>
      <w:r w:rsidRPr="00D93DE1">
        <w:rPr>
          <w:sz w:val="20"/>
        </w:rPr>
        <w:t xml:space="preserve"> Head Neck Surg. 2009 Jun; 140(6): 912-6</w:t>
      </w:r>
    </w:p>
    <w:p w:rsidR="00186524" w:rsidRPr="00D93DE1" w:rsidRDefault="00186524" w:rsidP="00D32BE9">
      <w:pPr>
        <w:pStyle w:val="ListParagraph"/>
        <w:numPr>
          <w:ilvl w:val="0"/>
          <w:numId w:val="1"/>
        </w:numPr>
        <w:rPr>
          <w:sz w:val="20"/>
        </w:rPr>
      </w:pPr>
      <w:r w:rsidRPr="00D93DE1">
        <w:rPr>
          <w:sz w:val="20"/>
        </w:rPr>
        <w:t xml:space="preserve">Walker P, Whitehead B, Rowley M. </w:t>
      </w:r>
      <w:proofErr w:type="spellStart"/>
      <w:r w:rsidRPr="00D93DE1">
        <w:rPr>
          <w:sz w:val="20"/>
        </w:rPr>
        <w:t>Criterial</w:t>
      </w:r>
      <w:proofErr w:type="spellEnd"/>
      <w:r w:rsidRPr="00D93DE1">
        <w:rPr>
          <w:sz w:val="20"/>
        </w:rPr>
        <w:t xml:space="preserve"> for admission to the </w:t>
      </w:r>
      <w:proofErr w:type="spellStart"/>
      <w:r w:rsidRPr="00D93DE1">
        <w:rPr>
          <w:sz w:val="20"/>
        </w:rPr>
        <w:t>paediatric</w:t>
      </w:r>
      <w:proofErr w:type="spellEnd"/>
      <w:r w:rsidRPr="00D93DE1">
        <w:rPr>
          <w:sz w:val="20"/>
        </w:rPr>
        <w:t xml:space="preserve"> intensive care unit following </w:t>
      </w:r>
      <w:proofErr w:type="spellStart"/>
      <w:r w:rsidRPr="00D93DE1">
        <w:rPr>
          <w:sz w:val="20"/>
        </w:rPr>
        <w:t>adenotonsillectomy</w:t>
      </w:r>
      <w:proofErr w:type="spellEnd"/>
      <w:r w:rsidRPr="00D93DE1">
        <w:rPr>
          <w:sz w:val="20"/>
        </w:rPr>
        <w:t xml:space="preserve"> for severe obstructive sleep </w:t>
      </w:r>
      <w:proofErr w:type="spellStart"/>
      <w:r w:rsidRPr="00D93DE1">
        <w:rPr>
          <w:sz w:val="20"/>
        </w:rPr>
        <w:t>apnoea</w:t>
      </w:r>
      <w:proofErr w:type="spellEnd"/>
      <w:r w:rsidRPr="00D93DE1">
        <w:rPr>
          <w:sz w:val="20"/>
        </w:rPr>
        <w:t xml:space="preserve">.  </w:t>
      </w:r>
      <w:proofErr w:type="spellStart"/>
      <w:r w:rsidRPr="00D93DE1">
        <w:rPr>
          <w:sz w:val="20"/>
        </w:rPr>
        <w:t>Anaesth</w:t>
      </w:r>
      <w:proofErr w:type="spellEnd"/>
      <w:r w:rsidRPr="00D93DE1">
        <w:rPr>
          <w:sz w:val="20"/>
        </w:rPr>
        <w:t xml:space="preserve"> Intensive Care 2004; 32:43-46</w:t>
      </w:r>
    </w:p>
    <w:p w:rsidR="00D32BE9" w:rsidRPr="00D93DE1" w:rsidRDefault="00186524" w:rsidP="00D32BE9">
      <w:pPr>
        <w:pStyle w:val="ListParagraph"/>
        <w:numPr>
          <w:ilvl w:val="0"/>
          <w:numId w:val="1"/>
        </w:numPr>
        <w:rPr>
          <w:sz w:val="20"/>
        </w:rPr>
      </w:pPr>
      <w:r w:rsidRPr="00D93DE1">
        <w:rPr>
          <w:sz w:val="20"/>
        </w:rPr>
        <w:t xml:space="preserve">Robb PJ, </w:t>
      </w:r>
      <w:proofErr w:type="spellStart"/>
      <w:r w:rsidRPr="00D93DE1">
        <w:rPr>
          <w:sz w:val="20"/>
        </w:rPr>
        <w:t>Bew</w:t>
      </w:r>
      <w:proofErr w:type="spellEnd"/>
      <w:r w:rsidRPr="00D93DE1">
        <w:rPr>
          <w:sz w:val="20"/>
        </w:rPr>
        <w:t xml:space="preserve"> S, </w:t>
      </w:r>
      <w:proofErr w:type="spellStart"/>
      <w:r w:rsidRPr="00D93DE1">
        <w:rPr>
          <w:sz w:val="20"/>
        </w:rPr>
        <w:t>Kubba</w:t>
      </w:r>
      <w:proofErr w:type="spellEnd"/>
      <w:r w:rsidRPr="00D93DE1">
        <w:rPr>
          <w:sz w:val="20"/>
        </w:rPr>
        <w:t xml:space="preserve"> H, Murphy N, </w:t>
      </w:r>
      <w:proofErr w:type="spellStart"/>
      <w:r w:rsidRPr="00D93DE1">
        <w:rPr>
          <w:sz w:val="20"/>
        </w:rPr>
        <w:t>Primhak</w:t>
      </w:r>
      <w:proofErr w:type="spellEnd"/>
      <w:r w:rsidRPr="00D93DE1">
        <w:rPr>
          <w:sz w:val="20"/>
        </w:rPr>
        <w:t xml:space="preserve"> R, Rollin AM, </w:t>
      </w:r>
      <w:proofErr w:type="spellStart"/>
      <w:r w:rsidRPr="00D93DE1">
        <w:rPr>
          <w:sz w:val="20"/>
        </w:rPr>
        <w:t>Trelett</w:t>
      </w:r>
      <w:proofErr w:type="spellEnd"/>
      <w:r w:rsidRPr="00D93DE1">
        <w:rPr>
          <w:sz w:val="20"/>
        </w:rPr>
        <w:t xml:space="preserve"> M. Tonsillectomy and adenoidectomy in children with sleep-related breathing disorders: consensus statement of a UK multidisciplinary working party.  Ann R </w:t>
      </w:r>
      <w:proofErr w:type="spellStart"/>
      <w:r w:rsidRPr="00D93DE1">
        <w:rPr>
          <w:sz w:val="20"/>
        </w:rPr>
        <w:t>Coll</w:t>
      </w:r>
      <w:proofErr w:type="spellEnd"/>
      <w:r w:rsidRPr="00D93DE1">
        <w:rPr>
          <w:sz w:val="20"/>
        </w:rPr>
        <w:t xml:space="preserve"> </w:t>
      </w:r>
      <w:proofErr w:type="spellStart"/>
      <w:r w:rsidRPr="00D93DE1">
        <w:rPr>
          <w:sz w:val="20"/>
        </w:rPr>
        <w:t>Surg</w:t>
      </w:r>
      <w:proofErr w:type="spellEnd"/>
      <w:r w:rsidRPr="00D93DE1">
        <w:rPr>
          <w:sz w:val="20"/>
        </w:rPr>
        <w:t xml:space="preserve"> Engl. 2009; 91(5): 371-3</w:t>
      </w:r>
    </w:p>
    <w:p w:rsidR="00D32BE9" w:rsidRPr="00D93DE1" w:rsidRDefault="00D32BE9">
      <w:pPr>
        <w:rPr>
          <w:sz w:val="20"/>
        </w:rPr>
      </w:pPr>
    </w:p>
    <w:sectPr w:rsidR="00D32BE9" w:rsidRPr="00D93DE1" w:rsidSect="00D32BE9">
      <w:pgSz w:w="11900" w:h="16840"/>
      <w:pgMar w:top="1440" w:right="1800" w:bottom="1440" w:left="180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59"/>
    <w:family w:val="auto"/>
    <w:pitch w:val="variable"/>
    <w:sig w:usb0="00000201" w:usb1="00000000" w:usb2="00000000" w:usb3="00000000" w:csb0="00000004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54A45"/>
    <w:multiLevelType w:val="hybridMultilevel"/>
    <w:tmpl w:val="DB8637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proofState w:spelling="clean" w:grammar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AutofitConstrainedTables/>
    <w:splitPgBreakAndParaMark/>
    <w:doNotVertAlignCellWithSp/>
    <w:doNotBreakConstrainedForcedTable/>
    <w:useAnsiKerningPairs/>
    <w:cachedColBalance/>
  </w:compat>
  <w:rsids>
    <w:rsidRoot w:val="00E840F7"/>
    <w:rsid w:val="000445BA"/>
    <w:rsid w:val="00186524"/>
    <w:rsid w:val="00476294"/>
    <w:rsid w:val="00484F44"/>
    <w:rsid w:val="00874D0E"/>
    <w:rsid w:val="00D32BE9"/>
    <w:rsid w:val="00D93DE1"/>
    <w:rsid w:val="00E840F7"/>
  </w:rsids>
  <m:mathPr>
    <m:mathFont m:val="Abadi MT Condensed Extra Bold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3452"/>
  </w:style>
  <w:style w:type="character" w:default="1" w:styleId="DefaultParagraphFont">
    <w:name w:val="Default Paragraph Font"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styleId="ListParagraph">
    <w:name w:val="List Paragraph"/>
    <w:basedOn w:val="Normal"/>
    <w:uiPriority w:val="34"/>
    <w:qFormat/>
    <w:rsid w:val="00D32BE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476294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76294"/>
  </w:style>
  <w:style w:type="paragraph" w:styleId="Footer">
    <w:name w:val="footer"/>
    <w:basedOn w:val="Normal"/>
    <w:link w:val="FooterChar"/>
    <w:uiPriority w:val="99"/>
    <w:semiHidden/>
    <w:unhideWhenUsed/>
    <w:rsid w:val="00476294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7629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df"/><Relationship Id="rId6" Type="http://schemas.openxmlformats.org/officeDocument/2006/relationships/image" Target="media/image2.png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341</Words>
  <Characters>1947</Characters>
  <Application>Microsoft Macintosh Word</Application>
  <DocSecurity>0</DocSecurity>
  <Lines>16</Lines>
  <Paragraphs>3</Paragraphs>
  <ScaleCrop>false</ScaleCrop>
  <LinksUpToDate>false</LinksUpToDate>
  <CharactersWithSpaces>2391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Jason Caulfield</dc:creator>
  <cp:keywords/>
  <cp:lastModifiedBy>Jason Caulfield</cp:lastModifiedBy>
  <cp:revision>2</cp:revision>
  <dcterms:created xsi:type="dcterms:W3CDTF">2017-03-19T13:57:00Z</dcterms:created>
  <dcterms:modified xsi:type="dcterms:W3CDTF">2017-03-19T13:57:00Z</dcterms:modified>
</cp:coreProperties>
</file>